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C062C9" w14:paraId="1FA37346" w:rsidRDefault="00771887" w:rsidP="00771887" w:rsidR="00771887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5C8A1A5F" w:rsidRDefault="00771887" w:rsidP="00771887" w:rsidR="00771887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39229577" w:rsidRDefault="00771887" w:rsidP="00771887" w:rsidR="00771887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7ECCBFBB" w:rsidRDefault="00771887" w:rsidP="00771887" w:rsidR="00771887">
      <w:pPr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St-1753/2015</w:t>
      </w:r>
    </w:p>
    <w:p w14:textId="77777777" w14:paraId="0FE47068" w:rsidRDefault="00771887" w:rsidP="00771887" w:rsidR="00771887">
      <w:pPr>
        <w:rPr>
          <w:sz w:val="22"/>
          <w:szCs w:val="22"/>
        </w:rPr>
      </w:pPr>
    </w:p>
    <w:p w14:textId="77777777" w14:paraId="49B908D8" w:rsidRDefault="00771887" w:rsidP="00771887" w:rsidR="00771887">
      <w:pPr>
        <w:rPr>
          <w:sz w:val="22"/>
          <w:szCs w:val="22"/>
        </w:rPr>
      </w:pPr>
    </w:p>
    <w:p w14:textId="77777777" w14:paraId="5A950FBF" w:rsidRDefault="00771887" w:rsidP="00771887" w:rsidR="0077188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nad RU-USLUGE d.o.o., Zagreb, Hvarska 6 A, OIB 83092025721, temeljem odredbe članka 430. Stečajnog zakona (N. N. br. 71/15), dana 11. veljače 2016.g.   </w:t>
      </w:r>
    </w:p>
    <w:p w14:textId="77777777" w14:paraId="238A04F4" w:rsidRDefault="00771887" w:rsidP="00771887" w:rsidR="00771887">
      <w:pPr>
        <w:jc w:val="both"/>
        <w:rPr>
          <w:sz w:val="22"/>
          <w:szCs w:val="22"/>
        </w:rPr>
      </w:pPr>
    </w:p>
    <w:p w14:textId="77777777" w14:paraId="00ECD412" w:rsidRDefault="00771887" w:rsidP="00771887" w:rsidR="00771887">
      <w:pPr>
        <w:jc w:val="both"/>
        <w:rPr>
          <w:sz w:val="22"/>
          <w:szCs w:val="22"/>
        </w:rPr>
      </w:pPr>
    </w:p>
    <w:p w14:textId="77777777" w14:paraId="18905856" w:rsidRDefault="00771887" w:rsidP="00771887" w:rsidR="00771887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74998BA5" w:rsidRDefault="00771887" w:rsidP="00771887" w:rsidR="00771887">
      <w:pPr>
        <w:jc w:val="center"/>
        <w:rPr>
          <w:sz w:val="22"/>
          <w:szCs w:val="22"/>
        </w:rPr>
      </w:pPr>
    </w:p>
    <w:p w14:textId="77777777" w14:paraId="418F2B52" w:rsidRDefault="00771887" w:rsidP="00771887" w:rsidR="00771887">
      <w:pPr>
        <w:rPr>
          <w:b/>
          <w:sz w:val="22"/>
          <w:szCs w:val="22"/>
        </w:rPr>
      </w:pPr>
    </w:p>
    <w:p w14:textId="77777777" w14:paraId="2C7DB9F0" w:rsidRDefault="00771887" w:rsidP="00771887" w:rsidR="0077188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 Za dužnika RU-USLUGE d.o.o., Zagreb, Hvarska 6 A, OIB 83092025721.</w:t>
      </w:r>
    </w:p>
    <w:p w14:textId="77777777" w14:paraId="6E52FB29" w:rsidRDefault="00771887" w:rsidP="00771887" w:rsidR="0077188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je 209.163,26 kn. </w:t>
      </w:r>
    </w:p>
    <w:p w14:textId="77777777" w14:paraId="007A3EF9" w:rsidRDefault="00771887" w:rsidP="00771887" w:rsidR="0077188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6CCE794C" w:rsidRDefault="00771887" w:rsidP="00771887" w:rsidR="0077188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48104435" w:rsidRDefault="00771887" w:rsidP="00771887" w:rsidR="00771887">
      <w:pPr>
        <w:ind w:firstLine="708"/>
        <w:jc w:val="both"/>
        <w:rPr>
          <w:sz w:val="22"/>
          <w:szCs w:val="22"/>
        </w:rPr>
      </w:pPr>
    </w:p>
    <w:p w14:textId="77777777" w14:paraId="33158457" w:rsidRDefault="00771887" w:rsidP="00771887" w:rsidR="00771887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5B82C456" w:rsidRDefault="00771887" w:rsidP="00771887" w:rsidR="0077188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42B30310" w:rsidRDefault="00771887" w:rsidP="00771887" w:rsidR="0077188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68896543" w:rsidRDefault="00771887" w:rsidP="00771887" w:rsidR="00771887">
      <w:pPr>
        <w:jc w:val="both"/>
        <w:rPr>
          <w:sz w:val="22"/>
          <w:szCs w:val="22"/>
        </w:rPr>
      </w:pPr>
    </w:p>
    <w:p w14:textId="77777777" w14:paraId="79FE9D1E" w:rsidRDefault="00771887" w:rsidP="00771887" w:rsidR="00771887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11. veljače 2016.g.  </w:t>
      </w:r>
    </w:p>
    <w:p w14:textId="77777777" w14:paraId="37DE89AD" w:rsidRDefault="00771887" w:rsidP="00771887" w:rsidR="00771887">
      <w:pPr>
        <w:jc w:val="center"/>
        <w:rPr>
          <w:sz w:val="22"/>
          <w:szCs w:val="22"/>
        </w:rPr>
      </w:pPr>
    </w:p>
    <w:p w14:textId="77777777" w14:paraId="6F547C66" w:rsidRDefault="00771887" w:rsidP="00771887" w:rsidR="00771887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17354AFF" w:rsidRDefault="00771887" w:rsidP="00771887" w:rsidR="00771887">
      <w:pPr>
        <w:ind w:firstLine="708" w:left="5664"/>
        <w:jc w:val="both"/>
        <w:rPr>
          <w:sz w:val="22"/>
          <w:szCs w:val="22"/>
        </w:rPr>
      </w:pPr>
    </w:p>
    <w:p w14:textId="77777777" w14:paraId="728AC85D" w:rsidRDefault="00771887" w:rsidP="00771887" w:rsidR="00771887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51358CAC" w:rsidRDefault="00771887" w:rsidP="00771887" w:rsidR="00771887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0E628A1D" w:rsidRDefault="00771887" w:rsidP="00771887" w:rsidR="00771887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75593606" w:rsidRDefault="00771887" w:rsidP="00771887" w:rsidR="00771887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7A7A8CEC" w:rsidRDefault="00771887" w:rsidP="00771887" w:rsidR="00771887">
      <w:pPr>
        <w:jc w:val="center"/>
        <w:rPr>
          <w:sz w:val="22"/>
          <w:szCs w:val="22"/>
        </w:rPr>
      </w:pPr>
    </w:p>
    <w:p w14:textId="77777777" w14:paraId="4A7D269B" w:rsidRDefault="00771887" w:rsidP="00771887" w:rsidR="00771887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3E3EDF4D" w:rsidRDefault="00771887" w:rsidP="00771887" w:rsidR="00771887">
      <w:pPr>
        <w:tabs>
          <w:tab w:pos="709" w:val="left"/>
        </w:tabs>
        <w:rPr>
          <w:sz w:val="22"/>
          <w:szCs w:val="22"/>
        </w:rPr>
      </w:pPr>
    </w:p>
    <w:p w14:textId="77777777" w14:paraId="0D096265" w:rsidRDefault="00771887" w:rsidP="00771887" w:rsidR="00771887">
      <w:pPr>
        <w:tabs>
          <w:tab w:pos="709" w:val="left"/>
        </w:tabs>
        <w:rPr>
          <w:sz w:val="22"/>
          <w:szCs w:val="22"/>
        </w:rPr>
      </w:pPr>
    </w:p>
    <w:p w14:textId="77777777" w14:paraId="3C1072DD" w:rsidRDefault="00771887" w:rsidP="00771887" w:rsidR="00771887">
      <w:pPr>
        <w:tabs>
          <w:tab w:pos="709" w:val="left"/>
        </w:tabs>
        <w:rPr>
          <w:sz w:val="22"/>
          <w:szCs w:val="22"/>
        </w:rPr>
      </w:pPr>
    </w:p>
    <w:p w14:textId="77777777" w14:paraId="5E136EA3" w:rsidRDefault="00771887" w:rsidP="00771887" w:rsidR="00771887">
      <w:pPr>
        <w:tabs>
          <w:tab w:pos="709" w:val="left"/>
        </w:tabs>
        <w:rPr>
          <w:sz w:val="22"/>
          <w:szCs w:val="22"/>
        </w:rPr>
      </w:pPr>
    </w:p>
    <w:p w14:textId="77777777" w14:paraId="2A8841B3" w:rsidRDefault="00771887" w:rsidP="00771887" w:rsidR="00771887">
      <w:pPr>
        <w:tabs>
          <w:tab w:pos="709" w:val="left"/>
        </w:tabs>
        <w:rPr>
          <w:sz w:val="22"/>
          <w:szCs w:val="22"/>
        </w:rPr>
      </w:pPr>
    </w:p>
    <w:p w14:textId="77777777" w14:paraId="484D4BBD" w:rsidRDefault="00771887" w:rsidP="00771887" w:rsidR="00771887">
      <w:pPr>
        <w:tabs>
          <w:tab w:pos="709" w:val="left"/>
        </w:tabs>
        <w:rPr>
          <w:sz w:val="22"/>
          <w:szCs w:val="22"/>
        </w:rPr>
      </w:pPr>
    </w:p>
    <w:p w14:textId="77777777" w14:paraId="585F7816" w:rsidRDefault="00771887" w:rsidP="00771887" w:rsidR="00771887">
      <w:pPr>
        <w:tabs>
          <w:tab w:pos="709" w:val="left"/>
        </w:tabs>
        <w:rPr>
          <w:sz w:val="22"/>
          <w:szCs w:val="22"/>
        </w:rPr>
      </w:pPr>
    </w:p>
    <w:p w14:textId="0EA670B3" w14:paraId="0EA670B3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71887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718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18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18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18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18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7188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8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1887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718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18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18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8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8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7188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8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887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7239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1753</izvorni_sadrzaj>
    <derivirana_varijabla naziv="DomainObject.Predmet.Broj_1">1753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St-1753/2015</izvorni_sadrzaj>
    <derivirana_varijabla naziv="DomainObject.Predmet.OznakaBroj_1">St-1753/2015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RU-USLUGE d.o.o.</izvorni_sadrzaj>
    <derivirana_varijabla naziv="DomainObject.Predmet.ProtustrankaFormated_1">  RU-USLUGE d.o.o.</derivirana_varijabla>
  </DomainObject.Predmet.ProtustrankaFormated>
  <DomainObject.Predmet.ProtustrankaFormatedOIB>
    <izvorni_sadrzaj>  RU-USLUGE d.o.o., OIB 83092025721</izvorni_sadrzaj>
    <derivirana_varijabla naziv="DomainObject.Predmet.ProtustrankaFormatedOIB_1">  RU-USLUGE d.o.o., OIB 83092025721</derivirana_varijabla>
  </DomainObject.Predmet.ProtustrankaFormatedOIB>
  <DomainObject.Predmet.ProtustrankaFormatedWithAdress>
    <izvorni_sadrzaj> RU-USLUGE d.o.o., Hvarska 6/A, 10000 Zagreb</izvorni_sadrzaj>
    <derivirana_varijabla naziv="DomainObject.Predmet.ProtustrankaFormatedWithAdress_1"> RU-USLUGE d.o.o., Hvarska 6/A, 10000 Zagreb</derivirana_varijabla>
  </DomainObject.Predmet.ProtustrankaFormatedWithAdress>
  <DomainObject.Predmet.ProtustrankaFormatedWithAdressOIB>
    <izvorni_sadrzaj> RU-USLUGE d.o.o., OIB 83092025721, Hvarska 6/A, 10000 Zagreb</izvorni_sadrzaj>
    <derivirana_varijabla naziv="DomainObject.Predmet.ProtustrankaFormatedWithAdressOIB_1"> RU-USLUGE d.o.o., OIB 83092025721, Hvarska 6/A, 10000 Zagreb</derivirana_varijabla>
  </DomainObject.Predmet.ProtustrankaFormatedWithAdressOIB>
  <DomainObject.Predmet.ProtustrankaWithAdress>
    <izvorni_sadrzaj>RU-USLUGE d.o.o. Hvarska 6/A, 10000 Zagreb</izvorni_sadrzaj>
    <derivirana_varijabla naziv="DomainObject.Predmet.ProtustrankaWithAdress_1">RU-USLUGE d.o.o. Hvarska 6/A, 10000 Zagreb</derivirana_varijabla>
  </DomainObject.Predmet.ProtustrankaWithAdress>
  <DomainObject.Predmet.ProtustrankaWithAdressOIB>
    <izvorni_sadrzaj>RU-USLUGE d.o.o., OIB 83092025721, Hvarska 6/A, 10000 Zagreb</izvorni_sadrzaj>
    <derivirana_varijabla naziv="DomainObject.Predmet.ProtustrankaWithAdressOIB_1">RU-USLUGE d.o.o., OIB 83092025721, Hvarska 6/A, 10000 Zagreb</derivirana_varijabla>
  </DomainObject.Predmet.ProtustrankaWithAdressOIB>
  <DomainObject.Predmet.ProtustrankaNazivFormated>
    <izvorni_sadrzaj>RU-USLUGE d.o.o.</izvorni_sadrzaj>
    <derivirana_varijabla naziv="DomainObject.Predmet.ProtustrankaNazivFormated_1">RU-USLUGE d.o.o.</derivirana_varijabla>
  </DomainObject.Predmet.ProtustrankaNazivFormated>
  <DomainObject.Predmet.ProtustrankaNazivFormatedOIB>
    <izvorni_sadrzaj>RU-USLUGE d.o.o., OIB 83092025721</izvorni_sadrzaj>
    <derivirana_varijabla naziv="DomainObject.Predmet.ProtustrankaNazivFormatedOIB_1">RU-USLUGE d.o.o., OIB 83092025721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RU-USLUGE d.o.o.</item>
    </izvorni_sadrzaj>
    <derivirana_varijabla naziv="DomainObject.Predmet.ProtuStrankaListFormated_1">
      <item>RU-USLUGE d.o.o.</item>
    </derivirana_varijabla>
  </DomainObject.Predmet.ProtuStrankaListFormated>
  <DomainObject.Predmet.ProtuStrankaListFormatedOIB>
    <izvorni_sadrzaj>
      <item>RU-USLUGE d.o.o., OIB 83092025721</item>
    </izvorni_sadrzaj>
    <derivirana_varijabla naziv="DomainObject.Predmet.ProtuStrankaListFormatedOIB_1">
      <item>RU-USLUGE d.o.o., OIB 83092025721</item>
    </derivirana_varijabla>
  </DomainObject.Predmet.ProtuStrankaListFormatedOIB>
  <DomainObject.Predmet.ProtuStrankaListFormatedWithAdress>
    <izvorni_sadrzaj>
      <item>RU-USLUGE d.o.o., Hvarska 6/A, 10000 Zagreb</item>
    </izvorni_sadrzaj>
    <derivirana_varijabla naziv="DomainObject.Predmet.ProtuStrankaListFormatedWithAdress_1">
      <item>RU-USLUGE d.o.o., Hvarska 6/A, 10000 Zagreb</item>
    </derivirana_varijabla>
  </DomainObject.Predmet.ProtuStrankaListFormatedWithAdress>
  <DomainObject.Predmet.ProtuStrankaListFormatedWithAdressOIB>
    <izvorni_sadrzaj>
      <item>RU-USLUGE d.o.o., OIB 83092025721, Hvarska 6/A, 10000 Zagreb</item>
    </izvorni_sadrzaj>
    <derivirana_varijabla naziv="DomainObject.Predmet.ProtuStrankaListFormatedWithAdressOIB_1">
      <item>RU-USLUGE d.o.o., OIB 83092025721, Hvarska 6/A, 10000 Zagreb</item>
    </derivirana_varijabla>
  </DomainObject.Predmet.ProtuStrankaListFormatedWithAdressOIB>
  <DomainObject.Predmet.ProtuStrankaListNazivFormated>
    <izvorni_sadrzaj>
      <item>RU-USLUGE d.o.o.</item>
    </izvorni_sadrzaj>
    <derivirana_varijabla naziv="DomainObject.Predmet.ProtuStrankaListNazivFormated_1">
      <item>RU-USLUGE d.o.o.</item>
    </derivirana_varijabla>
  </DomainObject.Predmet.ProtuStrankaListNazivFormated>
  <DomainObject.Predmet.ProtuStrankaListNazivFormatedOIB>
    <izvorni_sadrzaj>
      <item>RU-USLUGE d.o.o., OIB 83092025721</item>
    </izvorni_sadrzaj>
    <derivirana_varijabla naziv="DomainObject.Predmet.ProtuStrankaListNazivFormatedOIB_1">
      <item>RU-USLUGE d.o.o., OIB 83092025721</item>
    </derivirana_varijabla>
  </DomainObject.Predmet.ProtuStrankaListNazivFormatedOIB>
  <DomainObject.Predmet.OstaliListFormated>
    <izvorni_sadrzaj>
      <item>Nadežda Baranovski</item>
      <item>HRVATSKI ZAVOD ZA MIROVINSKO OSIGURANJE</item>
    </izvorni_sadrzaj>
    <derivirana_varijabla naziv="DomainObject.Predmet.OstaliListFormated_1">
      <item>Nadežda Baranovski</item>
      <item>HRVATSKI ZAVOD ZA MIROVINSKO OSIGURANJE</item>
    </derivirana_varijabla>
  </DomainObject.Predmet.OstaliListFormated>
  <DomainObject.Predmet.OstaliListFormatedOIB>
    <izvorni_sadrzaj>
      <item>Nadežda Baranovski, OIB 31170099215</item>
      <item>HRVATSKI ZAVOD ZA MIROVINSKO OSIGURANJE, OIB 84397956623</item>
    </izvorni_sadrzaj>
    <derivirana_varijabla naziv="DomainObject.Predmet.OstaliListFormatedOIB_1">
      <item>Nadežda Baranovski, OIB 31170099215</item>
      <item>HRVATSKI ZAVOD ZA MIROVINSKO OSIGURANJE, OIB 84397956623</item>
    </derivirana_varijabla>
  </DomainObject.Predmet.OstaliListFormatedOIB>
  <DomainObject.Predmet.OstaliListFormatedWithAdress>
    <izvorni_sadrzaj>
      <item>Nadežda Baranovski, Hvarska 6a, 10000 Zagreb</item>
      <item>HRVATSKI ZAVOD ZA MIROVINSKO OSIGURANJE, Trpimirova 4, 10000 Zagreb</item>
    </izvorni_sadrzaj>
    <derivirana_varijabla naziv="DomainObject.Predmet.OstaliListFormatedWithAdress_1">
      <item>Nadežda Baranovski, Hvarska 6a,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Nadežda Baranovski, OIB 31170099215, Hvarska 6a, 10000 Zagreb</item>
      <item>HRVATSKI ZAVOD ZA MIROVINSKO OSIGURANJE, OIB 84397956623, Trpimirova 4, 10000 Zagreb</item>
    </izvorni_sadrzaj>
    <derivirana_varijabla naziv="DomainObject.Predmet.OstaliListFormatedWithAdressOIB_1">
      <item>Nadežda Baranovski, OIB 31170099215, Hvarska 6a,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Nadežda Baranovski</item>
      <item>HRVATSKI ZAVOD ZA MIROVINSKO OSIGURANJE</item>
    </izvorni_sadrzaj>
    <derivirana_varijabla naziv="DomainObject.Predmet.OstaliListNazivFormated_1">
      <item>Nadežda Baranovski</item>
      <item>HRVATSKI ZAVOD ZA MIROVINSKO OSIGURANJE</item>
    </derivirana_varijabla>
  </DomainObject.Predmet.OstaliListNazivFormated>
  <DomainObject.Predmet.OstaliListNazivFormatedOIB>
    <izvorni_sadrzaj>
      <item>Nadežda Baranovski, OIB 31170099215</item>
      <item>HRVATSKI ZAVOD ZA MIROVINSKO OSIGURANJE, OIB 84397956623</item>
    </izvorni_sadrzaj>
    <derivirana_varijabla naziv="DomainObject.Predmet.OstaliListNazivFormatedOIB_1">
      <item>Nadežda Baranovski, OIB 31170099215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RU-USLUGE d.o.o.</izvorni_sadrzaj>
    <derivirana_varijabla naziv="DomainObject.Predmet.ProtustrankaIDrugi_1">RU-USLUGE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RU-USLUGE d.o.o., OIB 83092025721, Hvarska 6/A, 10000 Zagreb</izvorni_sadrzaj>
    <derivirana_varijabla naziv="DomainObject.Predmet.ProtustrankaIDrugiAdressOIB_1">RU-USLUGE d.o.o., OIB 83092025721, Hvarska 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RU-USLUGE d.o.o.</item>
      <item>Nadežda Baranovski</item>
      <item>HRVATSKI ZAVOD ZA MIROVINSKO OSIGURANJE</item>
    </izvorni_sadrzaj>
    <derivirana_varijabla naziv="DomainObject.Predmet.SudioniciListNaziv_1">
      <item>FINA Regionalni centar Zagreb</item>
      <item>RU-USLUGE d.o.o.</item>
      <item>Nadežda Baranovski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RU-USLUGE d.o.o., OIB 83092025721, Hvarska 6/A,10000 Zagreb</item>
      <item>Nadežda Baranovski, OIB 31170099215, Hvarska 6a,10000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RU-USLUGE d.o.o., OIB 83092025721, Hvarska 6/A,10000 Zagreb</item>
      <item>Nadežda Baranovski, OIB 31170099215, Hvarska 6a,10000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83092025721</item>
      <item>, OIB 31170099215</item>
      <item>, OIB 84397956623</item>
    </izvorni_sadrzaj>
    <derivirana_varijabla naziv="DomainObject.Predmet.SudioniciListNazivOIB_1">
      <item>, OIB 85821130368</item>
      <item>, OIB 83092025721</item>
      <item>, OIB 31170099215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262</properties:Words>
  <properties:Characters>1415</properties:Characters>
  <properties:Lines>50</properties:Lines>
  <properties:Paragraphs>17</properties:Paragraphs>
  <properties:TotalTime>1</properties:TotalTime>
  <properties:ScaleCrop>false</properties:ScaleCrop>
  <properties:LinksUpToDate>false</properties:LinksUpToDate>
  <properties:CharactersWithSpaces>1737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2016-02-11T07:04:00Z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