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541" w14:paraId="8609541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proofErr w:type="spellStart"/>
      <w:r w:rsidRPr="004C2B49">
        <w:rPr>
          <w:b/>
          <w:szCs w:val="24"/>
        </w:rPr>
        <w:t>Posl</w:t>
      </w:r>
      <w:proofErr w:type="spellEnd"/>
      <w:r w:rsidRPr="004C2B49">
        <w:rPr>
          <w:b/>
          <w:szCs w:val="24"/>
        </w:rPr>
        <w:t>. br. 18 St-517</w:t>
      </w:r>
      <w:r w:rsidR="002D2770" w:rsidRPr="004C2B49">
        <w:rPr>
          <w:b/>
          <w:szCs w:val="24"/>
        </w:rPr>
        <w:t>/201</w:t>
      </w:r>
      <w:r w:rsidRPr="004C2B49">
        <w:rPr>
          <w:b/>
          <w:szCs w:val="24"/>
        </w:rPr>
        <w:t>6</w:t>
      </w:r>
    </w:p>
    <w:p w:rsidRDefault="002D2770" w:rsidP="002D2770" w:rsidR="002D2770" w:rsidRPr="004C2B49">
      <w:pPr>
        <w:jc w:val="right"/>
        <w:rPr>
          <w:b/>
          <w:szCs w:val="24"/>
        </w:rPr>
      </w:pPr>
    </w:p>
    <w:p w:rsidRDefault="00087EC7" w:rsidP="002D2770" w:rsidR="00087EC7" w:rsidRPr="004C2B49">
      <w:pPr>
        <w:jc w:val="right"/>
        <w:rPr>
          <w:b/>
          <w:szCs w:val="24"/>
        </w:rPr>
      </w:pPr>
    </w:p>
    <w:p w:rsidRDefault="002D2770" w:rsidP="002D2770" w:rsidR="002D27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825870" w:rsidP="00825870" w:rsidR="00825870" w:rsidRPr="004C2B49">
      <w:pPr>
        <w:jc w:val="right"/>
        <w:rPr>
          <w:b/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087EC7" w:rsidP="00825870" w:rsidR="00087EC7" w:rsidRPr="004C2B49">
      <w:pPr>
        <w:jc w:val="center"/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332959" w:rsidRPr="004C2B49">
        <w:rPr>
          <w:szCs w:val="24"/>
        </w:rPr>
        <w:t xml:space="preserve">OBITELJSKO POLJOPRIVREDNO GOSPODARSTVO LUKŠIĆ d.o.o. "u stečaju", Potok 6, </w:t>
      </w:r>
      <w:proofErr w:type="spellStart"/>
      <w:r w:rsidR="00332959" w:rsidRPr="004C2B49">
        <w:rPr>
          <w:szCs w:val="24"/>
        </w:rPr>
        <w:t>Trpanj</w:t>
      </w:r>
      <w:proofErr w:type="spellEnd"/>
      <w:r w:rsidR="00332959" w:rsidRPr="004C2B49">
        <w:rPr>
          <w:szCs w:val="24"/>
        </w:rPr>
        <w:t xml:space="preserve">, OIB: 96874452396 zastupano po stečajnom upravitelju Milanu Ljubičić, Kolan, </w:t>
      </w:r>
      <w:proofErr w:type="spellStart"/>
      <w:r w:rsidR="00332959" w:rsidRPr="004C2B49">
        <w:rPr>
          <w:szCs w:val="24"/>
        </w:rPr>
        <w:t>Šimuni</w:t>
      </w:r>
      <w:proofErr w:type="spellEnd"/>
      <w:r w:rsidR="00332959" w:rsidRPr="004C2B49">
        <w:rPr>
          <w:szCs w:val="24"/>
        </w:rPr>
        <w:t xml:space="preserve"> 142, OIB: 87161295116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dana </w:t>
      </w:r>
      <w:r w:rsidR="0091332E">
        <w:rPr>
          <w:szCs w:val="24"/>
        </w:rPr>
        <w:t>11</w:t>
      </w:r>
      <w:r w:rsidR="004D60D2" w:rsidRPr="004C2B49">
        <w:rPr>
          <w:szCs w:val="24"/>
        </w:rPr>
        <w:t xml:space="preserve">. </w:t>
      </w:r>
      <w:r w:rsidR="0091332E">
        <w:rPr>
          <w:szCs w:val="24"/>
        </w:rPr>
        <w:t>siječnja</w:t>
      </w:r>
      <w:r w:rsidR="00B54FE9" w:rsidRPr="004C2B49">
        <w:rPr>
          <w:szCs w:val="24"/>
        </w:rPr>
        <w:t xml:space="preserve"> </w:t>
      </w:r>
      <w:r w:rsidR="0091332E">
        <w:rPr>
          <w:szCs w:val="24"/>
        </w:rPr>
        <w:t>2017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825870" w:rsidP="00825870" w:rsidR="00825870" w:rsidRPr="004C2B49">
      <w:pPr>
        <w:jc w:val="both"/>
        <w:rPr>
          <w:szCs w:val="24"/>
        </w:rPr>
      </w:pPr>
    </w:p>
    <w:p w:rsidRDefault="00DF0560" w:rsidP="00825870" w:rsidR="00DF0560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F021D6" w:rsidR="00F021D6" w:rsidRPr="004C2B49">
      <w:pPr>
        <w:jc w:val="both"/>
        <w:rPr>
          <w:b/>
          <w:szCs w:val="24"/>
        </w:rPr>
      </w:pPr>
    </w:p>
    <w:p w:rsidRDefault="0091332E" w:rsidP="0091332E" w:rsidR="00332959" w:rsidRPr="004C2B49">
      <w:pPr>
        <w:ind w:firstLine="705"/>
        <w:jc w:val="both"/>
        <w:rPr>
          <w:szCs w:val="24"/>
        </w:rPr>
      </w:pPr>
      <w:r>
        <w:rPr>
          <w:szCs w:val="24"/>
        </w:rPr>
        <w:t>Na r</w:t>
      </w:r>
      <w:r w:rsidR="00B6272C" w:rsidRPr="004C2B49">
        <w:rPr>
          <w:szCs w:val="24"/>
        </w:rPr>
        <w:t xml:space="preserve">očište skupštine vjerovnika </w:t>
      </w:r>
      <w:r>
        <w:rPr>
          <w:szCs w:val="24"/>
        </w:rPr>
        <w:t xml:space="preserve">zakazano </w:t>
      </w:r>
      <w:r w:rsidR="00B6272C" w:rsidRPr="004C2B49">
        <w:rPr>
          <w:szCs w:val="24"/>
        </w:rPr>
        <w:t xml:space="preserve">za </w:t>
      </w:r>
      <w:r w:rsidR="00B6272C" w:rsidRPr="0091332E">
        <w:rPr>
          <w:szCs w:val="24"/>
        </w:rPr>
        <w:t xml:space="preserve">dan </w:t>
      </w:r>
      <w:r w:rsidR="00332959" w:rsidRPr="0091332E">
        <w:rPr>
          <w:szCs w:val="24"/>
        </w:rPr>
        <w:t>11</w:t>
      </w:r>
      <w:r w:rsidR="00B6272C" w:rsidRPr="0091332E">
        <w:rPr>
          <w:szCs w:val="24"/>
        </w:rPr>
        <w:t xml:space="preserve">. </w:t>
      </w:r>
      <w:r w:rsidR="00332959" w:rsidRPr="0091332E">
        <w:rPr>
          <w:szCs w:val="24"/>
        </w:rPr>
        <w:t>siječnja</w:t>
      </w:r>
      <w:r w:rsidR="00B6272C" w:rsidRPr="0091332E">
        <w:rPr>
          <w:szCs w:val="24"/>
        </w:rPr>
        <w:t xml:space="preserve"> 201</w:t>
      </w:r>
      <w:r w:rsidR="008A1BBF" w:rsidRPr="0091332E">
        <w:rPr>
          <w:szCs w:val="24"/>
        </w:rPr>
        <w:t>7</w:t>
      </w:r>
      <w:r w:rsidR="00B6272C" w:rsidRPr="0091332E">
        <w:rPr>
          <w:szCs w:val="24"/>
        </w:rPr>
        <w:t xml:space="preserve">. godine u </w:t>
      </w:r>
      <w:r w:rsidR="00B54FE9" w:rsidRPr="0091332E">
        <w:rPr>
          <w:szCs w:val="24"/>
        </w:rPr>
        <w:t>1</w:t>
      </w:r>
      <w:r w:rsidR="00332959" w:rsidRPr="0091332E">
        <w:rPr>
          <w:szCs w:val="24"/>
        </w:rPr>
        <w:t>1</w:t>
      </w:r>
      <w:r w:rsidR="00B54FE9" w:rsidRPr="0091332E">
        <w:rPr>
          <w:szCs w:val="24"/>
        </w:rPr>
        <w:t>,00</w:t>
      </w:r>
      <w:r w:rsidR="00B6272C" w:rsidRPr="0091332E">
        <w:rPr>
          <w:szCs w:val="24"/>
        </w:rPr>
        <w:t xml:space="preserve"> sati </w:t>
      </w:r>
      <w:r>
        <w:rPr>
          <w:szCs w:val="24"/>
        </w:rPr>
        <w:t>nisu pristupili ni vjerovnici ni stečajni upravitelj</w:t>
      </w:r>
      <w:r w:rsidRPr="0091332E">
        <w:rPr>
          <w:szCs w:val="24"/>
        </w:rPr>
        <w:t xml:space="preserve">, te se </w:t>
      </w:r>
      <w:r>
        <w:rPr>
          <w:szCs w:val="24"/>
        </w:rPr>
        <w:t>stoga ponovno</w:t>
      </w:r>
      <w:r w:rsidRPr="0091332E">
        <w:rPr>
          <w:szCs w:val="24"/>
        </w:rPr>
        <w:t xml:space="preserve"> zakazuje za dan </w:t>
      </w:r>
      <w:r w:rsidRPr="0091332E">
        <w:rPr>
          <w:b/>
          <w:szCs w:val="24"/>
        </w:rPr>
        <w:t>25. siječnja 2017. godine u 11,00 sati</w:t>
      </w:r>
      <w:r w:rsidRPr="0091332E">
        <w:rPr>
          <w:szCs w:val="24"/>
        </w:rPr>
        <w:t xml:space="preserve">, sve u zgradi ovog suda u Dubrovniku, </w:t>
      </w:r>
      <w:r>
        <w:rPr>
          <w:szCs w:val="24"/>
        </w:rPr>
        <w:t>Dr. A. Starčevića 23, sudnica 2, sa istim točkama dnevnog reda.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B6272C" w:rsidP="00B6272C" w:rsidR="00B6272C" w:rsidRPr="004C2B49">
      <w:pPr>
        <w:jc w:val="center"/>
        <w:rPr>
          <w:b/>
          <w:szCs w:val="24"/>
        </w:rPr>
      </w:pPr>
    </w:p>
    <w:p w:rsidRDefault="00B6272C" w:rsidP="0091332E" w:rsidR="00CC127D" w:rsidRPr="004C2B49">
      <w:pPr>
        <w:jc w:val="both"/>
        <w:rPr>
          <w:szCs w:val="24"/>
        </w:rPr>
      </w:pPr>
      <w:r w:rsidRPr="004C2B49">
        <w:rPr>
          <w:szCs w:val="24"/>
        </w:rPr>
        <w:tab/>
      </w:r>
      <w:r w:rsidR="001453B9" w:rsidRPr="004C2B49">
        <w:rPr>
          <w:szCs w:val="24"/>
        </w:rPr>
        <w:t xml:space="preserve">Dana </w:t>
      </w:r>
      <w:r w:rsidR="0091332E" w:rsidRPr="0091332E">
        <w:rPr>
          <w:szCs w:val="24"/>
        </w:rPr>
        <w:t>11. siječnja 2017. godine u 11,00 sati</w:t>
      </w:r>
      <w:r w:rsidR="0091332E">
        <w:rPr>
          <w:szCs w:val="24"/>
        </w:rPr>
        <w:t xml:space="preserve"> sud je održao ročište  predviđeno za skupštinu</w:t>
      </w:r>
      <w:r w:rsidR="0091332E" w:rsidRPr="0091332E">
        <w:rPr>
          <w:szCs w:val="24"/>
        </w:rPr>
        <w:t xml:space="preserve"> vjerovnika</w:t>
      </w:r>
      <w:r w:rsidR="0091332E">
        <w:rPr>
          <w:szCs w:val="24"/>
        </w:rPr>
        <w:t xml:space="preserve">, ali nitko od vjerovnika čije su tražbine priznate ni stečajni upravitelj nisu pristupili, s tim što su otežani zimski snježni vremenski uvjeti. </w:t>
      </w:r>
      <w:r w:rsidR="001F0220">
        <w:rPr>
          <w:szCs w:val="24"/>
        </w:rPr>
        <w:t>Točke dnevnog reda su iste kao navedene u rješenju od 20. prosinca 2016.g. koje je objavljeno na mrežnoj stranici e oglasna ploča suda.</w:t>
      </w:r>
    </w:p>
    <w:p w:rsidRDefault="00C843F4" w:rsidP="00087EC7" w:rsidR="00C843F4" w:rsidRPr="004C2B49">
      <w:pPr>
        <w:ind w:firstLine="720"/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1F0220">
        <w:rPr>
          <w:b/>
          <w:szCs w:val="24"/>
        </w:rPr>
        <w:t>11</w:t>
      </w:r>
      <w:r w:rsidRPr="004C2B49">
        <w:rPr>
          <w:b/>
          <w:szCs w:val="24"/>
        </w:rPr>
        <w:t xml:space="preserve">. </w:t>
      </w:r>
      <w:r w:rsidR="001F0220">
        <w:rPr>
          <w:b/>
          <w:szCs w:val="24"/>
        </w:rPr>
        <w:t>siječnja</w:t>
      </w:r>
      <w:r w:rsidRPr="004C2B49">
        <w:rPr>
          <w:b/>
          <w:szCs w:val="24"/>
        </w:rPr>
        <w:t xml:space="preserve"> 201</w:t>
      </w:r>
      <w:r w:rsidR="00646755" w:rsidRPr="004C2B49">
        <w:rPr>
          <w:b/>
          <w:szCs w:val="24"/>
        </w:rPr>
        <w:t>6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C41C3B" w:rsidR="00C41C3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</w:p>
    <w:p w:rsidRDefault="00087EC7" w:rsidP="00E70744" w:rsidR="00087EC7" w:rsidRPr="004C2B49">
      <w:pPr>
        <w:jc w:val="both"/>
        <w:rPr>
          <w:szCs w:val="24"/>
        </w:rPr>
      </w:pP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POUKA O PRAVNOM LIJEKU:</w:t>
      </w:r>
    </w:p>
    <w:p w:rsidRDefault="00042C45" w:rsidP="00042C45" w:rsidR="00042C45" w:rsidRPr="004C2B49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042C45" w:rsidP="00E70744" w:rsidR="00042C45" w:rsidRPr="004C2B49">
      <w:pPr>
        <w:jc w:val="both"/>
        <w:rPr>
          <w:szCs w:val="24"/>
        </w:rPr>
      </w:pP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 w:rsidRPr="004C2B4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2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53B9" w:rsidP="001453B9" w:rsidR="00F76CE4" w:rsidRPr="00E55BFB">
    <w:pPr>
      <w:ind w:left="6480"/>
      <w:jc w:val="center"/>
      <w:rPr>
        <w:b/>
        <w:sz w:val="20"/>
      </w:rPr>
    </w:pPr>
    <w:proofErr w:type="spellStart"/>
    <w:r w:rsidRPr="001453B9">
      <w:rPr>
        <w:b/>
        <w:sz w:val="20"/>
      </w:rPr>
      <w:t>Posl</w:t>
    </w:r>
    <w:proofErr w:type="spellEnd"/>
    <w:r w:rsidRPr="001453B9">
      <w:rPr>
        <w:b/>
        <w:sz w:val="20"/>
      </w:rPr>
      <w:t>. br. 18 St-517/2016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453B9"/>
    <w:rsid w:val="001873E3"/>
    <w:rsid w:val="001D113C"/>
    <w:rsid w:val="001D7B8C"/>
    <w:rsid w:val="001E0ED9"/>
    <w:rsid w:val="001E7C28"/>
    <w:rsid w:val="001F0220"/>
    <w:rsid w:val="00245E6C"/>
    <w:rsid w:val="00292375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C1F6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52154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F2D8A"/>
    <w:rsid w:val="0091332E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434A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E1164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studenog 2016.</izvorni_sadrzaj>
    <derivirana_varijabla naziv="DomainObject.Predmet.SpisIzvanSuda.DatumIzlazaSpisa_1">18.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Općinsko Državno odvjetništvo u Dubrovniku</izvorni_sadrzaj>
    <derivirana_varijabla naziv="DomainObject.Predmet.SpisIzvanSuda.LokacijaSpisa_1">Općinsko Državno odvjetništvo u Dubrovniku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CEF1E-FA82-47BD-AED1-8F572B330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315</properties:Words>
  <properties:Characters>1591</properties:Characters>
  <properties:Lines>52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2017-01-11T11:32:00Z</dcterms:created>
  <dc:creator>Ante Kačić</dc:creator>
  <cp:lastModifiedBy>Katarina Franković</cp:lastModifiedBy>
  <cp:lastPrinted>2017-01-11T11:32:00Z</cp:lastPrinted>
  <dcterms:modified xmlns:xsi="http://www.w3.org/2001/XMLSchema-instance" xsi:type="dcterms:W3CDTF">2017-01-11T11:34:00Z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