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21f6" w14:paraId="ca921f6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0116F1">
        <w:rPr>
          <w:lang w:val="hr-HR"/>
        </w:rPr>
        <w:t>348/13-</w:t>
      </w:r>
      <w:r w:rsidR="0000425A">
        <w:rPr>
          <w:lang w:val="hr-HR"/>
        </w:rPr>
        <w:t>139</w:t>
      </w:r>
    </w:p>
    <w:p w:rsidRDefault="00290A67" w:rsidP="00290A67" w:rsidR="00290A67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  <w:lang w:val="hr-HR"/>
        </w:rPr>
      </w:pPr>
      <w:r w:rsidRPr="009C5789">
        <w:rPr>
          <w:bCs/>
          <w:lang w:val="hr-HR"/>
        </w:rPr>
        <w:t>TRGOVAČKI SUD U ZADRU</w:t>
      </w:r>
    </w:p>
    <w:p w:rsidRDefault="009C5789" w:rsidP="00C435A4" w:rsidR="009C5789" w:rsidRPr="009C5789">
      <w:pPr>
        <w:jc w:val="both"/>
        <w:rPr>
          <w:bCs/>
          <w:lang w:val="hr-HR"/>
        </w:rPr>
      </w:pPr>
      <w:r>
        <w:rPr>
          <w:bCs/>
          <w:lang w:val="hr-HR"/>
        </w:rPr>
        <w:t>Dr. Franje Tuđmana 35</w:t>
      </w:r>
      <w:r w:rsidR="0070484E">
        <w:rPr>
          <w:bCs/>
          <w:lang w:val="hr-HR"/>
        </w:rPr>
        <w:t>.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8A50E3" w:rsidP="00800C53" w:rsidR="008A50E3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6F2777" w:rsidP="00800C53" w:rsidR="00800C53" w:rsidRPr="009C5789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9132E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132E9">
        <w:rPr>
          <w:rFonts w:cs="Times New Roman" w:hAnsi="Times New Roman" w:ascii="Times New Roman"/>
          <w:sz w:val="24"/>
        </w:rPr>
        <w:t xml:space="preserve">stečajnom </w:t>
      </w:r>
      <w:r w:rsidR="009132E9" w:rsidRPr="009132E9">
        <w:rPr>
          <w:rFonts w:cs="Times New Roman" w:hAnsi="Times New Roman" w:ascii="Times New Roman"/>
          <w:sz w:val="24"/>
        </w:rPr>
        <w:t>masom</w:t>
      </w:r>
      <w:r w:rsidR="00DD3974" w:rsidRPr="009132E9">
        <w:rPr>
          <w:rFonts w:cs="Times New Roman" w:hAnsi="Times New Roman" w:ascii="Times New Roman"/>
          <w:sz w:val="24"/>
        </w:rPr>
        <w:t xml:space="preserve"> </w:t>
      </w:r>
      <w:r w:rsidR="009132E9" w:rsidRPr="009132E9">
        <w:rPr>
          <w:rFonts w:cs="Times New Roman" w:hAnsi="Times New Roman" w:ascii="Times New Roman"/>
          <w:sz w:val="24"/>
        </w:rPr>
        <w:t>DOLORISA BARIČEVIĆA, vlasnika obrta BARIČEVIĆ u stečaju, zastupanom po stečajnom upravitelju Milanu Ljubičiću</w:t>
      </w:r>
      <w:r w:rsidR="001A2DD1" w:rsidRPr="009132E9">
        <w:rPr>
          <w:rFonts w:cs="Times New Roman" w:hAnsi="Times New Roman" w:ascii="Times New Roman"/>
          <w:sz w:val="24"/>
        </w:rPr>
        <w:t xml:space="preserve">, </w:t>
      </w:r>
      <w:r w:rsidR="000D4069" w:rsidRPr="009132E9">
        <w:rPr>
          <w:rFonts w:cs="Times New Roman" w:hAnsi="Times New Roman" w:ascii="Times New Roman"/>
          <w:sz w:val="24"/>
        </w:rPr>
        <w:t>nakon</w:t>
      </w:r>
      <w:r w:rsidR="00850698" w:rsidRPr="009132E9">
        <w:rPr>
          <w:rFonts w:cs="Times New Roman" w:hAnsi="Times New Roman" w:ascii="Times New Roman"/>
          <w:sz w:val="24"/>
        </w:rPr>
        <w:t xml:space="preserve"> prikupljanja pismenih ponuda, dana </w:t>
      </w:r>
      <w:r w:rsidR="009132E9">
        <w:rPr>
          <w:rFonts w:cs="Times New Roman" w:hAnsi="Times New Roman" w:ascii="Times New Roman"/>
          <w:sz w:val="24"/>
        </w:rPr>
        <w:t>0</w:t>
      </w:r>
      <w:r w:rsidR="00053319">
        <w:rPr>
          <w:rFonts w:cs="Times New Roman" w:hAnsi="Times New Roman" w:ascii="Times New Roman"/>
          <w:sz w:val="24"/>
        </w:rPr>
        <w:t>7</w:t>
      </w:r>
      <w:r w:rsidR="009132E9">
        <w:rPr>
          <w:rFonts w:cs="Times New Roman" w:hAnsi="Times New Roman" w:ascii="Times New Roman"/>
          <w:sz w:val="24"/>
        </w:rPr>
        <w:t>. lipnja</w:t>
      </w:r>
      <w:r w:rsidR="00850698" w:rsidRPr="009132E9">
        <w:rPr>
          <w:rFonts w:cs="Times New Roman" w:hAnsi="Times New Roman" w:ascii="Times New Roman"/>
          <w:b/>
          <w:sz w:val="24"/>
        </w:rPr>
        <w:t xml:space="preserve"> </w:t>
      </w:r>
      <w:r w:rsidR="00850698" w:rsidRPr="009132E9">
        <w:rPr>
          <w:rFonts w:cs="Times New Roman" w:hAnsi="Times New Roman" w:ascii="Times New Roman"/>
          <w:sz w:val="24"/>
        </w:rPr>
        <w:t>2016.,</w:t>
      </w:r>
    </w:p>
    <w:p w:rsidRDefault="00800C53" w:rsidP="00800C53" w:rsidR="00800C53">
      <w:pPr>
        <w:jc w:val="both"/>
        <w:rPr>
          <w:lang w:val="hr-HR"/>
        </w:rPr>
      </w:pPr>
    </w:p>
    <w:p w:rsidRDefault="008A50E3" w:rsidP="00800C53" w:rsidR="008A50E3" w:rsidRPr="009C5789">
      <w:pPr>
        <w:jc w:val="both"/>
        <w:rPr>
          <w:lang w:val="hr-HR"/>
        </w:rPr>
      </w:pPr>
    </w:p>
    <w:p w:rsidRDefault="006F2777" w:rsidP="00800C53" w:rsidR="00800C53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 j u č </w:t>
      </w:r>
      <w:r w:rsidR="00800C53" w:rsidRPr="009C5789">
        <w:rPr>
          <w:bCs/>
          <w:lang w:val="hr-HR"/>
        </w:rPr>
        <w:t xml:space="preserve"> i o     j e </w:t>
      </w:r>
    </w:p>
    <w:p w:rsidRDefault="00CE3538" w:rsidP="00800C53" w:rsidR="00CE3538" w:rsidRPr="00CE3538">
      <w:pPr>
        <w:jc w:val="center"/>
        <w:rPr>
          <w:bCs/>
          <w:lang w:val="hr-HR"/>
        </w:rPr>
      </w:pPr>
    </w:p>
    <w:p w:rsidRDefault="00CE3538" w:rsidP="00800C53" w:rsidR="00CE3538" w:rsidRPr="00CE3538">
      <w:pPr>
        <w:jc w:val="center"/>
        <w:rPr>
          <w:bCs/>
          <w:lang w:val="hr-HR"/>
        </w:rPr>
      </w:pPr>
    </w:p>
    <w:p w:rsidRDefault="00CE3538" w:rsidP="000116F1" w:rsidR="000116F1">
      <w:pPr>
        <w:ind w:firstLine="708"/>
        <w:jc w:val="both"/>
        <w:rPr>
          <w:lang w:val="hr-HR"/>
        </w:rPr>
      </w:pPr>
      <w:r w:rsidRPr="00CE3538">
        <w:rPr>
          <w:b/>
          <w:bCs/>
          <w:lang w:val="hr-HR"/>
        </w:rPr>
        <w:t xml:space="preserve">   </w:t>
      </w:r>
      <w:r w:rsidRPr="00CE3538">
        <w:rPr>
          <w:b/>
          <w:lang w:val="hr-HR"/>
        </w:rPr>
        <w:t xml:space="preserve">     I</w:t>
      </w:r>
      <w:r w:rsidRPr="00CE3538">
        <w:rPr>
          <w:lang w:val="hr-HR"/>
        </w:rPr>
        <w:t xml:space="preserve"> Određuje se brisanje prava vlasništva DOLORISA BARIČEVIĆA, vlasnika obrta BARIČEVIĆ u stečaju u </w:t>
      </w:r>
      <w:r w:rsidRPr="00F52BE2">
        <w:rPr>
          <w:lang w:val="hr-HR"/>
        </w:rPr>
        <w:t>evidenciji o registriranim i označenim vozilima koje vodi Policijska uprava</w:t>
      </w:r>
      <w:r w:rsidRPr="00CE3538">
        <w:rPr>
          <w:lang w:val="hr-HR"/>
        </w:rPr>
        <w:t xml:space="preserve"> nad </w:t>
      </w:r>
      <w:r w:rsidR="000116F1">
        <w:rPr>
          <w:lang w:val="hr-HR"/>
        </w:rPr>
        <w:t>strojevima</w:t>
      </w:r>
      <w:r w:rsidRPr="00CE3538">
        <w:rPr>
          <w:lang w:val="hr-HR"/>
        </w:rPr>
        <w:t xml:space="preserve">: </w:t>
      </w:r>
    </w:p>
    <w:p w:rsidRDefault="00F52BE2" w:rsidP="000116F1" w:rsidR="000116F1">
      <w:pPr>
        <w:ind w:firstLine="708"/>
        <w:jc w:val="both"/>
        <w:rPr>
          <w:lang w:val="hr-HR"/>
        </w:rPr>
      </w:pPr>
      <w:r>
        <w:rPr>
          <w:lang w:val="hr-HR"/>
        </w:rPr>
        <w:t>- pokretna si</w:t>
      </w:r>
      <w:r w:rsidR="000116F1">
        <w:rPr>
          <w:lang w:val="hr-HR"/>
        </w:rPr>
        <w:t>jačic</w:t>
      </w:r>
      <w:r>
        <w:rPr>
          <w:lang w:val="hr-HR"/>
        </w:rPr>
        <w:t>a TEREX FYNALY 694, serijski b</w:t>
      </w:r>
      <w:r w:rsidR="000116F1">
        <w:rPr>
          <w:lang w:val="hr-HR"/>
        </w:rPr>
        <w:t>r. FTL640073, godina proizvodnje 2004.</w:t>
      </w:r>
    </w:p>
    <w:p w:rsidRDefault="000116F1" w:rsidP="000116F1" w:rsidR="000116F1" w:rsidRPr="0074087C">
      <w:pPr>
        <w:ind w:firstLine="708"/>
        <w:jc w:val="both"/>
        <w:rPr>
          <w:lang w:val="hr-HR"/>
        </w:rPr>
      </w:pPr>
      <w:r>
        <w:rPr>
          <w:lang w:val="hr-HR"/>
        </w:rPr>
        <w:t>- pokretna reciklaža na gusjenicama, TEREX FINALY, godina proizvodnje 2004.</w:t>
      </w:r>
    </w:p>
    <w:p w:rsidRDefault="00CE3538" w:rsidP="00CE3538" w:rsidR="00CE3538" w:rsidRPr="00CE3538">
      <w:pPr>
        <w:jc w:val="both"/>
        <w:rPr>
          <w:lang w:val="hr-HR"/>
        </w:rPr>
      </w:pPr>
    </w:p>
    <w:p w:rsidRDefault="00CE3538" w:rsidP="00CE3538" w:rsidR="00CE3538" w:rsidRPr="00CE3538">
      <w:pPr>
        <w:pStyle w:val="Tijeloteksta2"/>
        <w:tabs>
          <w:tab w:pos="3585" w:val="left"/>
        </w:tabs>
        <w:ind w:firstLine="348" w:left="360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sz w:val="24"/>
        </w:rPr>
        <w:tab/>
      </w:r>
    </w:p>
    <w:p w:rsidRDefault="00CE3538" w:rsidP="00CE3538" w:rsidR="00CE3538" w:rsidRPr="00CE3538">
      <w:pPr>
        <w:pStyle w:val="Tijeloteksta2"/>
        <w:ind w:firstLine="426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b/>
          <w:sz w:val="24"/>
        </w:rPr>
        <w:t>II</w:t>
      </w:r>
      <w:r w:rsidRPr="00CE3538">
        <w:rPr>
          <w:rFonts w:cs="Times New Roman" w:hAnsi="Times New Roman" w:ascii="Times New Roman"/>
          <w:sz w:val="24"/>
        </w:rPr>
        <w:t xml:space="preserve"> Određuje se brisanje svih založnih prava, svih zabilježbi ovrha i ostalih tereta upisanih u Upisniku </w:t>
      </w:r>
      <w:r>
        <w:rPr>
          <w:rFonts w:cs="Times New Roman" w:hAnsi="Times New Roman" w:ascii="Times New Roman"/>
          <w:sz w:val="24"/>
        </w:rPr>
        <w:t xml:space="preserve">sudskih i javnobilježničkih osiguranja tražbina vjerovnika na pokretnim stvarima i pravima </w:t>
      </w:r>
      <w:r w:rsidRPr="00CE3538">
        <w:rPr>
          <w:rFonts w:cs="Times New Roman" w:hAnsi="Times New Roman" w:ascii="Times New Roman"/>
          <w:sz w:val="24"/>
        </w:rPr>
        <w:t xml:space="preserve">na </w:t>
      </w:r>
      <w:r w:rsidR="000116F1">
        <w:rPr>
          <w:rFonts w:cs="Times New Roman" w:hAnsi="Times New Roman" w:ascii="Times New Roman"/>
          <w:sz w:val="24"/>
        </w:rPr>
        <w:t>radnim strojevima</w:t>
      </w:r>
      <w:r w:rsidRPr="00CE3538">
        <w:rPr>
          <w:rFonts w:cs="Times New Roman" w:hAnsi="Times New Roman" w:ascii="Times New Roman"/>
          <w:sz w:val="24"/>
        </w:rPr>
        <w:t xml:space="preserve"> iz točke I. ovog zaključka.</w:t>
      </w:r>
    </w:p>
    <w:p w:rsidRDefault="00CE3538" w:rsidP="00CE3538" w:rsidR="00CE3538" w:rsidRPr="00CE3538">
      <w:pPr>
        <w:pStyle w:val="Tijeloteksta2"/>
        <w:ind w:firstLine="348" w:left="360"/>
        <w:rPr>
          <w:rFonts w:cs="Times New Roman" w:hAnsi="Times New Roman" w:ascii="Times New Roman"/>
          <w:sz w:val="24"/>
        </w:rPr>
      </w:pPr>
    </w:p>
    <w:p w:rsidRDefault="00CE3538" w:rsidP="00CE3538" w:rsidR="00CE3538" w:rsidRPr="00CE3538">
      <w:pPr>
        <w:pStyle w:val="Tijeloteksta2"/>
        <w:ind w:firstLine="426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b/>
          <w:sz w:val="24"/>
        </w:rPr>
        <w:t>III</w:t>
      </w:r>
      <w:r w:rsidRPr="00CE3538">
        <w:rPr>
          <w:rFonts w:cs="Times New Roman" w:hAnsi="Times New Roman" w:ascii="Times New Roman"/>
          <w:sz w:val="24"/>
        </w:rPr>
        <w:t xml:space="preserve"> Određuje se brisanje prava svih drugih osoba na </w:t>
      </w:r>
      <w:r w:rsidR="000116F1">
        <w:rPr>
          <w:rFonts w:cs="Times New Roman" w:hAnsi="Times New Roman" w:ascii="Times New Roman"/>
          <w:sz w:val="24"/>
        </w:rPr>
        <w:t>radnim strojevima</w:t>
      </w:r>
      <w:r w:rsidRPr="00CE3538">
        <w:rPr>
          <w:rFonts w:cs="Times New Roman" w:hAnsi="Times New Roman" w:ascii="Times New Roman"/>
          <w:sz w:val="24"/>
        </w:rPr>
        <w:t xml:space="preserve"> iz točke ovog zaključka koja prestaju prodajom. </w:t>
      </w:r>
    </w:p>
    <w:p w:rsidRDefault="008A50E3" w:rsidP="00D0510C" w:rsidR="008A50E3" w:rsidRPr="00CE3538">
      <w:pPr>
        <w:rPr>
          <w:lang w:val="hr-HR"/>
        </w:rPr>
      </w:pPr>
    </w:p>
    <w:p w:rsidRDefault="00DA191C" w:rsidP="00800C53" w:rsidR="00800C53" w:rsidRPr="00CE3538">
      <w:pPr>
        <w:jc w:val="center"/>
        <w:rPr>
          <w:lang w:val="hr-HR"/>
        </w:rPr>
      </w:pPr>
      <w:r w:rsidRPr="00CE3538">
        <w:rPr>
          <w:lang w:val="hr-HR"/>
        </w:rPr>
        <w:t>Obrazloženj</w:t>
      </w:r>
      <w:r w:rsidR="00800C53" w:rsidRPr="00CE3538">
        <w:rPr>
          <w:lang w:val="hr-HR"/>
        </w:rPr>
        <w:t>e</w:t>
      </w:r>
    </w:p>
    <w:p w:rsidRDefault="002A0DB5" w:rsidP="0074087C" w:rsidR="002A0DB5" w:rsidRPr="00CE3538">
      <w:pPr>
        <w:rPr>
          <w:lang w:val="hr-HR"/>
        </w:rPr>
      </w:pPr>
    </w:p>
    <w:p w:rsidRDefault="00800C53" w:rsidP="006C3899" w:rsidR="007F5A15" w:rsidRPr="00CE3538">
      <w:pPr>
        <w:jc w:val="both"/>
        <w:rPr>
          <w:b/>
          <w:lang w:val="hr-HR"/>
        </w:rPr>
      </w:pPr>
      <w:r w:rsidRPr="00CE3538">
        <w:rPr>
          <w:lang w:val="hr-HR"/>
        </w:rPr>
        <w:tab/>
      </w:r>
      <w:r w:rsidR="009132E9" w:rsidRPr="00CE3538">
        <w:rPr>
          <w:lang w:val="hr-HR"/>
        </w:rPr>
        <w:t>Prema izvješću stečajnog upravitelja</w:t>
      </w:r>
      <w:r w:rsidR="00303A05" w:rsidRPr="00CE3538">
        <w:rPr>
          <w:lang w:val="hr-HR"/>
        </w:rPr>
        <w:t xml:space="preserve"> </w:t>
      </w:r>
      <w:r w:rsidR="00CE3538" w:rsidRPr="00CE3538">
        <w:rPr>
          <w:lang w:val="hr-HR"/>
        </w:rPr>
        <w:t xml:space="preserve">stečajne mase </w:t>
      </w:r>
      <w:r w:rsidR="00303A05" w:rsidRPr="00CE3538">
        <w:rPr>
          <w:lang w:val="hr-HR"/>
        </w:rPr>
        <w:t xml:space="preserve">stečajnog dužnika </w:t>
      </w:r>
      <w:r w:rsidR="009132E9" w:rsidRPr="00CE3538">
        <w:rPr>
          <w:lang w:val="hr-HR"/>
        </w:rPr>
        <w:t>DOLORISA BARIČEVIĆA, vlasnika obrta BARIČEVIĆ u stečaju</w:t>
      </w:r>
      <w:r w:rsidR="00303A05" w:rsidRPr="00CE3538">
        <w:rPr>
          <w:lang w:val="hr-HR"/>
        </w:rPr>
        <w:t xml:space="preserve">, proizlazi da </w:t>
      </w:r>
      <w:r w:rsidR="000116F1">
        <w:rPr>
          <w:lang w:val="hr-HR"/>
        </w:rPr>
        <w:t>su</w:t>
      </w:r>
      <w:r w:rsidR="00303A05" w:rsidRPr="00CE3538">
        <w:rPr>
          <w:lang w:val="hr-HR"/>
        </w:rPr>
        <w:t xml:space="preserve"> predmetn</w:t>
      </w:r>
      <w:r w:rsidR="000116F1">
        <w:rPr>
          <w:lang w:val="hr-HR"/>
        </w:rPr>
        <w:t xml:space="preserve">i radni strojevi </w:t>
      </w:r>
      <w:r w:rsidR="00303A05" w:rsidRPr="00CE3538">
        <w:rPr>
          <w:lang w:val="hr-HR"/>
        </w:rPr>
        <w:t>prodan</w:t>
      </w:r>
      <w:r w:rsidR="000116F1">
        <w:rPr>
          <w:lang w:val="hr-HR"/>
        </w:rPr>
        <w:t>i</w:t>
      </w:r>
      <w:r w:rsidR="00303A05" w:rsidRPr="00CE3538">
        <w:rPr>
          <w:lang w:val="hr-HR"/>
        </w:rPr>
        <w:t xml:space="preserve"> kupcu </w:t>
      </w:r>
      <w:r w:rsidR="009132E9" w:rsidRPr="00CE3538">
        <w:rPr>
          <w:rFonts w:eastAsia="Arial Unicode MS"/>
          <w:lang w:val="hr-HR"/>
        </w:rPr>
        <w:t>MINERI d.o.o. Zadar, Baričevići 26, Murvica Zadar, OIB: 16543385939</w:t>
      </w:r>
      <w:r w:rsidR="00850698" w:rsidRPr="00CE3538">
        <w:rPr>
          <w:rFonts w:eastAsia="Arial Unicode MS"/>
          <w:lang w:val="hr-HR"/>
        </w:rPr>
        <w:t xml:space="preserve">. Iz izvješća također proizlazi da je kupac već uplatio kupovninu. </w:t>
      </w:r>
      <w:r w:rsidR="009132E9" w:rsidRPr="00CE3538">
        <w:rPr>
          <w:rFonts w:eastAsia="Arial Unicode MS"/>
          <w:lang w:val="hr-HR"/>
        </w:rPr>
        <w:t xml:space="preserve"> </w:t>
      </w:r>
    </w:p>
    <w:p w:rsidRDefault="006F2777" w:rsidP="006F2777" w:rsidR="00486635" w:rsidRPr="00CE3538">
      <w:pPr>
        <w:ind w:firstLine="708"/>
        <w:jc w:val="both"/>
        <w:rPr>
          <w:lang w:eastAsia="hr-HR" w:val="hr-HR"/>
        </w:rPr>
      </w:pPr>
      <w:r w:rsidRPr="00CE3538">
        <w:rPr>
          <w:lang w:val="hr-HR"/>
        </w:rPr>
        <w:t xml:space="preserve"> </w:t>
      </w:r>
      <w:r w:rsidR="00486635" w:rsidRPr="00CE3538">
        <w:rPr>
          <w:lang w:val="hr-HR"/>
        </w:rPr>
        <w:t xml:space="preserve">Kako je navedeni ponuditelj ispunio uvjet da mu se </w:t>
      </w:r>
      <w:r w:rsidR="000116F1">
        <w:rPr>
          <w:lang w:val="hr-HR"/>
        </w:rPr>
        <w:t>radni strojevi</w:t>
      </w:r>
      <w:r w:rsidRPr="00CE3538">
        <w:rPr>
          <w:lang w:val="hr-HR"/>
        </w:rPr>
        <w:t xml:space="preserve"> preda</w:t>
      </w:r>
      <w:r w:rsidR="000116F1">
        <w:rPr>
          <w:lang w:val="hr-HR"/>
        </w:rPr>
        <w:t>ju</w:t>
      </w:r>
      <w:r w:rsidRPr="00CE3538">
        <w:rPr>
          <w:lang w:val="hr-HR"/>
        </w:rPr>
        <w:t xml:space="preserve"> u posjed budući je prema izvješću stečajnog upravitelja uplatio kupovnin</w:t>
      </w:r>
      <w:r w:rsidR="00926D61" w:rsidRPr="00CE3538">
        <w:rPr>
          <w:lang w:val="hr-HR"/>
        </w:rPr>
        <w:t>u</w:t>
      </w:r>
      <w:r w:rsidR="00486635" w:rsidRPr="00CE3538">
        <w:rPr>
          <w:lang w:val="hr-HR"/>
        </w:rPr>
        <w:t xml:space="preserve"> sukladno čl. </w:t>
      </w:r>
      <w:r w:rsidRPr="00CE3538">
        <w:rPr>
          <w:lang w:val="hr-HR"/>
        </w:rPr>
        <w:t>16</w:t>
      </w:r>
      <w:r w:rsidR="002D6C70" w:rsidRPr="00CE3538">
        <w:rPr>
          <w:lang w:val="hr-HR"/>
        </w:rPr>
        <w:t>4</w:t>
      </w:r>
      <w:r w:rsidR="00486635" w:rsidRPr="00CE3538">
        <w:rPr>
          <w:lang w:val="hr-HR"/>
        </w:rPr>
        <w:t xml:space="preserve">. Ovršnog zakona </w:t>
      </w:r>
      <w:r w:rsidRPr="00CE3538">
        <w:rPr>
          <w:lang w:eastAsia="hr-HR" w:val="hr-HR"/>
        </w:rPr>
        <w:t>(Narodne novine 112/12, 25/13 i 93/14)</w:t>
      </w:r>
      <w:r w:rsidR="00486635" w:rsidRPr="00CE3538">
        <w:rPr>
          <w:lang w:val="hr-HR"/>
        </w:rPr>
        <w:t xml:space="preserve">, </w:t>
      </w:r>
      <w:r w:rsidR="002D6C70" w:rsidRPr="00CE3538">
        <w:rPr>
          <w:lang w:val="hr-HR"/>
        </w:rPr>
        <w:t xml:space="preserve">u svezi čl. </w:t>
      </w:r>
      <w:r w:rsidRPr="00CE3538">
        <w:rPr>
          <w:lang w:val="hr-HR"/>
        </w:rPr>
        <w:t>249</w:t>
      </w:r>
      <w:r w:rsidR="008A50E3" w:rsidRPr="00CE3538">
        <w:rPr>
          <w:lang w:val="hr-HR"/>
        </w:rPr>
        <w:t xml:space="preserve">. </w:t>
      </w:r>
      <w:r w:rsidRPr="00CE3538">
        <w:rPr>
          <w:lang w:val="hr-HR"/>
        </w:rPr>
        <w:t xml:space="preserve">st. 1. </w:t>
      </w:r>
      <w:r w:rsidR="008A50E3" w:rsidRPr="00CE3538">
        <w:rPr>
          <w:lang w:val="hr-HR"/>
        </w:rPr>
        <w:t xml:space="preserve">Stečajnog zakona </w:t>
      </w:r>
      <w:r w:rsidRPr="00CE3538">
        <w:rPr>
          <w:lang w:eastAsia="hr-HR" w:val="hr-HR"/>
        </w:rPr>
        <w:t xml:space="preserve">(Narodne  novine broj 71/15) </w:t>
      </w:r>
      <w:r w:rsidR="00CE3538" w:rsidRPr="00CE3538">
        <w:rPr>
          <w:lang w:eastAsia="hr-HR" w:val="hr-HR"/>
        </w:rPr>
        <w:t xml:space="preserve">čime su se stekli uvjeti čl. 164. st. 5. Ovršnog zakona, pa je </w:t>
      </w:r>
      <w:r w:rsidR="00486635" w:rsidRPr="00CE3538">
        <w:rPr>
          <w:lang w:val="hr-HR"/>
        </w:rPr>
        <w:t>to je trebalo</w:t>
      </w:r>
      <w:r w:rsidR="00926D61" w:rsidRPr="00CE3538">
        <w:rPr>
          <w:lang w:val="hr-HR"/>
        </w:rPr>
        <w:t xml:space="preserve"> odlučiti kao u izreci. </w:t>
      </w:r>
      <w:r w:rsidR="00486635" w:rsidRPr="00CE3538">
        <w:rPr>
          <w:lang w:val="hr-HR"/>
        </w:rPr>
        <w:t xml:space="preserve"> </w:t>
      </w:r>
    </w:p>
    <w:p w:rsidRDefault="00800C53" w:rsidP="00800C53" w:rsidR="00800C53" w:rsidRPr="00CE3538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CE3538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lastRenderedPageBreak/>
        <w:t xml:space="preserve">U Zadru, </w:t>
      </w:r>
      <w:r w:rsidR="00926D61">
        <w:rPr>
          <w:rFonts w:cs="Times New Roman" w:hAnsi="Times New Roman" w:ascii="Times New Roman"/>
          <w:sz w:val="24"/>
        </w:rPr>
        <w:t>0</w:t>
      </w:r>
      <w:r w:rsidR="00053319">
        <w:rPr>
          <w:rFonts w:cs="Times New Roman" w:hAnsi="Times New Roman" w:ascii="Times New Roman"/>
          <w:sz w:val="24"/>
        </w:rPr>
        <w:t>7</w:t>
      </w:r>
      <w:r w:rsidR="00926D61">
        <w:rPr>
          <w:rFonts w:cs="Times New Roman" w:hAnsi="Times New Roman" w:ascii="Times New Roman"/>
          <w:sz w:val="24"/>
        </w:rPr>
        <w:t>. lipnja</w:t>
      </w:r>
      <w:r w:rsidR="002D6C70">
        <w:rPr>
          <w:rFonts w:cs="Times New Roman" w:hAnsi="Times New Roman" w:ascii="Times New Roman"/>
          <w:sz w:val="24"/>
        </w:rPr>
        <w:t xml:space="preserve"> 2016.</w:t>
      </w:r>
    </w:p>
    <w:p w:rsidRDefault="00053319" w:rsidP="00800C53" w:rsidR="00053319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053319" w:rsidP="00053319" w:rsidR="00053319">
      <w:r>
        <w:t xml:space="preserve"> Za točnost otpravka-ovlašteni službenik:                                                     Sudac</w:t>
      </w:r>
    </w:p>
    <w:p w:rsidRDefault="00053319" w:rsidP="00053319" w:rsidR="0005331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760B4A" w:rsidP="00053319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</w:t>
      </w:r>
      <w:r w:rsidR="00926D61">
        <w:rPr>
          <w:rFonts w:cs="Times New Roman" w:hAnsi="Times New Roman" w:ascii="Times New Roman"/>
          <w:sz w:val="24"/>
        </w:rPr>
        <w:t>zaključka</w:t>
      </w:r>
      <w:r w:rsidRPr="009C5789">
        <w:rPr>
          <w:rFonts w:cs="Times New Roman" w:hAnsi="Times New Roman" w:ascii="Times New Roman"/>
          <w:sz w:val="24"/>
        </w:rPr>
        <w:t xml:space="preserve">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  <w:r w:rsidR="00926D61">
        <w:rPr>
          <w:rFonts w:cs="Times New Roman" w:hAnsi="Times New Roman" w:ascii="Times New Roman"/>
          <w:sz w:val="24"/>
        </w:rPr>
        <w:t xml:space="preserve"> mailom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CE3538">
        <w:rPr>
          <w:rFonts w:cs="Times New Roman" w:hAnsi="Times New Roman" w:ascii="Times New Roman"/>
          <w:sz w:val="24"/>
        </w:rPr>
        <w:t>Kupac</w:t>
      </w:r>
      <w:r w:rsidRPr="009C5789">
        <w:rPr>
          <w:rFonts w:cs="Times New Roman" w:hAnsi="Times New Roman" w:ascii="Times New Roman"/>
          <w:sz w:val="24"/>
        </w:rPr>
        <w:t xml:space="preserve"> </w:t>
      </w:r>
    </w:p>
    <w:p w:rsidRDefault="00760B4A" w:rsidP="006F62CE" w:rsidR="006F62CE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razlučnim vjerovnicima</w:t>
      </w:r>
      <w:r w:rsidR="00926D61">
        <w:rPr>
          <w:rFonts w:cs="Times New Roman" w:hAnsi="Times New Roman" w:ascii="Times New Roman"/>
          <w:sz w:val="24"/>
        </w:rPr>
        <w:t xml:space="preserve"> </w:t>
      </w:r>
      <w:r w:rsidR="000116F1">
        <w:rPr>
          <w:rFonts w:cs="Times New Roman" w:hAnsi="Times New Roman" w:ascii="Times New Roman"/>
          <w:sz w:val="24"/>
        </w:rPr>
        <w:t>Hypo Leasing Kroatien</w:t>
      </w:r>
    </w:p>
    <w:p w:rsidRDefault="00CE3538" w:rsidP="006F62CE" w:rsidR="00CE3538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Pr="00F52BE2">
        <w:rPr>
          <w:rFonts w:cs="Times New Roman" w:hAnsi="Times New Roman" w:ascii="Times New Roman"/>
          <w:sz w:val="24"/>
        </w:rPr>
        <w:t>Policijska uprava Zadarska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0C" w:rsidR="00D0510C">
      <w:r>
        <w:separator/>
      </w:r>
    </w:p>
  </w:endnote>
  <w:endnote w:id="0" w:type="continuationSeparator">
    <w:p w:rsidRDefault="00D0510C" w:rsidR="00D0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0C" w:rsidR="00D0510C">
      <w:r>
        <w:separator/>
      </w:r>
    </w:p>
  </w:footnote>
  <w:footnote w:id="0" w:type="continuationSeparator">
    <w:p w:rsidRDefault="00D0510C" w:rsidR="00D05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10C" w:rsidP="00D1059C" w:rsidR="00D051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510C" w:rsidR="00D051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10C" w:rsidP="00D1059C" w:rsidR="00D051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8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10C" w:rsidR="00D0510C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rPr>
        <w:lang w:val="hr-HR"/>
      </w:rPr>
      <w:t xml:space="preserve"> </w:t>
    </w:r>
    <w:r>
      <w:rPr>
        <w:lang w:val="hr-HR"/>
      </w:rPr>
      <w:t xml:space="preserve">   Posl.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1 St-</w:t>
    </w:r>
    <w:r>
      <w:rPr>
        <w:lang w:val="hr-HR"/>
      </w:rPr>
      <w:t>348/13-</w:t>
    </w:r>
    <w:r w:rsidR="0000425A">
      <w:rPr>
        <w:lang w:val="hr-HR"/>
      </w:rPr>
      <w:t>139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425A"/>
    <w:rsid w:val="000116F1"/>
    <w:rsid w:val="00015283"/>
    <w:rsid w:val="000359E6"/>
    <w:rsid w:val="00053319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63E3"/>
    <w:rsid w:val="0030285B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C3899"/>
    <w:rsid w:val="006F2777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26D61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241EB"/>
    <w:rsid w:val="00A97BCD"/>
    <w:rsid w:val="00AF4DFF"/>
    <w:rsid w:val="00C435A4"/>
    <w:rsid w:val="00CA183F"/>
    <w:rsid w:val="00CD0DAB"/>
    <w:rsid w:val="00CE3538"/>
    <w:rsid w:val="00D0510C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068E1"/>
    <w:rsid w:val="00F23DBF"/>
    <w:rsid w:val="00F52BE2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6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6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93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379</properties:Words>
  <properties:Characters>2007</properties:Characters>
  <properties:Lines>79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2016-06-02T07:43:00Z</dcterms:created>
  <dc:creator>Administrator</dc:creator>
  <cp:lastModifiedBy>wsadmin</cp:lastModifiedBy>
  <cp:lastPrinted>2016-06-08T05:37:00Z</cp:lastPrinted>
  <dcterms:modified xmlns:xsi="http://www.w3.org/2001/XMLSchema-instance" xsi:type="dcterms:W3CDTF">2016-06-08T05:38:00Z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