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1a32" w14:paraId="d5f1a3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C60A91">
        <w:t>7961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60A91">
        <w:t>MIBIKO</w:t>
      </w:r>
      <w:r w:rsidR="00B17D56">
        <w:t xml:space="preserve"> </w:t>
      </w:r>
      <w:r w:rsidR="00AC4528" w:rsidRPr="005632E0">
        <w:t xml:space="preserve">d.o.o., </w:t>
      </w:r>
      <w:r w:rsidR="00C60A91">
        <w:t>Sesvete</w:t>
      </w:r>
      <w:r w:rsidR="001229E2">
        <w:t xml:space="preserve"> </w:t>
      </w:r>
      <w:r w:rsidR="007646DF">
        <w:t>,</w:t>
      </w:r>
      <w:r w:rsidR="00E42A83">
        <w:t xml:space="preserve"> </w:t>
      </w:r>
      <w:r w:rsidR="00C60A91">
        <w:t>Sesvetski Kraljevec, Podravska 14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C60A91">
        <w:t>64157597395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60A91">
        <w:t>1.209.336,84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60A91">
      <w:rPr>
        <w:b/>
      </w:rPr>
      <w:t>7961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3E90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67966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86DE9"/>
    <w:rsid w:val="008A2814"/>
    <w:rsid w:val="009075AF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80A56"/>
    <w:rsid w:val="00AA6F76"/>
    <w:rsid w:val="00AB5BD3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60A9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07373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37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37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37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37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7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37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37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37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37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7961</izvorni_sadrzaj>
    <derivirana_varijabla naziv="DomainObject.Predmet.Broj_1">7961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St-7961/2015</izvorni_sadrzaj>
    <derivirana_varijabla naziv="DomainObject.Predmet.OznakaBroj_1">St-7961/2015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MIBIKO d.o.o.</izvorni_sadrzaj>
    <derivirana_varijabla naziv="DomainObject.Predmet.ProtustrankaFormated_1">  MIBIKO d.o.o.</derivirana_varijabla>
  </DomainObject.Predmet.ProtustrankaFormated>
  <DomainObject.Predmet.ProtustrankaFormatedOIB>
    <izvorni_sadrzaj>  MIBIKO d.o.o., OIB 64157597395</izvorni_sadrzaj>
    <derivirana_varijabla naziv="DomainObject.Predmet.ProtustrankaFormatedOIB_1">  MIBIKO d.o.o., OIB 64157597395</derivirana_varijabla>
  </DomainObject.Predmet.ProtustrankaFormatedOIB>
  <DomainObject.Predmet.ProtustrankaFormatedWithAdress>
    <izvorni_sadrzaj> MIBIKO d.o.o., Sesvetski Kraljevec, Podravska 14, 10360 Sesvete</izvorni_sadrzaj>
    <derivirana_varijabla naziv="DomainObject.Predmet.ProtustrankaFormatedWithAdress_1"> MIBIKO d.o.o., Sesvetski Kraljevec, Podravska 14, 10360 Sesvete</derivirana_varijabla>
  </DomainObject.Predmet.ProtustrankaFormatedWithAdress>
  <DomainObject.Predmet.ProtustrankaFormatedWithAdressOIB>
    <izvorni_sadrzaj> MIBIKO d.o.o., OIB 64157597395, Sesvetski Kraljevec, Podravska 14, 10360 Sesvete</izvorni_sadrzaj>
    <derivirana_varijabla naziv="DomainObject.Predmet.ProtustrankaFormatedWithAdressOIB_1"> MIBIKO d.o.o., OIB 64157597395, Sesvetski Kraljevec, Podravska 14, 10360 Sesvete</derivirana_varijabla>
  </DomainObject.Predmet.ProtustrankaFormatedWithAdressOIB>
  <DomainObject.Predmet.ProtustrankaWithAdress>
    <izvorni_sadrzaj>MIBIKO d.o.o. Sesvetski Kraljevec, Podravska 14, 10360 Sesvete</izvorni_sadrzaj>
    <derivirana_varijabla naziv="DomainObject.Predmet.ProtustrankaWithAdress_1">MIBIKO d.o.o. Sesvetski Kraljevec, Podravska 14, 10360 Sesvete</derivirana_varijabla>
  </DomainObject.Predmet.ProtustrankaWithAdress>
  <DomainObject.Predmet.ProtustrankaWithAdressOIB>
    <izvorni_sadrzaj>MIBIKO d.o.o., OIB 64157597395, Sesvetski Kraljevec, Podravska 14, 10360 Sesvete</izvorni_sadrzaj>
    <derivirana_varijabla naziv="DomainObject.Predmet.ProtustrankaWithAdressOIB_1">MIBIKO d.o.o., OIB 64157597395, Sesvetski Kraljevec, Podravska 14, 10360 Sesvete</derivirana_varijabla>
  </DomainObject.Predmet.ProtustrankaWithAdressOIB>
  <DomainObject.Predmet.ProtustrankaNazivFormated>
    <izvorni_sadrzaj>MIBIKO d.o.o.</izvorni_sadrzaj>
    <derivirana_varijabla naziv="DomainObject.Predmet.ProtustrankaNazivFormated_1">MIBIKO d.o.o.</derivirana_varijabla>
  </DomainObject.Predmet.ProtustrankaNazivFormated>
  <DomainObject.Predmet.ProtustrankaNazivFormatedOIB>
    <izvorni_sadrzaj>MIBIKO d.o.o., OIB 64157597395</izvorni_sadrzaj>
    <derivirana_varijabla naziv="DomainObject.Predmet.ProtustrankaNazivFormatedOIB_1">MIBIKO d.o.o., OIB 64157597395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MIBIKO d.o.o.</item>
    </izvorni_sadrzaj>
    <derivirana_varijabla naziv="DomainObject.Predmet.ProtuStrankaListFormated_1">
      <item>MIBIKO d.o.o.</item>
    </derivirana_varijabla>
  </DomainObject.Predmet.ProtuStrankaListFormated>
  <DomainObject.Predmet.ProtuStrankaListFormatedOIB>
    <izvorni_sadrzaj>
      <item>MIBIKO d.o.o., OIB 64157597395</item>
    </izvorni_sadrzaj>
    <derivirana_varijabla naziv="DomainObject.Predmet.ProtuStrankaListFormatedOIB_1">
      <item>MIBIKO d.o.o., OIB 64157597395</item>
    </derivirana_varijabla>
  </DomainObject.Predmet.ProtuStrankaListFormatedOIB>
  <DomainObject.Predmet.ProtuStrankaListFormatedWithAdress>
    <izvorni_sadrzaj>
      <item>MIBIKO d.o.o., Sesvetski Kraljevec, Podravska 14, 10360 Sesvete</item>
    </izvorni_sadrzaj>
    <derivirana_varijabla naziv="DomainObject.Predmet.ProtuStrankaListFormatedWithAdress_1">
      <item>MIBIKO d.o.o., Sesvetski Kraljevec, Podravska 14, 10360 Sesvete</item>
    </derivirana_varijabla>
  </DomainObject.Predmet.ProtuStrankaListFormatedWithAdress>
  <DomainObject.Predmet.ProtuStrankaListFormatedWithAdressOIB>
    <izvorni_sadrzaj>
      <item>MIBIKO d.o.o., OIB 64157597395, Sesvetski Kraljevec, Podravska 14, 10360 Sesvete</item>
    </izvorni_sadrzaj>
    <derivirana_varijabla naziv="DomainObject.Predmet.ProtuStrankaListFormatedWithAdressOIB_1">
      <item>MIBIKO d.o.o., OIB 64157597395, Sesvetski Kraljevec, Podravska 14, 10360 Sesvete</item>
    </derivirana_varijabla>
  </DomainObject.Predmet.ProtuStrankaListFormatedWithAdressOIB>
  <DomainObject.Predmet.ProtuStrankaListNazivFormated>
    <izvorni_sadrzaj>
      <item>MIBIKO d.o.o.</item>
    </izvorni_sadrzaj>
    <derivirana_varijabla naziv="DomainObject.Predmet.ProtuStrankaListNazivFormated_1">
      <item>MIBIKO d.o.o.</item>
    </derivirana_varijabla>
  </DomainObject.Predmet.ProtuStrankaListNazivFormated>
  <DomainObject.Predmet.ProtuStrankaListNazivFormatedOIB>
    <izvorni_sadrzaj>
      <item>MIBIKO d.o.o., OIB 64157597395</item>
    </izvorni_sadrzaj>
    <derivirana_varijabla naziv="DomainObject.Predmet.ProtuStrankaListNazivFormatedOIB_1">
      <item>MIBIKO d.o.o., OIB 64157597395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MIBIKO d.o.o.</izvorni_sadrzaj>
    <derivirana_varijabla naziv="DomainObject.Predmet.ProtustrankaIDrugi_1">MIBIKO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MIBIKO d.o.o., OIB 64157597395, Sesvetski Kraljevec, Podravska 14, 10360 Sesvete</izvorni_sadrzaj>
    <derivirana_varijabla naziv="DomainObject.Predmet.ProtustrankaIDrugiAdressOIB_1">MIBIKO d.o.o., OIB 64157597395, Sesvetski Kraljevec, Podravska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MIBIKO d.o.o.</item>
    </izvorni_sadrzaj>
    <derivirana_varijabla naziv="DomainObject.Predmet.SudioniciListNaziv_1">
      <item>FINA Regionalni centar Zagreb</item>
      <item>MIBIKO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MIBIKO d.o.o., OIB 64157597395, Sesvetski Kraljevec, Podravska 14,10360 Sesvete</item>
    </izvorni_sadrzaj>
    <derivirana_varijabla naziv="DomainObject.Predmet.SudioniciListAdressOIB_1">
      <item>FINA Regionalni centar Zagreb, OIB 85821130368, Trg svibanjskih žrtava 1995. 1,10000 Zagreb</item>
      <item>MIBIKO d.o.o., OIB 64157597395, Sesvetski Kraljevec, Podravska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64157597395</item>
    </izvorni_sadrzaj>
    <derivirana_varijabla naziv="DomainObject.Predmet.SudioniciListNazivOIB_1">
      <item>, OIB 85821130368</item>
      <item>, OIB 64157597395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1417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2016-02-17T12:57:00Z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