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7c58" w14:paraId="acd7c58" w:rsidRDefault="00D16393" w:rsidP="00D16393" w:rsidR="00D16393" w:rsidRPr="00B00F8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00F8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B00F8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B00F8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010013" w:rsidRPr="00B00F88">
        <w:rPr>
          <w:rFonts w:hAnsi="Times New Roman" w:ascii="Times New Roman"/>
          <w:color w:val="auto"/>
          <w:sz w:val="24"/>
          <w:szCs w:val="24"/>
          <w:lang w:val="pl-PL"/>
        </w:rPr>
        <w:t>525/15-22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B00F8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B00F8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7427F" w:rsidRPr="00B00F88">
        <w:rPr>
          <w:rFonts w:hAnsi="Times New Roman" w:ascii="Times New Roman"/>
          <w:color w:val="auto"/>
          <w:sz w:val="24"/>
          <w:szCs w:val="24"/>
          <w:lang w:val="hr-HR"/>
        </w:rPr>
        <w:t>Trgovački sud u Zagrebu po sucu pojedincu Vesni Malenica kao stečajnom sucu u prethodnom postupku radi utvrđivanja uvjeta za otvaranje stečajnog postupka nad dužnikom OPTIKA OMEGA d. o. o., Zagreb, Radnička cesta 43, OIB 92434770582</w:t>
      </w:r>
      <w:r w:rsidR="00737E32" w:rsidRPr="00B00F88">
        <w:rPr>
          <w:rFonts w:hAnsi="Times New Roman" w:ascii="Times New Roman"/>
          <w:color w:val="auto"/>
          <w:sz w:val="24"/>
          <w:szCs w:val="24"/>
        </w:rPr>
        <w:t>, 28. ožujka 2017.</w:t>
      </w:r>
    </w:p>
    <w:p w:rsidRDefault="00737E32" w:rsidP="00E2213A" w:rsidR="00737E32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B00F8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B00F88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B00F8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B00F88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67427F" w:rsidRPr="00B00F88">
        <w:rPr>
          <w:rFonts w:hAnsi="Times New Roman" w:ascii="Times New Roman"/>
          <w:color w:val="auto"/>
          <w:sz w:val="24"/>
          <w:szCs w:val="24"/>
          <w:lang w:val="hr-HR"/>
        </w:rPr>
        <w:t>OPTIKA OMEGA d. o. o., Zagreb, Radnička cesta 43, OIB 92434770582</w:t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B00F8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67427F" w:rsidRPr="00B00F88">
        <w:rPr>
          <w:rFonts w:hAnsi="Times New Roman" w:ascii="Times New Roman"/>
          <w:color w:val="auto"/>
          <w:sz w:val="24"/>
          <w:szCs w:val="24"/>
        </w:rPr>
        <w:t>Korana Ferdelji, Zagreb, Biskupa J. Galjufa 7, OIB</w:t>
      </w:r>
      <w:r w:rsidR="00B07E45" w:rsidRPr="00B00F88">
        <w:rPr>
          <w:rFonts w:hAnsi="Times New Roman" w:ascii="Times New Roman"/>
          <w:color w:val="auto"/>
          <w:sz w:val="24"/>
          <w:szCs w:val="24"/>
        </w:rPr>
        <w:t xml:space="preserve"> 74691192835.</w:t>
      </w:r>
    </w:p>
    <w:p w:rsidRDefault="00E2213A" w:rsidP="00E2213A" w:rsidR="00E2213A" w:rsidRPr="00B00F8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67427F" w:rsidRPr="00B00F88">
        <w:rPr>
          <w:rFonts w:hAnsi="Times New Roman" w:ascii="Times New Roman"/>
          <w:color w:val="auto"/>
          <w:sz w:val="24"/>
          <w:szCs w:val="24"/>
          <w:lang w:val="hr-HR"/>
        </w:rPr>
        <w:t>OPTIKA OMEGA d. o. o., Zagreb, Radnička cesta 43, OIB 92434770582</w:t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B00F8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B00F8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B00F8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07E45" w:rsidP="00B07E45" w:rsidR="00B07E45" w:rsidRPr="00B00F8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>Financijska agencija sukladno čl. 49 st. 2 Zakona o financijskom poslovanju i predstečajnoj nagodbi (Narodne novine 108/12), podnijela je ovom sudu 15. srpnja 2015. prijedlog za pokretanje stečajnog postupka nad dužnikom OPTIKA OMEGA d. o. o., Zagreb, Radnička cesta 43, OIB 92434770582.</w:t>
      </w:r>
    </w:p>
    <w:p w:rsidRDefault="00B07E45" w:rsidP="00B07E45" w:rsidR="00B07E45" w:rsidRPr="00B00F8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>Rješenjem Financijske agencije, Regionalni centar Zagreb od 19. svibnja 2015. obustavljen je postupak predstečajne nagodbe nad gore navedenim dužnikom. Navedeno rješenje postalo je izvršno 5. lipnja 2015.</w:t>
      </w:r>
    </w:p>
    <w:p w:rsidRDefault="00B07E45" w:rsidP="00B07E45" w:rsidR="00B07E45" w:rsidRPr="00B00F8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>Dužnik ima evidentirane neizvršene osnove za plaćanje u razdoblju dužem od 60 dana, stoga je FINA po službenoj dužnosti podnijela prijedlog za pokretanje stečajnog postupka nad dužnikom.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AF5777" w:rsidRPr="00B00F88">
        <w:rPr>
          <w:rFonts w:hAnsi="Times New Roman" w:ascii="Times New Roman"/>
          <w:color w:val="auto"/>
          <w:sz w:val="24"/>
          <w:szCs w:val="24"/>
          <w:lang w:val="hr-HR"/>
        </w:rPr>
        <w:t>525/15-3 od 22. listopada 2015</w:t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prethodni postupak radi utvrđivanja uvjeta za otvaranje stečajnog postupka. </w:t>
      </w:r>
    </w:p>
    <w:p w:rsidRDefault="00E2213A" w:rsidP="00E2213A" w:rsidR="00FA104B" w:rsidRPr="00B00F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113F95" w:rsidR="00E2213A" w:rsidRPr="00B00F8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113F95" w:rsidRPr="00B00F88">
        <w:rPr>
          <w:rFonts w:hAnsi="Times New Roman" w:ascii="Times New Roman"/>
          <w:color w:val="auto"/>
          <w:sz w:val="24"/>
          <w:szCs w:val="24"/>
          <w:lang w:val="hr-HR"/>
        </w:rPr>
        <w:t>održanom 25</w:t>
      </w:r>
      <w:r w:rsidR="00005E49" w:rsidRPr="00B00F88">
        <w:rPr>
          <w:rFonts w:hAnsi="Times New Roman" w:ascii="Times New Roman"/>
          <w:color w:val="auto"/>
          <w:sz w:val="24"/>
          <w:szCs w:val="24"/>
          <w:lang w:val="hr-HR"/>
        </w:rPr>
        <w:t>. siječnja 2017. pristupio je zakonski zastupnik dužnika</w:t>
      </w:r>
      <w:r w:rsidR="006D11F7"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 koji se nije protivio prijedlogu za </w:t>
      </w:r>
      <w:r w:rsidR="006D11F7" w:rsidRPr="00B00F8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otvaranje stečajnog postupka, navodeći da dužnik ne obavlja djelatnost, nema zaposlenika te da dužnik nema imovine koja bi bila dostatna za pokriće troškova postupka.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42EE9" w:rsidRPr="00B00F88">
        <w:rPr>
          <w:rFonts w:hAnsi="Times New Roman" w:ascii="Times New Roman"/>
          <w:color w:val="auto"/>
          <w:sz w:val="24"/>
          <w:szCs w:val="24"/>
          <w:lang w:val="hr-HR"/>
        </w:rPr>
        <w:t>5. siječanj 2016.</w:t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dužnik ima evidentirane neizvršene osnove za plaćanj</w:t>
      </w:r>
      <w:r w:rsidR="00E11F9B"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e u neprekinutom razdoblju od </w:t>
      </w:r>
      <w:r w:rsidR="00C42EE9" w:rsidRPr="00B00F88">
        <w:rPr>
          <w:rFonts w:hAnsi="Times New Roman" w:ascii="Times New Roman"/>
          <w:color w:val="auto"/>
          <w:sz w:val="24"/>
          <w:szCs w:val="24"/>
          <w:lang w:val="hr-HR"/>
        </w:rPr>
        <w:t>230</w:t>
      </w:r>
      <w:r w:rsidR="00E11F9B"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je </w:t>
      </w:r>
      <w:r w:rsidR="00C42EE9" w:rsidRPr="00B00F88">
        <w:rPr>
          <w:rFonts w:hAnsi="Times New Roman" w:ascii="Times New Roman"/>
          <w:color w:val="auto"/>
          <w:sz w:val="24"/>
          <w:szCs w:val="24"/>
          <w:lang w:val="hr-HR"/>
        </w:rPr>
        <w:t>156.466,96</w:t>
      </w:r>
      <w:r w:rsidR="00E11F9B"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C7366" w:rsidRPr="00B00F88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3C7FDE" w:rsidRPr="00B00F8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7FDE" w:rsidRPr="00B00F8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C7366" w:rsidRPr="00B00F88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3C7FDE" w:rsidRPr="00B00F8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B00F8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C7366" w:rsidRPr="00B00F88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3C7FDE" w:rsidRPr="00B00F8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B00F8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3C7FDE" w:rsidRPr="00B00F88">
        <w:rPr>
          <w:rFonts w:hAnsi="Times New Roman" w:ascii="Times New Roman"/>
          <w:color w:val="auto"/>
          <w:sz w:val="24"/>
          <w:szCs w:val="24"/>
          <w:lang w:val="hr-HR"/>
        </w:rPr>
        <w:t>28. ožujak 2017.</w:t>
      </w:r>
    </w:p>
    <w:p w:rsidRDefault="00D16393" w:rsidP="00D16393" w:rsidR="00D16393" w:rsidRPr="00B00F8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B00F88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00F88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B00F8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700FC" w:rsidP="00AB7A2F" w:rsidR="00C700FC" w:rsidRPr="00C700F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700FC" w:rsidP="00995CE9" w:rsidR="00C700FC" w:rsidRPr="00C700F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700F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C700F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B00F8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B00F8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B00F88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B00F88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B00F8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700F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010013">
      <w:rPr>
        <w:rFonts w:hAnsi="Verdana" w:ascii="Verdana"/>
        <w:color w:val="auto"/>
        <w:sz w:val="22"/>
        <w:szCs w:val="22"/>
      </w:rPr>
      <w:t>525/15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696A"/>
    <w:rsid w:val="000E093E"/>
    <w:rsid w:val="00101496"/>
    <w:rsid w:val="00102EBB"/>
    <w:rsid w:val="00113F95"/>
    <w:rsid w:val="00114082"/>
    <w:rsid w:val="001218D5"/>
    <w:rsid w:val="001E5A2C"/>
    <w:rsid w:val="002256D8"/>
    <w:rsid w:val="00266C0E"/>
    <w:rsid w:val="002C62C4"/>
    <w:rsid w:val="002E299E"/>
    <w:rsid w:val="003450C6"/>
    <w:rsid w:val="00346C0F"/>
    <w:rsid w:val="00355BF4"/>
    <w:rsid w:val="003C7FDE"/>
    <w:rsid w:val="003E706F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7427F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8B600B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0F88"/>
    <w:rsid w:val="00B07E45"/>
    <w:rsid w:val="00B378C7"/>
    <w:rsid w:val="00B40502"/>
    <w:rsid w:val="00B67AEC"/>
    <w:rsid w:val="00BC3D02"/>
    <w:rsid w:val="00BC5661"/>
    <w:rsid w:val="00BC5DBF"/>
    <w:rsid w:val="00BE39D2"/>
    <w:rsid w:val="00C11A6A"/>
    <w:rsid w:val="00C42EE9"/>
    <w:rsid w:val="00C700FC"/>
    <w:rsid w:val="00CA1251"/>
    <w:rsid w:val="00CC7366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00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F8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F8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F8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F8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00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F8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F8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F8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F8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OPTIKA OMEGA d.o.o.</izvorni_sadrzaj>
    <derivirana_varijabla naziv="DomainObject.Predmet.ProtustrankaFormated_1">  OPTIKA OMEGA d.o.o.</derivirana_varijabla>
  </DomainObject.Predmet.ProtustrankaFormated>
  <DomainObject.Predmet.ProtustrankaFormatedOIB>
    <izvorni_sadrzaj>  OPTIKA OMEGA d.o.o., OIB 92434770582</izvorni_sadrzaj>
    <derivirana_varijabla naziv="DomainObject.Predmet.ProtustrankaFormatedOIB_1">  OPTIKA OMEGA d.o.o., OIB 92434770582</derivirana_varijabla>
  </DomainObject.Predmet.ProtustrankaFormatedOIB>
  <DomainObject.Predmet.ProtustrankaFormatedWithAdress>
    <izvorni_sadrzaj> OPTIKA OMEGA d.o.o., Radnička cesta 43, 10000 Zagreb</izvorni_sadrzaj>
    <derivirana_varijabla naziv="DomainObject.Predmet.ProtustrankaFormatedWithAdress_1"> OPTIKA OMEGA d.o.o., Radnička cesta 43, 10000 Zagreb</derivirana_varijabla>
  </DomainObject.Predmet.ProtustrankaFormatedWithAdress>
  <DomainObject.Predmet.ProtustrankaFormatedWithAdressOIB>
    <izvorni_sadrzaj> OPTIKA OMEGA d.o.o., OIB 92434770582, Radnička cesta 43, 10000 Zagreb</izvorni_sadrzaj>
    <derivirana_varijabla naziv="DomainObject.Predmet.ProtustrankaFormatedWithAdressOIB_1"> OPTIKA OMEGA d.o.o., OIB 92434770582, Radnička cesta 43, 10000 Zagreb</derivirana_varijabla>
  </DomainObject.Predmet.ProtustrankaFormatedWithAdressOIB>
  <DomainObject.Predmet.ProtustrankaWithAdress>
    <izvorni_sadrzaj>OPTIKA OMEGA d.o.o. Radnička cesta 43, 10000 Zagreb</izvorni_sadrzaj>
    <derivirana_varijabla naziv="DomainObject.Predmet.ProtustrankaWithAdress_1">OPTIKA OMEGA d.o.o. Radnička cesta 43, 10000 Zagreb</derivirana_varijabla>
  </DomainObject.Predmet.ProtustrankaWithAdress>
  <DomainObject.Predmet.ProtustrankaWithAdressOIB>
    <izvorni_sadrzaj>OPTIKA OMEGA d.o.o., OIB 92434770582, Radnička cesta 43, 10000 Zagreb</izvorni_sadrzaj>
    <derivirana_varijabla naziv="DomainObject.Predmet.ProtustrankaWithAdressOIB_1">OPTIKA OMEGA d.o.o., OIB 92434770582, Radnička cesta 43, 10000 Zagreb</derivirana_varijabla>
  </DomainObject.Predmet.ProtustrankaWithAdressOIB>
  <DomainObject.Predmet.ProtustrankaNazivFormated>
    <izvorni_sadrzaj>OPTIKA OMEGA d.o.o.</izvorni_sadrzaj>
    <derivirana_varijabla naziv="DomainObject.Predmet.ProtustrankaNazivFormated_1">OPTIKA OMEGA d.o.o.</derivirana_varijabla>
  </DomainObject.Predmet.ProtustrankaNazivFormated>
  <DomainObject.Predmet.ProtustrankaNazivFormatedOIB>
    <izvorni_sadrzaj>OPTIKA OMEGA d.o.o., OIB 92434770582</izvorni_sadrzaj>
    <derivirana_varijabla naziv="DomainObject.Predmet.ProtustrankaNazivFormatedOIB_1">OPTIKA OMEGA d.o.o., OIB 92434770582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Fašalek; vjerovnici</izvorni_sadrzaj>
    <derivirana_varijabla naziv="DomainObject.Predmet.StrankaFormated_1">  FINA Regionalni centar Zagreb; Slavko Fašalek; vjerovnici</derivirana_varijabla>
  </DomainObject.Predmet.StrankaFormated>
  <DomainObject.Predmet.StrankaFormatedOIB>
    <izvorni_sadrzaj>  FINA Regionalni centar Zagreb, OIB 85821130368; Slavko Fašalek; vjerovnici</izvorni_sadrzaj>
    <derivirana_varijabla naziv="DomainObject.Predmet.StrankaFormatedOIB_1">  FINA Regionalni centar Zagreb, OIB 85821130368; Slavko Fašalek; vjerovnici</derivirana_varijabla>
  </DomainObject.Predmet.StrankaFormatedOIB>
  <DomainObject.Predmet.StrankaFormatedWithAdress>
    <izvorni_sadrzaj> FINA Regionalni centar Zagreb, Ul.grada Vukovara 70, 10000 Zagreb; Slavko Fašalek, Šivićeva ulica 4, 1000 Ljubljana; vjerovnici</izvorni_sadrzaj>
    <derivirana_varijabla naziv="DomainObject.Predmet.StrankaFormatedWithAdress_1"> FINA Regionalni centar Zagreb, Ul.grada Vukovara 70, 10000 Zagreb; Slavko Fašalek, Šivićeva ulica 4, 1000 Ljubljana; vjerovnici</derivirana_varijabla>
  </DomainObject.Predmet.StrankaFormatedWithAdress>
  <DomainObject.Predmet.StrankaFormatedWithAdressOIB>
    <izvorni_sadrzaj> FINA Regionalni centar Zagreb, OIB 85821130368, Ul.grada Vukovara 70, 10000 Zagreb; Slavko Fašalek, Šivićeva ulica 4, 1000 Ljubljana; vjerovnici</izvorni_sadrzaj>
    <derivirana_varijabla naziv="DomainObject.Predmet.StrankaFormatedWithAdressOIB_1"> FINA Regionalni centar Zagreb, OIB 85821130368, Ul.grada Vukovara 70, 10000 Zagreb; Slavko Fašalek, Šivićeva ulica 4, 1000 Ljubljana; vjerovnici</derivirana_varijabla>
  </DomainObject.Predmet.StrankaFormatedWithAdressOIB>
  <DomainObject.Predmet.StrankaWithAdress>
    <izvorni_sadrzaj>FINA Regionalni centar Zagreb Ul.grada Vukovara 70,10000 Zagreb,Slavko Fašalek Šivićeva ulica 4,1000 Ljubljana,vjerovnici </izvorni_sadrzaj>
    <derivirana_varijabla naziv="DomainObject.Predmet.StrankaWithAdress_1">FINA Regionalni centar Zagreb Ul.grada Vukovara 70,10000 Zagreb,Slavko Fašalek Šivićeva ulica 4,1000 Ljubljana,vjerovnici </derivirana_varijabla>
  </DomainObject.Predmet.StrankaWithAdress>
  <DomainObject.Predmet.StrankaWithAdressOIB>
    <izvorni_sadrzaj>FINA Regionalni centar Zagreb, OIB 85821130368, Ul.grada Vukovara 70,10000 Zagreb,Slavko Fašalek, Šivićeva ulica 4,1000 Ljubljana,vjerovnici</izvorni_sadrzaj>
    <derivirana_varijabla naziv="DomainObject.Predmet.StrankaWithAdressOIB_1">FINA Regionalni centar Zagreb, OIB 85821130368, Ul.grada Vukovara 70,10000 Zagreb,Slavko Fašalek, Šivićeva ulica 4,1000 Ljubljana,vjerovnici</derivirana_varijabla>
  </DomainObject.Predmet.StrankaWithAdressOIB>
  <DomainObject.Predmet.StrankaNazivFormated>
    <izvorni_sadrzaj>FINA Regionalni centar Zagreb,Slavko Fašalek,vjerovnici</izvorni_sadrzaj>
    <derivirana_varijabla naziv="DomainObject.Predmet.StrankaNazivFormated_1">FINA Regionalni centar Zagreb,Slavko Fašalek,vjerovnici</derivirana_varijabla>
  </DomainObject.Predmet.StrankaNazivFormated>
  <DomainObject.Predmet.StrankaNazivFormatedOIB>
    <izvorni_sadrzaj>FINA Regionalni centar Zagreb, OIB 85821130368,Slavko Fašalek,vjerovnici</izvorni_sadrzaj>
    <derivirana_varijabla naziv="DomainObject.Predmet.StrankaNazivFormatedOIB_1">FINA Regionalni centar Zagreb, OIB 85821130368,Slavko Fašalek,vjerovnici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Slavko Fašalek</item>
      <item>vjerovnici</item>
    </izvorni_sadrzaj>
    <derivirana_varijabla naziv="DomainObject.Predmet.StrankaListFormated_1">
      <item>FINA Regionalni centar Zagreb</item>
      <item>Slavko Fašalek</item>
      <item>vjerovnici</item>
    </derivirana_varijabla>
  </DomainObject.Predmet.StrankaListFormated>
  <DomainObject.Predmet.StrankaListFormatedOIB>
    <izvorni_sadrzaj>
      <item>FINA Regionalni centar Zagreb, OIB 85821130368</item>
      <item>Slavko Fašalek</item>
      <item>vjerovnici</item>
    </izvorni_sadrzaj>
    <derivirana_varijabla naziv="DomainObject.Predmet.StrankaListFormatedOIB_1">
      <item>FINA Regionalni centar Zagreb, OIB 85821130368</item>
      <item>Slavko Fašalek</item>
      <item>vjerovnici</item>
    </derivirana_varijabla>
  </DomainObject.Predmet.StrankaListFormatedOIB>
  <DomainObject.Predmet.StrankaListFormatedWithAdress>
    <izvorni_sadrzaj>
      <item>FINA Regionalni centar Zagreb, Ul.grada Vukovara 70, 10000 Zagreb</item>
      <item>Slavko Fašalek, Šivićeva ulica 4, 1000 Ljubljana</item>
      <item>vjerovnici</item>
    </izvorni_sadrzaj>
    <derivirana_varijabla naziv="DomainObject.Predmet.StrankaListFormatedWithAdress_1">
      <item>FINA Regionalni centar Zagreb, Ul.grada Vukovara 70, 10000 Zagreb</item>
      <item>Slavko Fašalek, Šivićeva ulica 4, 1000 Ljubljana</item>
      <item>vjerovnici</item>
    </derivirana_varijabla>
  </DomainObject.Predmet.StrankaListFormatedWithAdress>
  <DomainObject.Predmet.StrankaListFormatedWithAdressOIB>
    <izvorni_sadrzaj>
      <item>FINA Regionalni centar Zagreb, OIB 85821130368, Ul.grada Vukovara 70, 10000 Zagreb</item>
      <item>Slavko Fašalek, Šivićeva ulica 4, 1000 Ljubljana</item>
      <item>vjerovnici</item>
    </izvorni_sadrzaj>
    <derivirana_varijabla naziv="DomainObject.Predmet.StrankaListFormatedWithAdressOIB_1">
      <item>FINA Regionalni centar Zagreb, OIB 85821130368, Ul.grada Vukovara 70, 10000 Zagreb</item>
      <item>Slavko Fašalek, Šivićeva ulica 4, 1000 Ljubljana</item>
      <item>vjerovnici</item>
    </derivirana_varijabla>
  </DomainObject.Predmet.StrankaListFormatedWithAdressOIB>
  <DomainObject.Predmet.StrankaListNazivFormated>
    <izvorni_sadrzaj>
      <item>FINA Regionalni centar Zagreb</item>
      <item>Slavko Fašalek</item>
      <item>vjerovnici</item>
    </izvorni_sadrzaj>
    <derivirana_varijabla naziv="DomainObject.Predmet.StrankaListNazivFormated_1">
      <item>FINA Regionalni centar Zagreb</item>
      <item>Slavko Fašalek</item>
      <item>vjerovnici</item>
    </derivirana_varijabla>
  </DomainObject.Predmet.StrankaListNazivFormated>
  <DomainObject.Predmet.StrankaListNazivFormatedOIB>
    <izvorni_sadrzaj>
      <item>FINA Regionalni centar Zagreb, OIB 85821130368</item>
      <item>Slavko Fašalek</item>
      <item>vjerovnici</item>
    </izvorni_sadrzaj>
    <derivirana_varijabla naziv="DomainObject.Predmet.StrankaListNazivFormatedOIB_1">
      <item>FINA Regionalni centar Zagreb, OIB 85821130368</item>
      <item>Slavko Fašalek</item>
      <item>vjerovnici</item>
    </derivirana_varijabla>
  </DomainObject.Predmet.StrankaListNazivFormatedOIB>
  <DomainObject.Predmet.ProtuStrankaListFormated>
    <izvorni_sadrzaj>
      <item>OPTIKA OMEGA d.o.o.</item>
    </izvorni_sadrzaj>
    <derivirana_varijabla naziv="DomainObject.Predmet.ProtuStrankaListFormated_1">
      <item>OPTIKA OMEGA d.o.o.</item>
    </derivirana_varijabla>
  </DomainObject.Predmet.ProtuStrankaListFormated>
  <DomainObject.Predmet.ProtuStrankaListFormatedOIB>
    <izvorni_sadrzaj>
      <item>OPTIKA OMEGA d.o.o., OIB 92434770582</item>
    </izvorni_sadrzaj>
    <derivirana_varijabla naziv="DomainObject.Predmet.ProtuStrankaListFormatedOIB_1">
      <item>OPTIKA OMEGA d.o.o., OIB 92434770582</item>
    </derivirana_varijabla>
  </DomainObject.Predmet.ProtuStrankaListFormatedOIB>
  <DomainObject.Predmet.ProtuStrankaListFormatedWithAdress>
    <izvorni_sadrzaj>
      <item>OPTIKA OMEGA d.o.o., Radnička cesta 43, 10000 Zagreb</item>
    </izvorni_sadrzaj>
    <derivirana_varijabla naziv="DomainObject.Predmet.ProtuStrankaListFormatedWithAdress_1">
      <item>OPTIKA OMEGA d.o.o., Radnička cesta 43, 10000 Zagreb</item>
    </derivirana_varijabla>
  </DomainObject.Predmet.ProtuStrankaListFormatedWithAdress>
  <DomainObject.Predmet.ProtuStrankaListFormatedWithAdressOIB>
    <izvorni_sadrzaj>
      <item>OPTIKA OMEGA d.o.o., OIB 92434770582, Radnička cesta 43, 10000 Zagreb</item>
    </izvorni_sadrzaj>
    <derivirana_varijabla naziv="DomainObject.Predmet.ProtuStrankaListFormatedWithAdressOIB_1">
      <item>OPTIKA OMEGA d.o.o., OIB 92434770582, Radnička cesta 43, 10000 Zagreb</item>
    </derivirana_varijabla>
  </DomainObject.Predmet.ProtuStrankaListFormatedWithAdressOIB>
  <DomainObject.Predmet.ProtuStrankaListNazivFormated>
    <izvorni_sadrzaj>
      <item>OPTIKA OMEGA d.o.o.</item>
    </izvorni_sadrzaj>
    <derivirana_varijabla naziv="DomainObject.Predmet.ProtuStrankaListNazivFormated_1">
      <item>OPTIKA OMEGA d.o.o.</item>
    </derivirana_varijabla>
  </DomainObject.Predmet.ProtuStrankaListNazivFormated>
  <DomainObject.Predmet.ProtuStrankaListNazivFormatedOIB>
    <izvorni_sadrzaj>
      <item>OPTIKA OMEGA d.o.o., OIB 92434770582</item>
    </izvorni_sadrzaj>
    <derivirana_varijabla naziv="DomainObject.Predmet.ProtuStrankaListNazivFormatedOIB_1">
      <item>OPTIKA OMEGA d.o.o., OIB 92434770582</item>
    </derivirana_varijabla>
  </DomainObject.Predmet.ProtuStrankaListNazivFormatedOIB>
  <DomainObject.Predmet.OstaliListFormated>
    <izvorni_sadrzaj>
      <item>Slavko Fašalek</item>
      <item>Korana Ferdelji</item>
    </izvorni_sadrzaj>
    <derivirana_varijabla naziv="DomainObject.Predmet.OstaliListFormated_1">
      <item>Slavko Fašalek</item>
      <item>Korana Ferdelji</item>
    </derivirana_varijabla>
  </DomainObject.Predmet.OstaliListFormated>
  <DomainObject.Predmet.OstaliListFormatedOIB>
    <izvorni_sadrzaj>
      <item>Slavko Fašalek</item>
      <item>Korana Ferdelji, OIB 74691192835</item>
    </izvorni_sadrzaj>
    <derivirana_varijabla naziv="DomainObject.Predmet.OstaliListFormatedOIB_1">
      <item>Slavko Fašalek</item>
      <item>Korana Ferdelji, OIB 74691192835</item>
    </derivirana_varijabla>
  </DomainObject.Predmet.OstaliListFormatedOIB>
  <DomainObject.Predmet.OstaliListFormatedWithAdress>
    <izvorni_sadrzaj>
      <item>Slavko Fašalek, Šivićeva ulica 4, 1000 Ljubljana</item>
      <item>Korana Ferdelji, Biskupa J. Galjufa 7, 10000 Zagreb</item>
    </izvorni_sadrzaj>
    <derivirana_varijabla naziv="DomainObject.Predmet.OstaliListFormatedWithAdress_1">
      <item>Slavko Fašalek, Šivićeva ulica 4, 1000 Ljubljana</item>
      <item>Korana Ferdelji, Biskupa J. Galjufa 7, 10000 Zagreb</item>
    </derivirana_varijabla>
  </DomainObject.Predmet.OstaliListFormatedWithAdress>
  <DomainObject.Predmet.OstaliListFormatedWithAdressOIB>
    <izvorni_sadrzaj>
      <item>Slavko Fašalek, Šivićeva ulica 4, 1000 Ljubljana</item>
      <item>Korana Ferdelji, OIB 74691192835, Biskupa J. Galjufa 7, 10000 Zagreb</item>
    </izvorni_sadrzaj>
    <derivirana_varijabla naziv="DomainObject.Predmet.OstaliListFormatedWithAdressOIB_1">
      <item>Slavko Fašalek, Šivićeva ulica 4, 1000 Ljubljana</item>
      <item>Korana Ferdelji, OIB 74691192835, Biskupa J. Galjufa 7, 10000 Zagreb</item>
    </derivirana_varijabla>
  </DomainObject.Predmet.OstaliListFormatedWithAdressOIB>
  <DomainObject.Predmet.OstaliListNazivFormated>
    <izvorni_sadrzaj>
      <item>Slavko Fašalek</item>
      <item>Korana Ferdelji</item>
    </izvorni_sadrzaj>
    <derivirana_varijabla naziv="DomainObject.Predmet.OstaliListNazivFormated_1">
      <item>Slavko Fašalek</item>
      <item>Korana Ferdelji</item>
    </derivirana_varijabla>
  </DomainObject.Predmet.OstaliListNazivFormated>
  <DomainObject.Predmet.OstaliListNazivFormatedOIB>
    <izvorni_sadrzaj>
      <item>Slavko Fašalek</item>
      <item>Korana Ferdelji, OIB 74691192835</item>
    </izvorni_sadrzaj>
    <derivirana_varijabla naziv="DomainObject.Predmet.OstaliListNazivFormatedOIB_1">
      <item>Slavko Fašalek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OPTIKA OMEGA d.o.o.</izvorni_sadrzaj>
    <derivirana_varijabla naziv="DomainObject.Predmet.ProtustrankaIDrugi_1">OPTIKA OMEGA d.o.o.</derivirana_varijabla>
  </DomainObject.Predmet.ProtustrankaIDrugi>
  <DomainObject.Predmet.StrankaIDrugiAdressOIB>
    <izvorni_sadrzaj>FINA Regionalni centar Zagreb, OIB 85821130368, Ul.grada Vukovara 70, 10000 Zagreb i dr.</izvorni_sadrzaj>
    <derivirana_varijabla naziv="DomainObject.Predmet.StrankaIDrugiAdressOIB_1">FINA Regionalni centar Zagreb, OIB 85821130368, Ul.grada Vukovara 70, 10000 Zagreb i dr.</derivirana_varijabla>
  </DomainObject.Predmet.StrankaIDrugiAdressOIB>
  <DomainObject.Predmet.ProtustrankaIDrugiAdressOIB>
    <izvorni_sadrzaj>OPTIKA OMEGA d.o.o., OIB 92434770582, Radnička cesta 43, 10000 Zagreb</izvorni_sadrzaj>
    <derivirana_varijabla naziv="DomainObject.Predmet.ProtustrankaIDrugiAdressOIB_1">OPTIKA OMEGA d.o.o., OIB 92434770582,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OMEGA d.o.o.</item>
      <item>Slavko Fašalek</item>
      <item>Slavko Fašalek</item>
      <item>vjerovnici</item>
      <item>Korana Ferdelji</item>
    </izvorni_sadrzaj>
    <derivirana_varijabla naziv="DomainObject.Predmet.SudioniciListNaziv_1">
      <item>FINA Regionalni centar Zagreb</item>
      <item>OPTIKA OMEGA d.o.o.</item>
      <item>Slavko Fašalek</item>
      <item>Slavko Fašalek</item>
      <item>vjerovnici</item>
      <item>Korana Ferdelji</item>
    </derivirana_varijabla>
  </DomainObject.Predmet.SudioniciListNaziv>
  <DomainObject.Predmet.SudioniciListAdressOIB>
    <izvorni_sadrzaj>
      <item>FINA Regionalni centar Zagreb, OIB 85821130368, Ul.grada Vukovara 70,10000 Zagreb</item>
      <item>OPTIKA OMEGA d.o.o., OIB 92434770582, Radnička cesta 43,10000 Zagreb</item>
      <item>Slavko Fašalek, Šivićeva ulica 4,1000 Ljubljana</item>
      <item>Slavko Fašalek, Šivićeva ulica 4,1000 Ljubljana</item>
      <item>vjerovnici</item>
      <item>Korana Ferdelji, OIB 74691192835, Biskupa J. Galjufa 7,10000 Zagreb</item>
    </izvorni_sadrzaj>
    <derivirana_varijabla naziv="DomainObject.Predmet.SudioniciListAdressOIB_1">
      <item>FINA Regionalni centar Zagreb, OIB 85821130368, Ul.grada Vukovara 70,10000 Zagreb</item>
      <item>OPTIKA OMEGA d.o.o., OIB 92434770582, Radnička cesta 43,10000 Zagreb</item>
      <item>Slavko Fašalek, Šivićeva ulica 4,1000 Ljubljana</item>
      <item>Slavko Fašalek, Šivićeva ulica 4,1000 Ljubljana</item>
      <item>vjerovnici</item>
      <item>Korana Ferdelji, OIB 74691192835, Biskupa J.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92434770582</item>
      <item>, OIB null</item>
      <item>, OIB null</item>
      <item>, OIB null</item>
      <item>, OIB 74691192835</item>
    </izvorni_sadrzaj>
    <derivirana_varijabla naziv="DomainObject.Predmet.SudioniciListNazivOIB_1">
      <item>, OIB 85821130368</item>
      <item>, OIB 92434770582</item>
      <item>, OIB null</item>
      <item>, OIB null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764</properties:Words>
  <properties:Characters>4205</properties:Characters>
  <properties:Lines>90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2017-03-28T12:57:00Z</dcterms:created>
  <dc:creator>ksvajger</dc:creator>
  <cp:lastModifiedBy>Kristina Švajger</cp:lastModifiedBy>
  <cp:lastPrinted>2017-03-28T13:15:00Z</cp:lastPrinted>
  <dcterms:modified xmlns:xsi="http://www.w3.org/2001/XMLSchema-instance" xsi:type="dcterms:W3CDTF">2017-03-28T13:15:00Z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