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12c9" w14:paraId="b4412c9" w:rsidRDefault="0085162D" w:rsidP="0085162D" w:rsidR="0085162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5162D" w:rsidP="0085162D" w:rsidR="0085162D">
      <w:pPr>
        <w:spacing w:after="0"/>
        <w:jc w:val="both"/>
      </w:pPr>
      <w:r>
        <w:t xml:space="preserve">       REPUBLIKA HRVATSKA</w:t>
      </w:r>
    </w:p>
    <w:p w:rsidRDefault="0085162D" w:rsidP="0085162D" w:rsidR="0085162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5162D" w:rsidP="0085162D" w:rsidR="0085162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5162D" w:rsidP="0085162D" w:rsidR="0085162D">
      <w:pPr>
        <w:spacing w:after="0"/>
        <w:rPr>
          <w:bCs/>
        </w:rPr>
      </w:pPr>
    </w:p>
    <w:p w:rsidRDefault="0085162D" w:rsidP="0085162D" w:rsidR="0085162D">
      <w:pPr>
        <w:spacing w:after="0"/>
        <w:rPr>
          <w:bCs/>
        </w:rPr>
      </w:pPr>
    </w:p>
    <w:p w:rsidRDefault="0085162D" w:rsidP="0085162D" w:rsidR="0085162D">
      <w:pPr>
        <w:spacing w:after="0"/>
        <w:jc w:val="right"/>
      </w:pPr>
      <w:r>
        <w:t>Poslovni broj: 3 St-820/16-25</w:t>
      </w:r>
    </w:p>
    <w:p w:rsidRDefault="0085162D" w:rsidP="0085162D" w:rsidR="0085162D">
      <w:pPr>
        <w:spacing w:after="0"/>
        <w:jc w:val="right"/>
      </w:pPr>
    </w:p>
    <w:p w:rsidRDefault="0085162D" w:rsidP="0085162D" w:rsidR="0085162D">
      <w:pPr>
        <w:spacing w:after="0"/>
        <w:jc w:val="right"/>
      </w:pPr>
    </w:p>
    <w:p w:rsidRDefault="0085162D" w:rsidP="0085162D" w:rsidR="0085162D">
      <w:pPr>
        <w:spacing w:after="0"/>
        <w:jc w:val="right"/>
      </w:pPr>
    </w:p>
    <w:p w:rsidRDefault="0085162D" w:rsidP="0085162D" w:rsidR="0085162D">
      <w:pPr>
        <w:spacing w:after="0"/>
      </w:pPr>
    </w:p>
    <w:p w:rsidRDefault="0085162D" w:rsidP="0085162D" w:rsidR="0085162D">
      <w:pPr>
        <w:spacing w:after="0"/>
        <w:jc w:val="center"/>
      </w:pPr>
      <w:r>
        <w:t>R E P U B L I K A   H R V A T S K A</w:t>
      </w:r>
    </w:p>
    <w:p w:rsidRDefault="0085162D" w:rsidP="0085162D" w:rsidR="0085162D">
      <w:pPr>
        <w:spacing w:after="0"/>
        <w:jc w:val="right"/>
      </w:pPr>
    </w:p>
    <w:p w:rsidRDefault="0085162D" w:rsidP="0085162D" w:rsidR="0085162D">
      <w:pPr>
        <w:spacing w:after="0"/>
        <w:jc w:val="center"/>
      </w:pPr>
      <w:r>
        <w:t>R J E Š E N J E</w:t>
      </w: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SOLIS j.d.o.o. u stečaju, Koprivnica, Ivana Generalića 3, MBS: 070126175, OIB: 54105212910, nakon održanog ispitnog ročišta dana 26. travnja 2017. godine, </w:t>
      </w: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center"/>
      </w:pPr>
      <w:r>
        <w:t>r i j e š i o   j e</w:t>
      </w: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ind w:left="705"/>
        <w:jc w:val="both"/>
      </w:pPr>
      <w:r>
        <w:t>Utvrđuju se osnovanim slijedeće tražbine:</w:t>
      </w:r>
    </w:p>
    <w:p w:rsidRDefault="0085162D" w:rsidP="0085162D" w:rsidR="0085162D">
      <w:pPr>
        <w:spacing w:after="0"/>
        <w:ind w:left="705"/>
        <w:jc w:val="both"/>
      </w:pPr>
    </w:p>
    <w:p w:rsidRDefault="0085162D" w:rsidP="0085162D" w:rsidR="0085162D">
      <w:pPr>
        <w:spacing w:lineRule="auto" w:line="288" w:after="0"/>
        <w:jc w:val="both"/>
        <w:rPr>
          <w:b/>
          <w:u w:val="single"/>
        </w:rPr>
      </w:pPr>
    </w:p>
    <w:p w:rsidRDefault="0085162D" w:rsidP="0085162D" w:rsidR="0085162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p w:rsidRDefault="0085162D" w:rsidP="0085162D" w:rsidR="0085162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pPr w:tblpY="235" w:horzAnchor="margin" w:vertAnchor="text" w:rightFromText="180" w:leftFromText="180"/>
        <w:tblW w:type="pct" w:w="4650"/>
        <w:tblLook w:val="04A0" w:noVBand="1" w:noHBand="0" w:lastColumn="0" w:firstColumn="1" w:lastRow="0" w:firstRow="1"/>
      </w:tblPr>
      <w:tblGrid>
        <w:gridCol w:w="951"/>
        <w:gridCol w:w="3314"/>
        <w:gridCol w:w="1180"/>
        <w:gridCol w:w="1611"/>
        <w:gridCol w:w="1583"/>
      </w:tblGrid>
      <w:tr w:rsidTr="0085162D" w:rsidR="0085162D">
        <w:trPr>
          <w:trHeight w:val="855"/>
        </w:trPr>
        <w:tc>
          <w:tcPr>
            <w:tcW w:type="pct" w:w="57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R.br. prijave</w:t>
            </w:r>
          </w:p>
        </w:tc>
        <w:tc>
          <w:tcPr>
            <w:tcW w:type="pct" w:w="164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pct" w:w="7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OSNOVA</w:t>
            </w: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pct" w:w="106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98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85162D" w:rsidR="0085162D">
        <w:trPr>
          <w:trHeight w:val="1410"/>
        </w:trPr>
        <w:tc>
          <w:tcPr>
            <w:tcW w:type="pct" w:w="57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pct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 xml:space="preserve">MINISTARSTVO FINANCIJA,Porezna uprava, područni ured sjeverna Hrvatska  Čakovec, O.Keršovanija 11,OIB: 18683136487 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porezi i doprinosi iz i na plaću radnika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2.326,74</w:t>
            </w:r>
          </w:p>
        </w:tc>
        <w:tc>
          <w:tcPr>
            <w:tcW w:type="pct" w:w="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2.326,74</w:t>
            </w:r>
          </w:p>
        </w:tc>
      </w:tr>
      <w:tr w:rsidTr="0085162D" w:rsidR="0085162D">
        <w:trPr>
          <w:trHeight w:val="780"/>
        </w:trPr>
        <w:tc>
          <w:tcPr>
            <w:tcW w:type="pct" w:w="57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pct" w:w="164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PRIJAVLJENE TRAŽBINE I VIŠI ISPLATNI RED UKUPNO</w:t>
            </w:r>
          </w:p>
        </w:tc>
        <w:tc>
          <w:tcPr>
            <w:tcW w:type="pct" w:w="73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2.326,74</w:t>
            </w:r>
          </w:p>
        </w:tc>
        <w:tc>
          <w:tcPr>
            <w:tcW w:type="pct" w:w="98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2.326,74</w:t>
            </w:r>
          </w:p>
        </w:tc>
      </w:tr>
    </w:tbl>
    <w:p w:rsidRDefault="0085162D" w:rsidP="0085162D" w:rsidR="0085162D">
      <w:pPr>
        <w:spacing w:lineRule="auto" w:line="288" w:after="0"/>
        <w:jc w:val="both"/>
      </w:pPr>
    </w:p>
    <w:p w:rsidRDefault="0085162D" w:rsidP="0085162D" w:rsidR="0085162D">
      <w:pPr>
        <w:spacing w:lineRule="auto" w:line="288" w:after="0"/>
        <w:jc w:val="both"/>
      </w:pPr>
      <w:r>
        <w:t xml:space="preserve">                               </w:t>
      </w:r>
    </w:p>
    <w:p w:rsidRDefault="0085162D" w:rsidP="0085162D" w:rsidR="0085162D">
      <w:pPr>
        <w:spacing w:lineRule="auto" w:line="288" w:after="0"/>
        <w:jc w:val="both"/>
      </w:pPr>
      <w:r>
        <w:lastRenderedPageBreak/>
        <w:t xml:space="preserve">                                                                </w:t>
      </w:r>
    </w:p>
    <w:p w:rsidRDefault="0085162D" w:rsidP="0085162D" w:rsidR="0085162D">
      <w:pPr>
        <w:spacing w:lineRule="auto" w:line="288" w:after="0"/>
        <w:jc w:val="both"/>
        <w:rPr>
          <w:b/>
          <w:u w:val="single"/>
        </w:rPr>
      </w:pPr>
      <w:r>
        <w:rPr>
          <w:b/>
          <w:u w:val="single"/>
        </w:rPr>
        <w:t>II VIŠI ISPLATNI RED</w:t>
      </w:r>
    </w:p>
    <w:p w:rsidRDefault="0085162D" w:rsidP="0085162D" w:rsidR="0085162D">
      <w:pPr>
        <w:spacing w:lineRule="auto" w:line="288" w:after="0"/>
        <w:jc w:val="both"/>
      </w:pPr>
      <w:r>
        <w:rPr>
          <w:b/>
          <w:u w:val="single"/>
        </w:rPr>
        <w:t xml:space="preserve"> </w:t>
      </w:r>
    </w:p>
    <w:p w:rsidRDefault="0085162D" w:rsidP="0085162D" w:rsidR="0085162D">
      <w:pPr>
        <w:spacing w:lineRule="auto" w:line="288" w:after="0"/>
        <w:jc w:val="both"/>
      </w:pPr>
    </w:p>
    <w:tbl>
      <w:tblPr>
        <w:tblW w:type="pct" w:w="4950"/>
        <w:tblLook w:val="04A0" w:noVBand="1" w:noHBand="0" w:lastColumn="0" w:firstColumn="1" w:lastRow="0" w:firstRow="1"/>
      </w:tblPr>
      <w:tblGrid>
        <w:gridCol w:w="707"/>
        <w:gridCol w:w="3314"/>
        <w:gridCol w:w="1620"/>
        <w:gridCol w:w="1718"/>
        <w:gridCol w:w="1837"/>
      </w:tblGrid>
      <w:tr w:rsidTr="0085162D" w:rsidR="0085162D">
        <w:trPr>
          <w:trHeight w:val="1020"/>
        </w:trPr>
        <w:tc>
          <w:tcPr>
            <w:tcW w:type="pct" w:w="4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R.br. prij.</w:t>
            </w:r>
          </w:p>
        </w:tc>
        <w:tc>
          <w:tcPr>
            <w:tcW w:type="pct" w:w="149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pct" w:w="89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OSNOVA</w:t>
            </w: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pct" w:w="10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10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85162D" w:rsidR="0085162D">
        <w:trPr>
          <w:trHeight w:val="1425"/>
        </w:trPr>
        <w:tc>
          <w:tcPr>
            <w:tcW w:type="pct" w:w="46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 xml:space="preserve">MINISTARSTVO FINANCIJA,Porezna uprava, područni ured sjeverna Hrvatska,  Koprivnica, Hrvatske državnosti 7,                                OIB: 54105212910 </w:t>
            </w:r>
          </w:p>
        </w:tc>
        <w:tc>
          <w:tcPr>
            <w:tcW w:type="pct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porezi, doprinosi, kamate</w:t>
            </w:r>
          </w:p>
        </w:tc>
        <w:tc>
          <w:tcPr>
            <w:tcW w:type="pct" w:w="1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7.836,02</w:t>
            </w:r>
          </w:p>
        </w:tc>
        <w:tc>
          <w:tcPr>
            <w:tcW w:type="pct" w:w="10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7.836,02</w:t>
            </w:r>
          </w:p>
        </w:tc>
      </w:tr>
      <w:tr w:rsidTr="0085162D" w:rsidR="0085162D">
        <w:trPr>
          <w:trHeight w:val="1035"/>
        </w:trPr>
        <w:tc>
          <w:tcPr>
            <w:tcW w:type="pct" w:w="462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noWrap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pct" w:w="1491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TRIGLAV OSIGURANJE d.d., Antuna Heinza 4, Zagreb, OIB: 29743547503</w:t>
            </w:r>
          </w:p>
        </w:tc>
        <w:tc>
          <w:tcPr>
            <w:tcW w:type="pct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 xml:space="preserve">Rješenje pravomoćno i ovršno dana 21.06.2016.g. Ovrv-128/16 </w:t>
            </w:r>
          </w:p>
        </w:tc>
        <w:tc>
          <w:tcPr>
            <w:tcW w:type="pct" w:w="10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3.549,43</w:t>
            </w:r>
          </w:p>
        </w:tc>
        <w:tc>
          <w:tcPr>
            <w:tcW w:type="pct" w:w="10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3.549,43</w:t>
            </w:r>
          </w:p>
        </w:tc>
      </w:tr>
      <w:tr w:rsidTr="0085162D" w:rsidR="0085162D">
        <w:trPr>
          <w:trHeight w:val="1035"/>
        </w:trPr>
        <w:tc>
          <w:tcPr>
            <w:tcW w:type="pct" w:w="4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noWrap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pct" w:w="14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ZAGREBAČKI HOLDING d.o.o., ulica grada Vukovara 41, Zagreb, OIB: 85584865987</w:t>
            </w:r>
          </w:p>
        </w:tc>
        <w:tc>
          <w:tcPr>
            <w:tcW w:type="pct" w:w="89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račun, kamate</w:t>
            </w:r>
          </w:p>
        </w:tc>
        <w:tc>
          <w:tcPr>
            <w:tcW w:type="pct" w:w="10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69,58</w:t>
            </w:r>
          </w:p>
        </w:tc>
        <w:tc>
          <w:tcPr>
            <w:tcW w:type="pct" w:w="10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69,58</w:t>
            </w:r>
          </w:p>
        </w:tc>
      </w:tr>
      <w:tr w:rsidTr="0085162D" w:rsidR="0085162D">
        <w:trPr>
          <w:trHeight w:val="780"/>
        </w:trPr>
        <w:tc>
          <w:tcPr>
            <w:tcW w:type="pct" w:w="46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85162D" w:rsidP="0085162D" w:rsidR="0085162D">
            <w:pPr>
              <w:spacing w:after="0"/>
              <w:jc w:val="center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pct" w:w="149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PRIJAVLJENE TRAŽBINE II VIŠI ISPLATNI RED UKUPNO</w:t>
            </w:r>
          </w:p>
        </w:tc>
        <w:tc>
          <w:tcPr>
            <w:tcW w:type="pct" w:w="89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5162D" w:rsidP="0085162D" w:rsidR="0085162D">
            <w:pPr>
              <w:spacing w:after="0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pct" w:w="107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11.455,03</w:t>
            </w:r>
          </w:p>
        </w:tc>
        <w:tc>
          <w:tcPr>
            <w:tcW w:type="pct" w:w="10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5162D" w:rsidP="0085162D" w:rsidR="0085162D">
            <w:pPr>
              <w:spacing w:after="0"/>
              <w:jc w:val="right"/>
              <w:rPr>
                <w:rFonts w:cs="Arial" w:hAnsi="Century Gothic" w:ascii="Century Gothic"/>
                <w:b/>
                <w:bCs/>
              </w:rPr>
            </w:pPr>
            <w:r>
              <w:rPr>
                <w:rFonts w:cs="Arial" w:hAnsi="Century Gothic" w:ascii="Century Gothic"/>
                <w:b/>
                <w:bCs/>
                <w:sz w:val="22"/>
                <w:szCs w:val="22"/>
              </w:rPr>
              <w:t>11.455,03</w:t>
            </w:r>
          </w:p>
        </w:tc>
      </w:tr>
    </w:tbl>
    <w:p w:rsidRDefault="0085162D" w:rsidP="0085162D" w:rsidR="0085162D">
      <w:pPr>
        <w:spacing w:after="0"/>
        <w:jc w:val="both"/>
        <w:rPr>
          <w:b/>
          <w:bCs/>
          <w:color w:val="262626"/>
        </w:rPr>
      </w:pPr>
      <w:r>
        <w:rPr>
          <w:b/>
          <w:color w:val="262626"/>
        </w:rPr>
        <w:t xml:space="preserve"> </w:t>
      </w:r>
      <w:r>
        <w:rPr>
          <w:b/>
          <w:bCs/>
          <w:color w:val="262626"/>
        </w:rPr>
        <w:t xml:space="preserve">  </w:t>
      </w:r>
    </w:p>
    <w:p w:rsidRDefault="0085162D" w:rsidP="0085162D" w:rsidR="0085162D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85162D" w:rsidP="0085162D" w:rsidR="0085162D">
      <w:pPr>
        <w:spacing w:lineRule="auto" w:line="288" w:after="0"/>
        <w:jc w:val="both"/>
      </w:pPr>
    </w:p>
    <w:p w:rsidRDefault="0085162D" w:rsidP="0085162D" w:rsidR="0085162D">
      <w:pPr>
        <w:spacing w:after="0"/>
        <w:jc w:val="center"/>
      </w:pPr>
      <w:r>
        <w:t>Obrazloženje</w:t>
      </w: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85162D" w:rsidP="0085162D" w:rsidR="0085162D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85162D" w:rsidP="0085162D" w:rsidR="0085162D">
      <w:pPr>
        <w:spacing w:after="0"/>
        <w:jc w:val="both"/>
      </w:pPr>
      <w:r>
        <w:tab/>
      </w: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center"/>
      </w:pPr>
      <w:r>
        <w:t>U Varaždinu, 26. travnja 2017. godine</w:t>
      </w: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</w:pPr>
    </w:p>
    <w:p w:rsidRDefault="0085162D" w:rsidP="0085162D" w:rsidR="0085162D">
      <w:pPr>
        <w:spacing w:after="0"/>
        <w:jc w:val="center"/>
      </w:pPr>
    </w:p>
    <w:p w:rsidRDefault="0085162D" w:rsidP="0085162D" w:rsidR="0085162D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5162D" w:rsidP="0085162D" w:rsidR="0085162D">
      <w:pPr>
        <w:spacing w:after="0"/>
        <w:jc w:val="both"/>
      </w:pPr>
      <w:r>
        <w:t>POUKA O PRAVNOM LIJEKU:</w:t>
      </w: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</w:p>
    <w:p w:rsidRDefault="0085162D" w:rsidP="0085162D" w:rsidR="0085162D">
      <w:pPr>
        <w:spacing w:after="0"/>
        <w:jc w:val="both"/>
      </w:pPr>
      <w:r>
        <w:t>DNA: 1. Stečajni upravitelj Zvonko Hrain, odvjetnik iz Varaždina, Zagrebačka 51</w:t>
      </w:r>
    </w:p>
    <w:p w:rsidRDefault="0085162D" w:rsidP="0085162D" w:rsidR="0085162D">
      <w:pPr>
        <w:spacing w:after="0"/>
        <w:jc w:val="both"/>
      </w:pPr>
      <w:r>
        <w:t xml:space="preserve">           2. ŽDO Varaždin, građansko upravni odjel</w:t>
      </w:r>
    </w:p>
    <w:p w:rsidRDefault="0085162D" w:rsidP="0085162D" w:rsidR="0085162D">
      <w:pPr>
        <w:spacing w:after="0"/>
      </w:pPr>
      <w:r>
        <w:t xml:space="preserve">           3. e-Oglasna ploča ovoga suda</w:t>
      </w:r>
    </w:p>
    <w:p w:rsidRDefault="00AE649C" w:rsidP="0085162D" w:rsidR="00AE649C" w:rsidRPr="00B76F3C">
      <w:pPr>
        <w:pStyle w:val="NormaleSPIS"/>
        <w:spacing w:after="0"/>
      </w:pPr>
    </w:p>
    <w:p w:rsidRDefault="00AB4602" w:rsidP="0085162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5162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678" w:rsidP="00537B78" w:rsidR="009B5678">
      <w:r>
        <w:separator/>
      </w:r>
    </w:p>
  </w:endnote>
  <w:endnote w:id="0" w:type="continuationSeparator">
    <w:p w:rsidRDefault="009B5678" w:rsidP="00537B78" w:rsidR="009B5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678" w:rsidP="00537B78" w:rsidR="009B5678">
      <w:r>
        <w:separator/>
      </w:r>
    </w:p>
  </w:footnote>
  <w:footnote w:id="0" w:type="continuationSeparator">
    <w:p w:rsidRDefault="009B5678" w:rsidP="00537B78" w:rsidR="009B5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62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67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3A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St-820/2016-25</izvorni_sadrzaj>
    <derivirana_varijabla naziv="DomainObject.Oznaka_1">St-820/2016-25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st. postupka 22.2.2016.</izvorni_sadrzaj>
    <derivirana_varijabla naziv="DomainObject.Predmet.Opis_1">Prijedlgo za otvaranje st. postupka 22.2.2016.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j.d.o.o. za proizvodnju i usluge</izvorni_sadrzaj>
    <derivirana_varijabla naziv="DomainObject.Predmet.ProtustrankaFormated_1">  SOLIS j.d.o.o. za proizvodnju i usluge</derivirana_varijabla>
  </DomainObject.Predmet.ProtustrankaFormated>
  <DomainObject.Predmet.ProtustrankaFormatedOIB>
    <izvorni_sadrzaj>  SOLIS j.d.o.o. za proizvodnju i usluge, OIB 54105212910</izvorni_sadrzaj>
    <derivirana_varijabla naziv="DomainObject.Predmet.ProtustrankaFormatedOIB_1">  SOLIS j.d.o.o. za proizvodnju i usluge, OIB 54105212910</derivirana_varijabla>
  </DomainObject.Predmet.ProtustrankaFormatedOIB>
  <DomainObject.Predmet.ProtustrankaFormatedWithAdress>
    <izvorni_sadrzaj> SOLIS j.d.o.o. za proizvodnju i usluge, Ivana Generalića 3, 48000 Koprivnica</izvorni_sadrzaj>
    <derivirana_varijabla naziv="DomainObject.Predmet.ProtustrankaFormatedWithAdress_1"> SOLIS j.d.o.o. za proizvodnju i usluge, Ivana Generalića 3, 48000 Koprivnica</derivirana_varijabla>
  </DomainObject.Predmet.ProtustrankaFormatedWithAdress>
  <DomainObject.Predmet.ProtustrankaFormatedWithAdressOIB>
    <izvorni_sadrzaj> SOLIS j.d.o.o. za proizvodnju i usluge, OIB 54105212910, Ivana Generalića 3, 48000 Koprivnica</izvorni_sadrzaj>
    <derivirana_varijabla naziv="DomainObject.Predmet.ProtustrankaFormatedWithAdressOIB_1"> SOLIS j.d.o.o. za proizvodnju i usluge, OIB 54105212910, Ivana Generalića 3, 48000 Koprivnica</derivirana_varijabla>
  </DomainObject.Predmet.ProtustrankaFormatedWithAdressOIB>
  <DomainObject.Predmet.ProtustrankaWithAdress>
    <izvorni_sadrzaj>SOLIS j.d.o.o. za proizvodnju i usluge Ivana Generalića 3, 48000 Koprivnica</izvorni_sadrzaj>
    <derivirana_varijabla naziv="DomainObject.Predmet.ProtustrankaWithAdress_1">SOLIS j.d.o.o. za proizvodnju i usluge Ivana Generalića 3, 48000 Koprivnica</derivirana_varijabla>
  </DomainObject.Predmet.ProtustrankaWithAdress>
  <DomainObject.Predmet.ProtustrankaWithAdressOIB>
    <izvorni_sadrzaj>SOLIS j.d.o.o. za proizvodnju i usluge, OIB 54105212910, Ivana Generalića 3, 48000 Koprivnica</izvorni_sadrzaj>
    <derivirana_varijabla naziv="DomainObject.Predmet.ProtustrankaWithAdressOIB_1">SOLIS j.d.o.o. za proizvodnju i usluge, OIB 54105212910, Ivana Generalića 3, 48000 Koprivnica</derivirana_varijabla>
  </DomainObject.Predmet.ProtustrankaWithAdressOIB>
  <DomainObject.Predmet.ProtustrankaNazivFormated>
    <izvorni_sadrzaj>SOLIS j.d.o.o. za proizvodnju i usluge</izvorni_sadrzaj>
    <derivirana_varijabla naziv="DomainObject.Predmet.ProtustrankaNazivFormated_1">SOLIS j.d.o.o. za proizvodnju i usluge</derivirana_varijabla>
  </DomainObject.Predmet.ProtustrankaNazivFormated>
  <DomainObject.Predmet.ProtustrankaNazivFormatedOIB>
    <izvorni_sadrzaj>SOLIS j.d.o.o. za proizvodnju i usluge, OIB 54105212910</izvorni_sadrzaj>
    <derivirana_varijabla naziv="DomainObject.Predmet.ProtustrankaNazivFormatedOIB_1">SOLIS j.d.o.o. za proizvodnju i usluge, OIB 54105212910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- Porezna uprava, Područni ured sjeverna Hrvatska zastupanog po punomoćniku Županijsko državno odvjetništvo u Varaždinu</izvorni_sadrzaj>
    <derivirana_varijabla naziv="DomainObject.Predmet.StrankaFormated_1"> 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- Porezna uprava, Područni ured sjeverna Hrvatska Graberje 1,42000 Varaždin</izvorni_sadrzaj>
    <derivirana_varijabla naziv="DomainObject.Predmet.StrankaWithAdress_1">Republika Hrvatska Ministarstvo financija - Porezna uprava, Područni ured sjeverna Hrvatska Graberje 1,42000 Varaždin</derivirana_varijabla>
  </DomainObject.Predmet.StrankaWithAdress>
  <DomainObject.Predmet.StrankaWithAdressOIB>
    <izvorni_sadrzaj>Republika Hrvatska Ministarstvo financija - Porezna uprava, Područni ured sjeverna Hrvatska, OIB 18683136487, Graberje 1,42000 Varaždin</izvorni_sadrzaj>
    <derivirana_varijabla naziv="DomainObject.Predmet.StrankaWithAdressOIB_1">Republika Hrvatska Ministarstvo financija - Porezna uprava, Područni ured sjeverna Hrvatska, OIB 18683136487, Graberje 1,42000 Varaždin</derivirana_varijabla>
  </DomainObject.Predmet.StrankaWithAdressOIB>
  <DomainObject.Predmet.StrankaNazivFormated>
    <izvorni_sadrzaj>Republika Hrvatska Ministarstvo financija - Porezna uprava, Područni ured sjeverna Hrvatska</izvorni_sadrzaj>
    <derivirana_varijabla naziv="DomainObject.Predmet.StrankaNazivFormated_1">Republika Hrvatska Ministarstvo financija - Porezna uprava, Područni ured sjeverna Hrvatska</derivirana_varijabla>
  </DomainObject.Predmet.StrankaNazivFormated>
  <DomainObject.Predmet.StrankaNazivFormatedOIB>
    <izvorni_sadrzaj>Republika Hrvatska Ministarstvo financija - Porezna uprava, Područni ured sjeverna Hrvatska, OIB 18683136487</izvorni_sadrzaj>
    <derivirana_varijabla naziv="DomainObject.Predmet.StrankaNazivFormatedOIB_1">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11658.11</izvorni_sadrzaj>
    <derivirana_varijabla naziv="DomainObject.Predmet.TrenutnaVrijednost_1">11658.11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 - Porezna uprava, Područni ured sjeverna Hrvatska</item>
    </izvorni_sadrzaj>
    <derivirana_varijabla naziv="DomainObject.Predmet.StrankaListNazivFormated_1"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Republika Hrvatska Ministarstvo financija - Porezna uprava, Područni ured sjeverna Hrvatska, OIB 18683136487</item>
    </izvorni_sadrzaj>
    <derivirana_varijabla naziv="DomainObject.Predmet.StrankaListNazivFormatedOIB_1"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SOLIS j.d.o.o. za proizvodnju i usluge</item>
    </izvorni_sadrzaj>
    <derivirana_varijabla naziv="DomainObject.Predmet.ProtuStrankaListFormated_1">
      <item>SOLIS j.d.o.o. za proizvodnju i usluge</item>
    </derivirana_varijabla>
  </DomainObject.Predmet.ProtuStrankaListFormated>
  <DomainObject.Predmet.ProtuStrankaListFormatedOIB>
    <izvorni_sadrzaj>
      <item>SOLIS j.d.o.o. za proizvodnju i usluge, OIB 54105212910</item>
    </izvorni_sadrzaj>
    <derivirana_varijabla naziv="DomainObject.Predmet.ProtuStrankaListFormatedOIB_1">
      <item>SOLIS j.d.o.o. za proizvodnju i usluge, OIB 54105212910</item>
    </derivirana_varijabla>
  </DomainObject.Predmet.ProtuStrankaListFormatedOIB>
  <DomainObject.Predmet.ProtuStrankaListFormatedWithAdress>
    <izvorni_sadrzaj>
      <item>SOLIS j.d.o.o. za proizvodnju i usluge, Ivana Generalića 3, 48000 Koprivnica</item>
    </izvorni_sadrzaj>
    <derivirana_varijabla naziv="DomainObject.Predmet.ProtuStrankaListFormatedWithAdress_1">
      <item>SOLIS j.d.o.o. za proizvodnju i usluge, Ivana Generalića 3, 48000 Koprivnica</item>
    </derivirana_varijabla>
  </DomainObject.Predmet.ProtuStrankaListFormatedWithAdress>
  <DomainObject.Predmet.ProtuStrankaListFormatedWithAdressOIB>
    <izvorni_sadrzaj>
      <item>SOLIS j.d.o.o. za proizvodnju i usluge, OIB 54105212910, Ivana Generalića 3, 48000 Koprivnica</item>
    </izvorni_sadrzaj>
    <derivirana_varijabla naziv="DomainObject.Predmet.ProtuStrankaListFormatedWithAdressOIB_1">
      <item>SOLIS j.d.o.o. za proizvodnju i usluge, OIB 54105212910, Ivana Generalića 3, 48000 Koprivnica</item>
    </derivirana_varijabla>
  </DomainObject.Predmet.ProtuStrankaListFormatedWithAdressOIB>
  <DomainObject.Predmet.ProtuStrankaListNazivFormated>
    <izvorni_sadrzaj>
      <item>SOLIS j.d.o.o. za proizvodnju i usluge</item>
    </izvorni_sadrzaj>
    <derivirana_varijabla naziv="DomainObject.Predmet.ProtuStrankaListNazivFormated_1">
      <item>SOLIS j.d.o.o. za proizvodnju i usluge</item>
    </derivirana_varijabla>
  </DomainObject.Predmet.ProtuStrankaListNazivFormated>
  <DomainObject.Predmet.ProtuStrankaListNazivFormatedOIB>
    <izvorni_sadrzaj>
      <item>SOLIS j.d.o.o. za proizvodnju i usluge, OIB 54105212910</item>
    </izvorni_sadrzaj>
    <derivirana_varijabla naziv="DomainObject.Predmet.ProtuStrankaListNazivFormatedOIB_1">
      <item>SOLIS j.d.o.o. za proizvodnju i usluge, OIB 54105212910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 - Porezna uprava, Područni ured sjeverna Hrvatska</item>
      <item>Lazar Matić</item>
    </izvorni_sadrzaj>
    <derivirana_varijabla naziv="DomainObject.Predmet.OstaliListFormated_1">
      <item>Županijsko državno odvjetništvo u Varaždinu punomoćnik sudionika u postupku Republika Hrvatska Ministarstvo financija - Porezna uprava, Područni ured sjeverna Hrvatska</item>
      <item>Lazar Matić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 - Porezna uprava, Područni ured sjeverna Hrvatska</item>
      <item>Lazar Matić, OIB 80812622373</item>
    </izvorni_sadrzaj>
    <derivirana_varijabla naziv="DomainObject.Predmet.OstaliListFormatedOIB_1">
      <item>Županijsko državno odvjetništvo u Varaždinu punomoćnik sudionika u postupku Republika Hrvatska Ministarstvo financija - Porezna uprava, Područni ured sjeverna Hrvatska</item>
      <item>Lazar Matić, OIB 80812622373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 - Porezna uprava, Područni ured sjeverna Hrvatska</item>
      <item>Lazar Matić, Fočanska 4, 10000 Zagreb</item>
    </izvorni_sadrzaj>
    <derivirana_varijabla naziv="DomainObject.Predmet.OstaliListFormatedWithAdress_1">
      <item>Županijsko državno odvjetništvo u Varaždinu punomoćnik sudionika u postupku Republika Hrvatska Ministarstvo financija - Porezna uprava, Područni ured sjeverna Hrvatska</item>
      <item>Lazar Matić, Fočanska 4, 10000 Zagreb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 - Porezna uprava, Područni ured sjeverna Hrvatska</item>
      <item>Lazar Matić, OIB 80812622373, Fočanska 4, 10000 Zagreb</item>
    </izvorni_sadrzaj>
    <derivirana_varijabla naziv="DomainObject.Predmet.OstaliListFormatedWithAdressOIB_1">
      <item>Županijsko državno odvjetništvo u Varaždinu punomoćnik sudionika u postupku Republika Hrvatska Ministarstvo financija - Porezna uprava, Područni ured sjeverna Hrvatska</item>
      <item>Lazar Matić, OIB 80812622373, Fočanska 4, 10000 Zagreb</item>
    </derivirana_varijabla>
  </DomainObject.Predmet.OstaliListFormatedWithAdressOIB>
  <DomainObject.Predmet.OstaliListNazivFormated>
    <izvorni_sadrzaj>
      <item>Županijsko državno odvjetništvo u Varaždinu</item>
      <item>Lazar Matić</item>
    </izvorni_sadrzaj>
    <derivirana_varijabla naziv="DomainObject.Predmet.OstaliListNazivFormated_1">
      <item>Županijsko državno odvjetništvo u Varaždinu</item>
      <item>Lazar Matić</item>
    </derivirana_varijabla>
  </DomainObject.Predmet.OstaliListNazivFormated>
  <DomainObject.Predmet.OstaliListNazivFormatedOIB>
    <izvorni_sadrzaj>
      <item>Županijsko državno odvjetništvo u Varaždinu</item>
      <item>Lazar Matić, OIB 80812622373</item>
    </izvorni_sadrzaj>
    <derivirana_varijabla naziv="DomainObject.Predmet.OstaliListNazivFormatedOIB_1">
      <item>Županijsko državno odvjetništvo u Varaždinu</item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St-820/2016-25</izvorni_sadrzaj>
    <derivirana_varijabla naziv="DomainObject.PoslovniBrojDokumenta_1">St-820/2016-25</derivirana_varijabla>
  </DomainObject.PoslovniBrojDokumenta>
  <DomainObject.Predmet.StrankaIDrugi>
    <izvorni_sadrzaj>Republika Hrvatska Ministarstvo financija - Porezna uprava, Područni ured sjeverna Hrvatska</izvorni_sadrzaj>
    <derivirana_varijabla naziv="DomainObject.Predmet.StrankaIDrugi_1">Republika Hrvatska Ministarstvo financija - Porezna uprava, Područni ured sjeverna Hrvatska</derivirana_varijabla>
  </DomainObject.Predmet.StrankaIDrugi>
  <DomainObject.Predmet.ProtustrankaIDrugi>
    <izvorni_sadrzaj>SOLIS j.d.o.o. za proizvodnju i usluge</izvorni_sadrzaj>
    <derivirana_varijabla naziv="DomainObject.Predmet.ProtustrankaIDrugi_1">SOLIS j.d.o.o. za proizvodnju i usluge</derivirana_varijabla>
  </DomainObject.Predmet.ProtustrankaIDrugi>
  <DomainObject.Predmet.StrankaIDrugiAdressOIB>
    <izvorni_sadrzaj>Republika Hrvatska Ministarstvo financija - Porezna uprava, Područni ured sjeverna Hrvatska, OIB 18683136487, Graberje 1, 42000 Varaždin</izvorni_sadrzaj>
    <derivirana_varijabla naziv="DomainObject.Predmet.StrankaIDrugiAdressOIB_1">Republika Hrvatska Ministarstvo financija - Porezna uprava, Područni ured sjeverna Hrvatska, OIB 18683136487, Graberje 1, 42000 Varaždin</derivirana_varijabla>
  </DomainObject.Predmet.StrankaIDrugiAdressOIB>
  <DomainObject.Predmet.ProtustrankaIDrugiAdressOIB>
    <izvorni_sadrzaj>SOLIS j.d.o.o. za proizvodnju i usluge, OIB 54105212910, Ivana Generalića 3, 48000 Koprivnica</izvorni_sadrzaj>
    <derivirana_varijabla naziv="DomainObject.Predmet.ProtustrankaIDrugiAdressOIB_1">SOLIS j.d.o.o. za proizvodnju i usluge, OIB 54105212910,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j.d.o.o. za proizvodnju i usluge</item>
      <item>Županijsko državno odvjetništvo u Varaždinu</item>
      <item>Republika Hrvatska Ministarstvo financija - Porezna uprava, Područni ured sjeverna Hrvatska</item>
      <item>Lazar Matić</item>
    </izvorni_sadrzaj>
    <derivirana_varijabla naziv="DomainObject.Predmet.SudioniciListNaziv_1">
      <item>SOLIS j.d.o.o. za proizvodnju i usluge</item>
      <item>Županijsko državno odvjetništvo u Varaždinu</item>
      <item>Republika Hrvatska Ministarstvo financija - Porezna uprava, Područni ured sjeverna Hrvatska</item>
      <item>Lazar Matić</item>
    </derivirana_varijabla>
  </DomainObject.Predmet.SudioniciListNaziv>
  <DomainObject.Predmet.SudioniciListAdressOIB>
    <izvorni_sadrzaj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  <item>Lazar Matić, OIB 80812622373, Fočanska 4,10000 Zagreb</item>
    </izvorni_sadrzaj>
    <derivirana_varijabla naziv="DomainObject.Predmet.SudioniciListAdressOIB_1"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  <item>Lazar Matić, OIB 80812622373,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7D6B2-BC84-40CB-B2B7-471106807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364</properties:Words>
  <properties:Characters>1994</properties:Characters>
  <properties:Lines>154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2017-04-27T10:42:00Z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St-820/2016-25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