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b2953" w14:paraId="1db2953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454E91">
        <w:t>11/2017</w:t>
      </w:r>
    </w:p>
    <w:p w:rsidRDefault="00DA2EAC" w:rsidR="00DA2EAC" w:rsidRPr="002224D1">
      <w:r w:rsidRPr="002224D1">
        <w:t xml:space="preserve">STALNA SLUŽBA </w:t>
      </w:r>
      <w:r w:rsidR="00454E91">
        <w:t>U KARLOVCU</w:t>
      </w:r>
    </w:p>
    <w:p w:rsidRDefault="00DA2EAC" w:rsidR="00DA2EAC" w:rsidRPr="002224D1">
      <w:r w:rsidRPr="002224D1">
        <w:t xml:space="preserve">Karlovac, </w:t>
      </w:r>
      <w:r w:rsidR="003C008A">
        <w:t>Trg hrvatskih branitelja 1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</w:t>
      </w:r>
      <w:r w:rsidR="00454E91">
        <w:t>s</w:t>
      </w:r>
      <w:r w:rsidRPr="00255267">
        <w:t>lužba</w:t>
      </w:r>
      <w:r w:rsidR="00454E91">
        <w:t xml:space="preserve"> u Karlovcu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</w:t>
      </w:r>
      <w:r w:rsidR="00950065">
        <w:t>u stečajnom postupku nad stečajnim</w:t>
      </w:r>
      <w:r w:rsidRPr="00255267">
        <w:t xml:space="preserve"> dužnikom</w:t>
      </w:r>
      <w:r w:rsidR="00E05D8F">
        <w:t xml:space="preserve"> </w:t>
      </w:r>
      <w:r w:rsidR="00454E91" w:rsidRPr="00A95CA2">
        <w:t xml:space="preserve">BI-RO USLUGE d.o.o. u stečaju, Zagreb, </w:t>
      </w:r>
      <w:proofErr w:type="spellStart"/>
      <w:r w:rsidR="00454E91" w:rsidRPr="00A95CA2">
        <w:t>Kuntićeve</w:t>
      </w:r>
      <w:proofErr w:type="spellEnd"/>
      <w:r w:rsidR="00454E91" w:rsidRPr="00A95CA2">
        <w:t xml:space="preserve"> stube 2, OIB 81566743712</w:t>
      </w:r>
      <w:r w:rsidR="009459C3">
        <w:t xml:space="preserve">, dana </w:t>
      </w:r>
      <w:r w:rsidR="00454E91">
        <w:t>13. veljače 2019</w:t>
      </w:r>
      <w:r w:rsidR="00EE46DE">
        <w:t>.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BB6BB2">
      <w:pPr>
        <w:jc w:val="center"/>
      </w:pPr>
    </w:p>
    <w:p w:rsidRDefault="00454E91" w:rsidP="005B6B0E" w:rsidR="00D6390A">
      <w:pPr>
        <w:ind w:firstLine="708"/>
        <w:jc w:val="both"/>
      </w:pPr>
      <w:r>
        <w:t>Skupština</w:t>
      </w:r>
      <w:r w:rsidR="005B6B0E" w:rsidRPr="003375EC">
        <w:t xml:space="preserve"> vjerovnika</w:t>
      </w:r>
      <w:r w:rsidR="005B6B0E">
        <w:t xml:space="preserve"> </w:t>
      </w:r>
      <w:r>
        <w:t>određena za dan 27. veljače 2019</w:t>
      </w:r>
      <w:r w:rsidRPr="007E5EE1">
        <w:t xml:space="preserve">. godine u </w:t>
      </w:r>
      <w:r>
        <w:t>9,30</w:t>
      </w:r>
      <w:r w:rsidRPr="007E5EE1">
        <w:t xml:space="preserve"> sati</w:t>
      </w:r>
      <w:r w:rsidR="002E4EE7" w:rsidRPr="00B27F98">
        <w:t xml:space="preserve">, u sjedištu suda u Karlovcu, </w:t>
      </w:r>
      <w:r w:rsidR="003C008A">
        <w:t>Trg hrvatskih branitelja 1,</w:t>
      </w:r>
      <w:r w:rsidR="00D6390A">
        <w:t xml:space="preserve"> </w:t>
      </w:r>
      <w:proofErr w:type="spellStart"/>
      <w:r w:rsidR="00D6390A">
        <w:t>prelaže</w:t>
      </w:r>
      <w:proofErr w:type="spellEnd"/>
      <w:r w:rsidR="00D6390A">
        <w:t xml:space="preserve"> se za dan </w:t>
      </w:r>
    </w:p>
    <w:p w:rsidRDefault="005B6B0E" w:rsidP="005B6B0E" w:rsidR="005B6B0E">
      <w:pPr>
        <w:ind w:firstLine="708"/>
        <w:jc w:val="both"/>
      </w:pPr>
    </w:p>
    <w:p w:rsidRDefault="00BC78C6" w:rsidP="00D6390A" w:rsidR="00D6390A" w:rsidRPr="00D6390A">
      <w:pPr>
        <w:jc w:val="center"/>
        <w:rPr>
          <w:b/>
        </w:rPr>
      </w:pPr>
      <w:r>
        <w:rPr>
          <w:b/>
        </w:rPr>
        <w:t>28. veljače</w:t>
      </w:r>
      <w:r w:rsidR="001B365D">
        <w:rPr>
          <w:b/>
        </w:rPr>
        <w:t xml:space="preserve"> 2019.</w:t>
      </w:r>
      <w:r w:rsidR="00D6390A" w:rsidRPr="00D6390A">
        <w:rPr>
          <w:b/>
        </w:rPr>
        <w:t xml:space="preserve"> u </w:t>
      </w:r>
      <w:r>
        <w:rPr>
          <w:b/>
        </w:rPr>
        <w:t>9,20</w:t>
      </w:r>
      <w:r w:rsidR="00D6390A" w:rsidRPr="00D6390A">
        <w:rPr>
          <w:b/>
        </w:rPr>
        <w:t xml:space="preserve"> sati,</w:t>
      </w:r>
    </w:p>
    <w:p w:rsidRDefault="00D6390A" w:rsidP="00D6390A" w:rsidR="00D6390A" w:rsidRPr="00D6390A">
      <w:pPr>
        <w:jc w:val="center"/>
        <w:rPr>
          <w:b/>
        </w:rPr>
      </w:pPr>
      <w:r w:rsidRPr="00D6390A">
        <w:rPr>
          <w:b/>
        </w:rPr>
        <w:t xml:space="preserve">u sjedištu suda u Karlovcu, Trg hrvatskih branitelja 1/II, </w:t>
      </w:r>
    </w:p>
    <w:p w:rsidRDefault="00D6390A" w:rsidP="00D6390A" w:rsidR="00D6390A" w:rsidRPr="00B27F98">
      <w:pPr>
        <w:jc w:val="center"/>
      </w:pPr>
      <w:r w:rsidRPr="00D6390A">
        <w:rPr>
          <w:b/>
        </w:rPr>
        <w:t xml:space="preserve">soba </w:t>
      </w:r>
      <w:r w:rsidR="003C008A">
        <w:rPr>
          <w:b/>
        </w:rPr>
        <w:t>broj 204.</w:t>
      </w:r>
    </w:p>
    <w:p w:rsidRDefault="002E4EE7" w:rsidP="002E4EE7" w:rsidR="002E4EE7" w:rsidRPr="00B27F98"/>
    <w:p w:rsidRDefault="00607FE3" w:rsidP="002E4EE7" w:rsidR="00607FE3" w:rsidRPr="00B27F98"/>
    <w:p w:rsidRDefault="002E4EE7" w:rsidP="002E4EE7" w:rsidR="002E4EE7" w:rsidRPr="00B27F98">
      <w:pPr>
        <w:jc w:val="center"/>
      </w:pPr>
      <w:r w:rsidRPr="00B27F98">
        <w:t>Obrazloženje</w:t>
      </w:r>
    </w:p>
    <w:p w:rsidRDefault="002E4EE7" w:rsidP="002E4EE7" w:rsidR="002E4EE7" w:rsidRPr="00B27F98">
      <w:r>
        <w:t xml:space="preserve"> </w:t>
      </w:r>
    </w:p>
    <w:p w:rsidRDefault="00BC78C6" w:rsidP="00BC78C6" w:rsidR="00BC78C6" w:rsidRPr="00B27F98">
      <w:pPr>
        <w:ind w:firstLine="708"/>
        <w:jc w:val="both"/>
      </w:pPr>
      <w:r>
        <w:t xml:space="preserve">Zbog spriječenosti stečajne upraviteljice Snježane </w:t>
      </w:r>
      <w:proofErr w:type="spellStart"/>
      <w:r>
        <w:t>Drenški</w:t>
      </w:r>
      <w:proofErr w:type="spellEnd"/>
      <w:r>
        <w:t xml:space="preserve"> da prisustvuje skupštini vjerovnika koja je bila određena za dan 27. veljače 2019., valjalo je riješiti kao u izreci.</w:t>
      </w:r>
    </w:p>
    <w:p w:rsidRDefault="001B365D" w:rsidP="00577C3C" w:rsidR="001B365D">
      <w:pPr>
        <w:jc w:val="center"/>
      </w:pP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454E91">
        <w:t>13. veljače 2019</w:t>
      </w:r>
      <w:r w:rsidR="0022524E">
        <w:t>.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 xml:space="preserve">Za točnost </w:t>
      </w:r>
      <w:proofErr w:type="spellStart"/>
      <w:r w:rsidRPr="002224D1">
        <w:t>otpravka</w:t>
      </w:r>
      <w:proofErr w:type="spellEnd"/>
      <w:r w:rsidRPr="002224D1">
        <w:t>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D6390A" w:rsidR="0028432A">
      <w:pPr>
        <w:tabs>
          <w:tab w:pos="6900" w:val="left"/>
        </w:tabs>
      </w:pPr>
      <w:r w:rsidRPr="002224D1">
        <w:tab/>
      </w:r>
      <w:r w:rsidR="00D6390A">
        <w:t>Renata Klokočki</w:t>
      </w:r>
    </w:p>
    <w:p w:rsidRDefault="00933082" w:rsidP="00933082" w:rsidR="00933082" w:rsidRPr="00B27F98">
      <w:r w:rsidRPr="00B27F98">
        <w:t>PRAVNA POUKA:</w:t>
      </w:r>
    </w:p>
    <w:p w:rsidRDefault="00933082" w:rsidP="00933082" w:rsidR="00933082" w:rsidRPr="00B27F98">
      <w:pPr>
        <w:jc w:val="both"/>
      </w:pPr>
      <w:r w:rsidRPr="00B27F98">
        <w:t xml:space="preserve">Protiv ovog rješenja </w:t>
      </w:r>
      <w:r w:rsidR="00D6390A">
        <w:t>nije dopuštena žalba.</w:t>
      </w:r>
    </w:p>
    <w:p w:rsidRDefault="00933082" w:rsidP="00933082" w:rsidR="00B02635" w:rsidRPr="0028432A">
      <w:r>
        <w:t xml:space="preserve"> </w:t>
      </w:r>
    </w:p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9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B7364">
      <w:t>2115/</w:t>
    </w:r>
    <w:r w:rsidR="00F67B83">
      <w:t>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5127F"/>
    <w:rsid w:val="000576C6"/>
    <w:rsid w:val="00075BDC"/>
    <w:rsid w:val="00087859"/>
    <w:rsid w:val="000A252B"/>
    <w:rsid w:val="000B0BA1"/>
    <w:rsid w:val="000B120C"/>
    <w:rsid w:val="000D66ED"/>
    <w:rsid w:val="000E49F8"/>
    <w:rsid w:val="000F2576"/>
    <w:rsid w:val="00123E05"/>
    <w:rsid w:val="001418C8"/>
    <w:rsid w:val="00161B3B"/>
    <w:rsid w:val="00174993"/>
    <w:rsid w:val="00187ECF"/>
    <w:rsid w:val="001A044D"/>
    <w:rsid w:val="001B365D"/>
    <w:rsid w:val="001D2296"/>
    <w:rsid w:val="001D564F"/>
    <w:rsid w:val="001F2FBF"/>
    <w:rsid w:val="002135F3"/>
    <w:rsid w:val="002224D1"/>
    <w:rsid w:val="00223050"/>
    <w:rsid w:val="0022524E"/>
    <w:rsid w:val="00233719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4DBB"/>
    <w:rsid w:val="002C5A29"/>
    <w:rsid w:val="002D4069"/>
    <w:rsid w:val="002D6432"/>
    <w:rsid w:val="002E4EE7"/>
    <w:rsid w:val="002F1899"/>
    <w:rsid w:val="002F792C"/>
    <w:rsid w:val="00365F88"/>
    <w:rsid w:val="00367C05"/>
    <w:rsid w:val="003905DD"/>
    <w:rsid w:val="003B65CF"/>
    <w:rsid w:val="003C008A"/>
    <w:rsid w:val="003C2B99"/>
    <w:rsid w:val="003C4E43"/>
    <w:rsid w:val="003D4E19"/>
    <w:rsid w:val="003D6806"/>
    <w:rsid w:val="00402289"/>
    <w:rsid w:val="0043031F"/>
    <w:rsid w:val="0043362B"/>
    <w:rsid w:val="00435B5D"/>
    <w:rsid w:val="0044721B"/>
    <w:rsid w:val="00454E91"/>
    <w:rsid w:val="00455D54"/>
    <w:rsid w:val="00464572"/>
    <w:rsid w:val="00475324"/>
    <w:rsid w:val="00487477"/>
    <w:rsid w:val="004F47B9"/>
    <w:rsid w:val="00523E58"/>
    <w:rsid w:val="00526F4E"/>
    <w:rsid w:val="00531C2D"/>
    <w:rsid w:val="00554276"/>
    <w:rsid w:val="005740F2"/>
    <w:rsid w:val="00577C3C"/>
    <w:rsid w:val="00591924"/>
    <w:rsid w:val="005957AC"/>
    <w:rsid w:val="005B6B0E"/>
    <w:rsid w:val="005C0B29"/>
    <w:rsid w:val="005C0BF6"/>
    <w:rsid w:val="005C1163"/>
    <w:rsid w:val="005D1623"/>
    <w:rsid w:val="005D3613"/>
    <w:rsid w:val="005D4CD6"/>
    <w:rsid w:val="005D5F5F"/>
    <w:rsid w:val="005E30AD"/>
    <w:rsid w:val="005E5E29"/>
    <w:rsid w:val="005E67DB"/>
    <w:rsid w:val="00600C4C"/>
    <w:rsid w:val="00607FE3"/>
    <w:rsid w:val="00657078"/>
    <w:rsid w:val="00662CB6"/>
    <w:rsid w:val="00665D4C"/>
    <w:rsid w:val="006732ED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25C25"/>
    <w:rsid w:val="0084192B"/>
    <w:rsid w:val="00845350"/>
    <w:rsid w:val="00855AE8"/>
    <w:rsid w:val="00862650"/>
    <w:rsid w:val="008723F5"/>
    <w:rsid w:val="008728D7"/>
    <w:rsid w:val="0087685A"/>
    <w:rsid w:val="00891667"/>
    <w:rsid w:val="008A5498"/>
    <w:rsid w:val="008B54BA"/>
    <w:rsid w:val="008C2EF2"/>
    <w:rsid w:val="008E42C6"/>
    <w:rsid w:val="00914831"/>
    <w:rsid w:val="009224E9"/>
    <w:rsid w:val="00923DB6"/>
    <w:rsid w:val="00927F9C"/>
    <w:rsid w:val="00933082"/>
    <w:rsid w:val="00942C83"/>
    <w:rsid w:val="009459C3"/>
    <w:rsid w:val="00945A0A"/>
    <w:rsid w:val="0094639D"/>
    <w:rsid w:val="00950065"/>
    <w:rsid w:val="00964750"/>
    <w:rsid w:val="00971D3D"/>
    <w:rsid w:val="00973C31"/>
    <w:rsid w:val="009773DD"/>
    <w:rsid w:val="00977846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172C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E2A53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6BB2"/>
    <w:rsid w:val="00BB7E5E"/>
    <w:rsid w:val="00BC78C6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B7364"/>
    <w:rsid w:val="00CC497A"/>
    <w:rsid w:val="00CD702D"/>
    <w:rsid w:val="00CE03D0"/>
    <w:rsid w:val="00CF05EC"/>
    <w:rsid w:val="00CF23D9"/>
    <w:rsid w:val="00D01A15"/>
    <w:rsid w:val="00D07ECE"/>
    <w:rsid w:val="00D1431E"/>
    <w:rsid w:val="00D50090"/>
    <w:rsid w:val="00D6390A"/>
    <w:rsid w:val="00D737A9"/>
    <w:rsid w:val="00D862E2"/>
    <w:rsid w:val="00DA2EAC"/>
    <w:rsid w:val="00DB7043"/>
    <w:rsid w:val="00DC3CE8"/>
    <w:rsid w:val="00DC4AA6"/>
    <w:rsid w:val="00DE04E4"/>
    <w:rsid w:val="00DE6E22"/>
    <w:rsid w:val="00DF21C6"/>
    <w:rsid w:val="00E05D8F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6DE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B29A9"/>
    <w:rsid w:val="00FB7781"/>
    <w:rsid w:val="00FC3A79"/>
    <w:rsid w:val="00FD1EAB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C2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E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E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E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E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C2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E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E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E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E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7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0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St-11/2017</izvorni_sadrzaj>
    <derivirana_varijabla naziv="DomainObject.Predmet.OznakaBroj_1">St-11/2017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BI-RO USLUGE d.o.o. za graditeljstvo i prijevoz u stečaju zastupanog po punomoćniku Romeo Žuglić</izvorni_sadrzaj>
    <derivirana_varijabla naziv="DomainObject.Predmet.ProtustrankaFormated_1">  BI-RO USLUGE d.o.o. za graditeljstvo i prijevoz u stečaju zastupanog po punomoćniku Romeo Žuglić</derivirana_varijabla>
  </DomainObject.Predmet.ProtustrankaFormated>
  <DomainObject.Predmet.ProtustrankaFormatedOIB>
    <izvorni_sadrzaj>  BI-RO USLUGE d.o.o. za graditeljstvo i prijevoz u stečaju, OIB 81566743712 zastupanog po punomoćniku Romeo Žuglić</izvorni_sadrzaj>
    <derivirana_varijabla naziv="DomainObject.Predmet.ProtustrankaFormatedOIB_1">  BI-RO USLUGE d.o.o. za graditeljstvo i prijevoz u stečaju, OIB 81566743712 zastupanog po punomoćniku Romeo Žuglić</derivirana_varijabla>
  </DomainObject.Predmet.ProtustrankaFormatedOIB>
  <DomainObject.Predmet.ProtustrankaFormatedWithAdress>
    <izvorni_sadrzaj> BI-RO USLUGE d.o.o. za graditeljstvo i prijevoz u stečaju, Kuntićeve stube 2, 10000 Zagreb zastupanog po punomoćniku Romeo Žuglić</izvorni_sadrzaj>
    <derivirana_varijabla naziv="DomainObject.Predmet.ProtustrankaFormatedWithAdress_1"> BI-RO USLUGE d.o.o. za graditeljstvo i prijevoz u stečaju, Kuntićeve stube 2, 10000 Zagreb zastupanog po punomoćniku Romeo Žuglić</derivirana_varijabla>
  </DomainObject.Predmet.ProtustrankaFormatedWithAdress>
  <DomainObject.Predmet.ProtustrankaFormatedWithAdressOIB>
    <izvorni_sadrzaj> BI-RO USLUGE d.o.o. za graditeljstvo i prijevoz u stečaju, OIB 81566743712, Kuntićeve stube 2, 10000 Zagreb zastupanog po punomoćniku Romeo Žuglić</izvorni_sadrzaj>
    <derivirana_varijabla naziv="DomainObject.Predmet.ProtustrankaFormatedWithAdressOIB_1"> BI-RO USLUGE d.o.o. za graditeljstvo i prijevoz u stečaju, OIB 81566743712, Kuntićeve stube 2, 10000 Zagreb zastupanog po punomoćniku Romeo Žuglić</derivirana_varijabla>
  </DomainObject.Predmet.ProtustrankaFormatedWithAdressOIB>
  <DomainObject.Predmet.ProtustrankaWithAdress>
    <izvorni_sadrzaj>BI-RO USLUGE d.o.o. za graditeljstvo i prijevoz u stečaju Kuntićeve stube 2, 10000 Zagreb</izvorni_sadrzaj>
    <derivirana_varijabla naziv="DomainObject.Predmet.ProtustrankaWithAdress_1">BI-RO USLUGE d.o.o. za graditeljstvo i prijevoz u stečaju Kuntićeve stube 2, 10000 Zagreb</derivirana_varijabla>
  </DomainObject.Predmet.ProtustrankaWithAdress>
  <DomainObject.Predmet.ProtustrankaWithAdressOIB>
    <izvorni_sadrzaj>BI-RO USLUGE d.o.o. za graditeljstvo i prijevoz u stečaju, OIB 81566743712, Kuntićeve stube 2, 10000 Zagreb</izvorni_sadrzaj>
    <derivirana_varijabla naziv="DomainObject.Predmet.ProtustrankaWithAdressOIB_1">BI-RO USLUGE d.o.o. za graditeljstvo i prijevoz u stečaju, OIB 81566743712, Kuntićeve stube 2, 10000 Zagreb</derivirana_varijabla>
  </DomainObject.Predmet.ProtustrankaWithAdressOIB>
  <DomainObject.Predmet.ProtustrankaNazivFormated>
    <izvorni_sadrzaj>BI-RO USLUGE d.o.o. za graditeljstvo i prijevoz u stečaju</izvorni_sadrzaj>
    <derivirana_varijabla naziv="DomainObject.Predmet.ProtustrankaNazivFormated_1">BI-RO USLUGE d.o.o. za graditeljstvo i prijevoz u stečaju</derivirana_varijabla>
  </DomainObject.Predmet.ProtustrankaNazivFormated>
  <DomainObject.Predmet.ProtustrankaNazivFormatedOIB>
    <izvorni_sadrzaj>BI-RO USLUGE d.o.o. za graditeljstvo i prijevoz u stečaju, OIB 81566743712</izvorni_sadrzaj>
    <derivirana_varijabla naziv="DomainObject.Predmet.ProtustrankaNazivFormatedOIB_1">BI-RO USLUGE d.o.o. za graditeljstvo i prijevoz u stečaju, OIB 81566743712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BI-RO USLUGE d.o.o. za graditeljstvo i prijevoz u stečaju zastupanog po punomoćniku Romeo Žuglić</item>
    </izvorni_sadrzaj>
    <derivirana_varijabla naziv="DomainObject.Predmet.ProtuStrankaListFormated_1">
      <item>BI-RO USLUGE d.o.o. za graditeljstvo i prijevoz u stečaju zastupanog po punomoćniku Romeo Žuglić</item>
    </derivirana_varijabla>
  </DomainObject.Predmet.ProtuStrankaListFormated>
  <DomainObject.Predmet.ProtuStrankaListFormatedOIB>
    <izvorni_sadrzaj>
      <item>BI-RO USLUGE d.o.o. za graditeljstvo i prijevoz u stečaju, OIB 81566743712 zastupanog po punomoćniku Romeo Žuglić</item>
    </izvorni_sadrzaj>
    <derivirana_varijabla naziv="DomainObject.Predmet.ProtuStrankaListFormatedOIB_1">
      <item>BI-RO USLUGE d.o.o. za graditeljstvo i prijevoz u stečaju, OIB 81566743712 zastupanog po punomoćniku Romeo Žuglić</item>
    </derivirana_varijabla>
  </DomainObject.Predmet.ProtuStrankaListFormatedOIB>
  <DomainObject.Predmet.ProtuStrankaListFormatedWithAdress>
    <izvorni_sadrzaj>
      <item>BI-RO USLUGE d.o.o. za graditeljstvo i prijevoz u stečaju, Kuntićeve stube 2, 10000 Zagreb zastupanog po punomoćniku Romeo Žuglić</item>
    </izvorni_sadrzaj>
    <derivirana_varijabla naziv="DomainObject.Predmet.ProtuStrankaListFormatedWithAdress_1">
      <item>BI-RO USLUGE d.o.o. za graditeljstvo i prijevoz u stečaju, Kuntićeve stube 2, 10000 Zagreb zastupanog po punomoćniku Romeo Žuglić</item>
    </derivirana_varijabla>
  </DomainObject.Predmet.ProtuStrankaListFormatedWithAdress>
  <DomainObject.Predmet.ProtuStrankaListFormatedWithAdressOIB>
    <izvorni_sadrzaj>
      <item>BI-RO USLUGE d.o.o. za graditeljstvo i prijevoz u stečaju, OIB 81566743712, Kuntićeve stube 2, 10000 Zagreb zastupanog po punomoćniku Romeo Žuglić</item>
    </izvorni_sadrzaj>
    <derivirana_varijabla naziv="DomainObject.Predmet.ProtuStrankaListFormatedWithAdressOIB_1">
      <item>BI-RO USLUGE d.o.o. za graditeljstvo i prijevoz u stečaju, OIB 81566743712, Kuntićeve stube 2, 10000 Zagreb zastupanog po punomoćniku Romeo Žuglić</item>
    </derivirana_varijabla>
  </DomainObject.Predmet.ProtuStrankaListFormatedWithAdressOIB>
  <DomainObject.Predmet.ProtuStrankaListNazivFormated>
    <izvorni_sadrzaj>
      <item>BI-RO USLUGE d.o.o. za graditeljstvo i prijevoz u stečaju</item>
    </izvorni_sadrzaj>
    <derivirana_varijabla naziv="DomainObject.Predmet.ProtuStrankaListNazivFormated_1">
      <item>BI-RO USLUGE d.o.o. za graditeljstvo i prijevoz u stečaju</item>
    </derivirana_varijabla>
  </DomainObject.Predmet.ProtuStrankaListNazivFormated>
  <DomainObject.Predmet.ProtuStrankaListNazivFormatedOIB>
    <izvorni_sadrzaj>
      <item>BI-RO USLUGE d.o.o. za graditeljstvo i prijevoz u stečaju, OIB 81566743712</item>
    </izvorni_sadrzaj>
    <derivirana_varijabla naziv="DomainObject.Predmet.ProtuStrankaListNazivFormatedOIB_1">
      <item>BI-RO USLUGE d.o.o. za graditeljstvo i prijevoz u stečaju, OIB 81566743712</item>
    </derivirana_varijabla>
  </DomainObject.Predmet.ProtuStrankaListNazivFormatedOIB>
  <DomainObject.Predmet.OstaliListFormated>
    <izvorni_sadrzaj>
      <item>Romeo Žuglić punomoćnik sudionika u postupku BI-RO USLUGE d.o.o. za graditeljstvo i prijevoz u stečaju</item>
    </izvorni_sadrzaj>
    <derivirana_varijabla naziv="DomainObject.Predmet.OstaliListFormated_1">
      <item>Romeo Žuglić punomoćnik sudionika u postupku BI-RO USLUGE d.o.o. za graditeljstvo i prijevoz u stečaju</item>
    </derivirana_varijabla>
  </DomainObject.Predmet.OstaliListFormated>
  <DomainObject.Predmet.OstaliListFormatedOIB>
    <izvorni_sadrzaj>
      <item>Romeo Žuglić, OIB 64215366643 punomoćnik sudionika u postupku BI-RO USLUGE d.o.o. za graditeljstvo i prijevoz u stečaju</item>
    </izvorni_sadrzaj>
    <derivirana_varijabla naziv="DomainObject.Predmet.OstaliListFormatedOIB_1">
      <item>Romeo Žuglić, OIB 64215366643 punomoćnik sudionika u postupku BI-RO USLUGE d.o.o. za graditeljstvo i prijevoz u stečaju</item>
    </derivirana_varijabla>
  </DomainObject.Predmet.OstaliListFormatedOIB>
  <DomainObject.Predmet.OstaliListFormatedWithAdress>
    <izvorni_sadrzaj>
      <item>Romeo Žuglić, Kuntićeve Stube 2, 10000 Zagreb punomoćnik sudionika u postupku BI-RO USLUGE d.o.o. za graditeljstvo i prijevoz u stečaju</item>
    </izvorni_sadrzaj>
    <derivirana_varijabla naziv="DomainObject.Predmet.OstaliListFormatedWithAdress_1">
      <item>Romeo Žuglić, Kuntićeve Stube 2, 10000 Zagreb punomoćnik sudionika u postupku BI-RO USLUGE d.o.o. za graditeljstvo i prijevoz u stečaju</item>
    </derivirana_varijabla>
  </DomainObject.Predmet.OstaliListFormatedWithAdress>
  <DomainObject.Predmet.OstaliListFormatedWithAdressOIB>
    <izvorni_sadrzaj>
      <item>Romeo Žuglić, OIB 64215366643, Kuntićeve Stube 2, 10000 Zagreb punomoćnik sudionika u postupku BI-RO USLUGE d.o.o. za graditeljstvo i prijevoz u stečaju</item>
    </izvorni_sadrzaj>
    <derivirana_varijabla naziv="DomainObject.Predmet.OstaliListFormatedWithAdressOIB_1">
      <item>Romeo Žuglić, OIB 64215366643, Kuntićeve Stube 2, 10000 Zagreb punomoćnik sudionika u postupku BI-RO USLUGE d.o.o. za graditeljstvo i prijevoz u stečaju</item>
    </derivirana_varijabla>
  </DomainObject.Predmet.OstaliListFormatedWithAdressOIB>
  <DomainObject.Predmet.OstaliListNazivFormated>
    <izvorni_sadrzaj>
      <item>Romeo Žuglić</item>
    </izvorni_sadrzaj>
    <derivirana_varijabla naziv="DomainObject.Predmet.OstaliListNazivFormated_1">
      <item>Romeo Žuglić</item>
    </derivirana_varijabla>
  </DomainObject.Predmet.OstaliListNazivFormated>
  <DomainObject.Predmet.OstaliListNazivFormatedOIB>
    <izvorni_sadrzaj>
      <item>Romeo Žuglić, OIB 64215366643</item>
    </izvorni_sadrzaj>
    <derivirana_varijabla naziv="DomainObject.Predmet.OstaliListNazivFormatedOIB_1">
      <item>Romeo Žuglić, OIB 64215366643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BI-RO USLUGE d.o.o. za graditeljstvo i prijevoz u stečaju</izvorni_sadrzaj>
    <derivirana_varijabla naziv="DomainObject.Predmet.ProtustrankaIDrugi_1">BI-RO USLUGE d.o.o. za graditeljstvo i prijevoz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BI-RO USLUGE d.o.o. za graditeljstvo i prijevoz u stečaju, OIB 81566743712, Kuntićeve stube 2, 10000 Zagreb</izvorni_sadrzaj>
    <derivirana_varijabla naziv="DomainObject.Predmet.ProtustrankaIDrugiAdressOIB_1">BI-RO USLUGE d.o.o. za graditeljstvo i prijevoz u stečaju, OIB 81566743712, Kuntićeve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BI-RO USLUGE d.o.o. za graditeljstvo i prijevoz u stečaju</item>
      <item>Romeo Žuglić</item>
    </izvorni_sadrzaj>
    <derivirana_varijabla naziv="DomainObject.Predmet.SudioniciListNaziv_1">
      <item>FINA Regionalni centar Zagreb</item>
      <item>BI-RO USLUGE d.o.o. za graditeljstvo i prijevoz u stečaju</item>
      <item>Romeo Žuglić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BI-RO USLUGE d.o.o. za graditeljstvo i prijevoz u stečaju, OIB 81566743712, Kuntićeve stube 2,10000 Zagreb</item>
      <item>Romeo Žuglić, OIB 64215366643, Kuntićeve Stube 2,10000 Zagreb</item>
    </izvorni_sadrzaj>
    <derivirana_varijabla naziv="DomainObject.Predmet.SudioniciListAdressOIB_1">
      <item>FINA Regionalni centar Zagreb, OIB 85821130368, Trg svibanjskih žrtava 1995. br. 1,10000 Zagreb</item>
      <item>BI-RO USLUGE d.o.o. za graditeljstvo i prijevoz u stečaju, OIB 81566743712, Kuntićeve stube 2,10000 Zagreb</item>
      <item>Romeo Žuglić, OIB 64215366643, Kuntićeve Stube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81566743712</item>
      <item>, OIB 64215366643</item>
    </izvorni_sadrzaj>
    <derivirana_varijabla naziv="DomainObject.Predmet.SudioniciListNazivOIB_1">
      <item>, OIB 85821130368</item>
      <item>, OIB 81566743712</item>
      <item>, OIB 64215366643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studenog 2018.</izvorni_sadrzaj>
    <derivirana_varijabla naziv="DomainObject.Predmet.DatumZadnjeOdrzaneSudskeRadnje_1">26. studenog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St-11/2017-45</izvorni_sadrzaj>
    <derivirana_varijabla naziv="DomainObject.PredzadnjaOdlukaIzPredmeta.Oznaka_1">St-11/2017-45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179</properties:Words>
  <properties:Characters>865</properties:Characters>
  <properties:Lines>40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2019-02-13T12:26:00Z</dcterms:created>
  <dc:creator>Korisnik</dc:creator>
  <cp:lastModifiedBy>Renata Klokočki</cp:lastModifiedBy>
  <cp:lastPrinted>2019-02-13T12:26:00Z</cp:lastPrinted>
  <dcterms:modified xmlns:xsi="http://www.w3.org/2001/XMLSchema-instance" xsi:type="dcterms:W3CDTF">2019-02-14T07:43:00Z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PRELAGANJE ROČIŠTA-skupština vjerovnika-spriječenost stečajnog-veljača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