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eb63" w14:paraId="475eb63" w:rsidRDefault="00F9172E" w:rsidP="00910611" w:rsidR="00F9172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72E" w:rsidP="00910611" w:rsidR="00F9172E">
      <w:r>
        <w:rPr>
          <w:rFonts w:eastAsia="MS Mincho"/>
        </w:rPr>
        <w:t xml:space="preserve">   REPUBLIKA HRVATSKA</w:t>
      </w:r>
    </w:p>
    <w:p w:rsidRDefault="00F9172E" w:rsidP="00910611" w:rsidR="00F9172E">
      <w:r>
        <w:rPr>
          <w:rFonts w:eastAsia="MS Mincho"/>
        </w:rPr>
        <w:t>TRGOVAČKI SUD U RIJECI</w:t>
      </w:r>
    </w:p>
    <w:p w:rsidRDefault="00F9172E" w:rsidP="00F9172E" w:rsidR="00541367" w:rsidRPr="00F9172E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D437D" w:rsidP="00E5565F" w:rsidR="009468E3" w:rsidRPr="002D437D">
      <w:pPr>
        <w:tabs>
          <w:tab w:pos="1740" w:val="left"/>
        </w:tabs>
        <w:jc w:val="right"/>
      </w:pPr>
      <w:r>
        <w:t>Poslovni broj</w:t>
      </w:r>
      <w:r w:rsidRPr="00DB5FB4">
        <w:t xml:space="preserve"> 15 St-</w:t>
      </w:r>
      <w:r w:rsidR="005A6105">
        <w:t>619</w:t>
      </w:r>
      <w:r w:rsidR="00ED337A">
        <w:t>/16-78</w:t>
      </w:r>
    </w:p>
    <w:p w:rsidRDefault="00ED337A" w:rsidP="00DB5FB4" w:rsidR="00ED337A">
      <w:pPr>
        <w:jc w:val="center"/>
      </w:pPr>
    </w:p>
    <w:p w:rsidRDefault="00DB5FB4" w:rsidP="00DB5FB4" w:rsidR="00DB5FB4" w:rsidRPr="002D437D">
      <w:pPr>
        <w:jc w:val="center"/>
      </w:pPr>
      <w:r w:rsidRPr="002D437D">
        <w:t>R E P U B L I K A    H R V A T S K A</w:t>
      </w:r>
    </w:p>
    <w:p w:rsidRDefault="003611FE" w:rsidP="003611FE" w:rsidR="003611FE" w:rsidRPr="002D437D">
      <w:pPr>
        <w:jc w:val="both"/>
        <w:rPr>
          <w:bCs/>
          <w:sz w:val="28"/>
        </w:rPr>
      </w:pPr>
      <w:r w:rsidRPr="002D437D">
        <w:tab/>
      </w:r>
      <w:r w:rsidRPr="002D437D">
        <w:tab/>
      </w:r>
    </w:p>
    <w:p w:rsidRDefault="003611FE" w:rsidP="003611FE" w:rsidR="003611FE" w:rsidRPr="002D437D">
      <w:pPr>
        <w:jc w:val="center"/>
        <w:rPr>
          <w:bCs/>
        </w:rPr>
      </w:pPr>
      <w:r w:rsidRPr="002D437D">
        <w:rPr>
          <w:bCs/>
        </w:rPr>
        <w:t>R J E Š E N J E</w:t>
      </w:r>
    </w:p>
    <w:p w:rsidRDefault="009468E3" w:rsidP="003611FE" w:rsidR="009468E3" w:rsidRPr="002D437D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</w:r>
      <w:r w:rsidR="00ED337A" w:rsidRPr="00926A99">
        <w:t>Trgovački sud u Rijeci,</w:t>
      </w:r>
      <w:r w:rsidR="00ED337A">
        <w:t xml:space="preserve"> OIB 88785964957</w:t>
      </w:r>
      <w:r w:rsidR="00ED337A" w:rsidRPr="00926A99">
        <w:t xml:space="preserve"> po sucu </w:t>
      </w:r>
      <w:r w:rsidR="00ED337A">
        <w:t xml:space="preserve">pojedincu </w:t>
      </w:r>
      <w:r w:rsidR="00ED337A" w:rsidRPr="00926A99">
        <w:t xml:space="preserve">ovog suda Danieli Korlević, u stečajnom postupku nad dužnikom </w:t>
      </w:r>
      <w:r w:rsidR="00ED337A" w:rsidRPr="005F7EB6">
        <w:rPr>
          <w:b/>
        </w:rPr>
        <w:t>G. P. DOMOINVEST d.o.o. KASTAV, Tometići bb, OIB 09560843478</w:t>
      </w:r>
      <w:r w:rsidR="005649D1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9628B0">
        <w:t>30</w:t>
      </w:r>
      <w:r w:rsidR="002D437D">
        <w:t>. travnja</w:t>
      </w:r>
      <w:r w:rsidR="00435E5E">
        <w:t xml:space="preserve"> 2018</w:t>
      </w:r>
      <w:r w:rsidR="003611FE" w:rsidRPr="00DB5FB4">
        <w:t xml:space="preserve">. 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1A14B1" w:rsidR="007F0196" w:rsidRPr="001A14B1">
      <w:pPr>
        <w:pStyle w:val="Odlomakpopisa"/>
        <w:numPr>
          <w:ilvl w:val="0"/>
          <w:numId w:val="10"/>
        </w:numPr>
        <w:ind w:hanging="708" w:left="1134"/>
        <w:jc w:val="both"/>
        <w:rPr>
          <w:bCs/>
        </w:rPr>
      </w:pPr>
      <w:r w:rsidRPr="001A14B1">
        <w:rPr>
          <w:bCs/>
        </w:rPr>
        <w:t>Iz iznosa kupovnine ostvarene prodajom nekretnine stečajnog dužnika</w:t>
      </w:r>
      <w:r w:rsidR="0015745C" w:rsidRPr="001A14B1">
        <w:rPr>
          <w:bCs/>
        </w:rPr>
        <w:t xml:space="preserve"> upisane u</w:t>
      </w:r>
      <w:r w:rsidR="00435E5E" w:rsidRPr="001A14B1">
        <w:rPr>
          <w:bCs/>
        </w:rPr>
        <w:t xml:space="preserve"> </w:t>
      </w:r>
      <w:r w:rsidR="0015745C" w:rsidRPr="001A14B1">
        <w:rPr>
          <w:bCs/>
        </w:rPr>
        <w:t xml:space="preserve">zemljišnim knjigama </w:t>
      </w:r>
      <w:r w:rsidR="00ED337A" w:rsidRPr="00693A34">
        <w:t>Općinskog suda u Rijeci, Zemljišnoknjižni odjel Rijeka, k.č.br. 1423/142 poslovna zgrada i okoliš površine 1010 m2 upisana u z.k.ul. 1449 k.o. Klana</w:t>
      </w:r>
      <w:r w:rsidR="008310B8" w:rsidRPr="001A14B1">
        <w:rPr>
          <w:bCs/>
        </w:rPr>
        <w:t>,</w:t>
      </w:r>
      <w:r w:rsidR="00024341">
        <w:rPr>
          <w:bCs/>
        </w:rPr>
        <w:t xml:space="preserve"> umanjene za namireni trošak ovrhe</w:t>
      </w:r>
      <w:r w:rsidR="008310B8" w:rsidRPr="001A14B1">
        <w:rPr>
          <w:bCs/>
        </w:rPr>
        <w:t xml:space="preserve"> </w:t>
      </w:r>
      <w:r w:rsidR="006111EB" w:rsidRPr="001A14B1">
        <w:rPr>
          <w:bCs/>
        </w:rPr>
        <w:t xml:space="preserve">u </w:t>
      </w:r>
      <w:r w:rsidR="009E5EF8" w:rsidRPr="001A14B1">
        <w:rPr>
          <w:bCs/>
        </w:rPr>
        <w:t xml:space="preserve">visini od </w:t>
      </w:r>
      <w:r w:rsidR="00ED337A">
        <w:t>425.998,50 kn</w:t>
      </w:r>
      <w:r w:rsidR="009E5EF8" w:rsidRPr="001A14B1">
        <w:rPr>
          <w:bCs/>
        </w:rPr>
        <w:t>, namiruju se</w:t>
      </w:r>
      <w:r w:rsidR="0005186A" w:rsidRPr="001A14B1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2D437D">
        <w:rPr>
          <w:bCs/>
        </w:rPr>
        <w:t>troškovi utvrđivanja predmeta razlučnog prava</w:t>
      </w:r>
      <w:r w:rsidR="003611FE" w:rsidRPr="00DB5FB4">
        <w:rPr>
          <w:bCs/>
        </w:rPr>
        <w:t xml:space="preserve"> </w:t>
      </w:r>
      <w:r w:rsidR="002D437D">
        <w:rPr>
          <w:bCs/>
        </w:rPr>
        <w:t xml:space="preserve">u iznosu od </w:t>
      </w:r>
      <w:r w:rsidR="00024341">
        <w:rPr>
          <w:bCs/>
        </w:rPr>
        <w:t>22.500,00</w:t>
      </w:r>
      <w:r w:rsidR="002D437D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</w:t>
      </w:r>
      <w:r w:rsidR="002D437D">
        <w:rPr>
          <w:bCs/>
        </w:rPr>
        <w:t>troškovi unovčenja</w:t>
      </w:r>
      <w:r>
        <w:rPr>
          <w:bCs/>
        </w:rPr>
        <w:t xml:space="preserve"> u iznosu </w:t>
      </w:r>
      <w:r w:rsidR="00024341">
        <w:rPr>
          <w:bCs/>
        </w:rPr>
        <w:t xml:space="preserve">157.543,75 </w:t>
      </w:r>
      <w:r>
        <w:rPr>
          <w:bCs/>
        </w:rPr>
        <w:t>kn;</w:t>
      </w:r>
    </w:p>
    <w:p w:rsidRDefault="00435E5E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3611FE" w:rsidP="00435E5E" w:rsidR="006C7624" w:rsidRPr="00DB5FB4">
      <w:pPr>
        <w:ind w:left="1134"/>
        <w:jc w:val="both"/>
        <w:rPr>
          <w:bCs/>
        </w:rPr>
      </w:pPr>
      <w:r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435E5E">
        <w:rPr>
          <w:bCs/>
        </w:rPr>
        <w:t>H-ABDUCO d.o.o. Zagreb,   Slavonska avenija 6a</w:t>
      </w:r>
      <w:r w:rsidR="005649D1">
        <w:rPr>
          <w:bCs/>
        </w:rPr>
        <w:t xml:space="preserve">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024341">
        <w:t>245.954,75</w:t>
      </w:r>
      <w:r w:rsidR="002D437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DC7DE2" w:rsidR="00B628DF">
      <w:pPr>
        <w:pStyle w:val="Odlomakpopisa"/>
        <w:numPr>
          <w:ilvl w:val="0"/>
          <w:numId w:val="9"/>
        </w:numPr>
        <w:ind w:hanging="709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C52D59">
        <w:rPr>
          <w:bCs/>
        </w:rPr>
        <w:t xml:space="preserve">računovodstvu ovog suda </w:t>
      </w:r>
      <w:r w:rsidR="00C52D59" w:rsidRPr="00B976B3">
        <w:rPr>
          <w:bCs/>
          <w:iCs/>
        </w:rPr>
        <w:t xml:space="preserve">iz iznosa kupovnine </w:t>
      </w:r>
      <w:r w:rsidR="00C52D59">
        <w:rPr>
          <w:bCs/>
          <w:iCs/>
        </w:rPr>
        <w:t>kojega je na račun ovog suda doznačio</w:t>
      </w:r>
      <w:r w:rsidR="00C52D59">
        <w:rPr>
          <w:bCs/>
        </w:rPr>
        <w:t xml:space="preserve"> Općinski sud u Rijeci 4. travnja 2018.</w:t>
      </w:r>
      <w:r w:rsidR="00E45C65">
        <w:rPr>
          <w:bCs/>
        </w:rPr>
        <w:t xml:space="preserve"> u iznosu od </w:t>
      </w:r>
      <w:r w:rsidR="00C52D59">
        <w:rPr>
          <w:bCs/>
        </w:rPr>
        <w:t>425.998,50</w:t>
      </w:r>
      <w:r w:rsidR="002D437D">
        <w:rPr>
          <w:bCs/>
        </w:rPr>
        <w:t xml:space="preserve"> kn</w:t>
      </w:r>
      <w:r w:rsidR="00C52D59">
        <w:rPr>
          <w:bCs/>
        </w:rPr>
        <w:t xml:space="preserve"> po pravomoćnosti ovog rješenja izvrši isplatu</w:t>
      </w:r>
      <w:r w:rsidR="002D437D">
        <w:rPr>
          <w:bCs/>
        </w:rPr>
        <w:t xml:space="preserve"> </w:t>
      </w:r>
      <w:r w:rsidR="00A67804">
        <w:rPr>
          <w:bCs/>
        </w:rPr>
        <w:t>kako slijedi:</w:t>
      </w:r>
    </w:p>
    <w:p w:rsidRDefault="005E7FED" w:rsidP="00B628DF" w:rsidR="00B628DF">
      <w:pPr>
        <w:pStyle w:val="Odlomakpopisa"/>
        <w:ind w:left="1134"/>
        <w:jc w:val="both"/>
        <w:rPr>
          <w:b/>
          <w:bCs/>
          <w:iCs/>
        </w:rPr>
      </w:pPr>
      <w:r w:rsidRPr="00B628DF">
        <w:rPr>
          <w:bCs/>
          <w:iCs/>
        </w:rPr>
        <w:t xml:space="preserve">- </w:t>
      </w:r>
      <w:r w:rsidR="00B24C28" w:rsidRPr="00B628DF">
        <w:rPr>
          <w:bCs/>
          <w:iCs/>
        </w:rPr>
        <w:t xml:space="preserve">na </w:t>
      </w:r>
      <w:r w:rsidR="007D0402" w:rsidRPr="00B628DF">
        <w:rPr>
          <w:bCs/>
          <w:iCs/>
        </w:rPr>
        <w:t>žiroračun stečajnog dužnika</w:t>
      </w:r>
      <w:r w:rsidR="00B628DF">
        <w:rPr>
          <w:bCs/>
          <w:iCs/>
        </w:rPr>
        <w:t xml:space="preserve"> </w:t>
      </w:r>
      <w:r w:rsidR="00B628DF" w:rsidRPr="005F7EB6">
        <w:rPr>
          <w:b/>
        </w:rPr>
        <w:t>G. P. DOMOINVEST d.o.o. KASTAV, Tometići bb, OIB 09560843478</w:t>
      </w:r>
      <w:r w:rsidR="00435E5E" w:rsidRPr="00B628DF">
        <w:rPr>
          <w:b/>
        </w:rPr>
        <w:t xml:space="preserve">, </w:t>
      </w:r>
      <w:r w:rsidR="00017DC2" w:rsidRPr="00B628DF">
        <w:rPr>
          <w:bCs/>
          <w:iCs/>
        </w:rPr>
        <w:t xml:space="preserve">broj </w:t>
      </w:r>
      <w:r w:rsidR="00630A7E" w:rsidRPr="00B628DF">
        <w:rPr>
          <w:bCs/>
          <w:iCs/>
        </w:rPr>
        <w:t xml:space="preserve">IBAN: </w:t>
      </w:r>
      <w:r w:rsidR="00B628DF">
        <w:t xml:space="preserve">HR12 2402 0061 1007 9597 0 </w:t>
      </w:r>
      <w:r w:rsidR="007D0402" w:rsidRPr="00B628DF">
        <w:rPr>
          <w:bCs/>
          <w:iCs/>
        </w:rPr>
        <w:t>otvoren kod</w:t>
      </w:r>
      <w:r w:rsidR="00435E5E" w:rsidRPr="00B628DF">
        <w:rPr>
          <w:bCs/>
          <w:iCs/>
        </w:rPr>
        <w:t xml:space="preserve"> Erste&amp;Steiermarkische bank d.d. Rijeka, iznos </w:t>
      </w:r>
      <w:r w:rsidR="00C52D59" w:rsidRPr="00C52D59">
        <w:rPr>
          <w:b/>
          <w:bCs/>
          <w:iCs/>
        </w:rPr>
        <w:t>180.043,75</w:t>
      </w:r>
      <w:r w:rsidR="002D437D" w:rsidRPr="00C52D59">
        <w:rPr>
          <w:b/>
          <w:bCs/>
          <w:iCs/>
        </w:rPr>
        <w:t xml:space="preserve"> </w:t>
      </w:r>
      <w:r w:rsidR="00056FF9" w:rsidRPr="00B628DF">
        <w:rPr>
          <w:b/>
          <w:bCs/>
          <w:iCs/>
        </w:rPr>
        <w:t>kn;</w:t>
      </w:r>
    </w:p>
    <w:p w:rsidRDefault="00B628DF" w:rsidP="00B628DF" w:rsidR="003E1191" w:rsidRPr="00B628DF">
      <w:pPr>
        <w:pStyle w:val="Odlomakpopisa"/>
        <w:ind w:left="1134"/>
        <w:jc w:val="both"/>
        <w:rPr>
          <w:bCs/>
        </w:rPr>
      </w:pPr>
      <w:r>
        <w:rPr>
          <w:b/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435E5E">
        <w:rPr>
          <w:b/>
          <w:bCs/>
        </w:rPr>
        <w:t xml:space="preserve">H-ABDUCO d.o.o. Zagreb, Slavonska avenija 6a,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 w:rsidRPr="00C52D59">
        <w:rPr>
          <w:bCs/>
          <w:iCs/>
        </w:rPr>
        <w:t xml:space="preserve">IBAN </w:t>
      </w:r>
      <w:r w:rsidR="002D437D" w:rsidRPr="00C52D59">
        <w:t xml:space="preserve">HR91 2402 0061 1008 3189 3, poziv na broj: </w:t>
      </w:r>
      <w:r w:rsidR="00C52D59" w:rsidRPr="00C52D59">
        <w:t>103012516-2511120834</w:t>
      </w:r>
      <w:r w:rsidR="002D437D" w:rsidRPr="00C52D59">
        <w:t>, model: 00</w:t>
      </w:r>
      <w:r w:rsidRPr="00C52D59">
        <w:t xml:space="preserve"> </w:t>
      </w:r>
      <w:r w:rsidR="00D724A5">
        <w:rPr>
          <w:bCs/>
          <w:iCs/>
        </w:rPr>
        <w:t xml:space="preserve">iznos </w:t>
      </w:r>
      <w:r w:rsidRPr="00C52D59">
        <w:rPr>
          <w:b/>
        </w:rPr>
        <w:t>245.954,75 kn</w:t>
      </w:r>
      <w:r w:rsidR="002D6933" w:rsidRPr="00DB5FB4">
        <w:t>.</w:t>
      </w:r>
    </w:p>
    <w:p w:rsidRDefault="00C35B41" w:rsidP="003611FE" w:rsidR="00C35B41">
      <w:pPr>
        <w:jc w:val="center"/>
      </w:pPr>
    </w:p>
    <w:p w:rsidRDefault="00CF1B1B" w:rsidP="003611FE" w:rsidR="00CF1B1B">
      <w:pPr>
        <w:jc w:val="center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ED337A" w:rsidR="00ED337A">
      <w:pPr>
        <w:jc w:val="both"/>
        <w:rPr>
          <w:bCs/>
        </w:rPr>
      </w:pPr>
      <w:r>
        <w:rPr>
          <w:bCs/>
        </w:rPr>
        <w:tab/>
      </w:r>
      <w:r w:rsidR="00C52D59">
        <w:rPr>
          <w:bCs/>
        </w:rPr>
        <w:t xml:space="preserve">Općinski sud u Rijeci </w:t>
      </w:r>
      <w:r w:rsidR="00ED337A">
        <w:rPr>
          <w:bCs/>
        </w:rPr>
        <w:t>je u ovršnom postupku koji se vodio u predmetu poslovni broj Ovr-</w:t>
      </w:r>
      <w:r w:rsidR="00C52D59">
        <w:rPr>
          <w:bCs/>
        </w:rPr>
        <w:t xml:space="preserve">9349/16 </w:t>
      </w:r>
      <w:r w:rsidR="00ED337A">
        <w:rPr>
          <w:bCs/>
        </w:rPr>
        <w:t xml:space="preserve">unovčio nekretninu stečajnog dužnika </w:t>
      </w:r>
      <w:r w:rsidR="00C52D59" w:rsidRPr="00693A34">
        <w:t>k.č.br. 1423/142 poslovna zgrada i okoliš površine 1010 m2 upisana u z.k.ul. 1449 k.o. Klana</w:t>
      </w:r>
      <w:r w:rsidR="00C52D59">
        <w:rPr>
          <w:bCs/>
        </w:rPr>
        <w:t xml:space="preserve"> za ukupan iznos kupovnine od 450.000,00 kn. </w:t>
      </w:r>
    </w:p>
    <w:p w:rsidRDefault="00ED337A" w:rsidP="00ED337A" w:rsidR="00C52D59">
      <w:pPr>
        <w:jc w:val="both"/>
      </w:pPr>
      <w:r w:rsidRPr="00B4435D">
        <w:lastRenderedPageBreak/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</w:t>
      </w:r>
    </w:p>
    <w:p w:rsidRDefault="00C52D59" w:rsidP="00ED337A" w:rsidR="00ED337A" w:rsidRPr="00B4435D">
      <w:pPr>
        <w:jc w:val="both"/>
      </w:pPr>
      <w:r>
        <w:tab/>
        <w:t>Nakon namirenja troškova ovršnog postupka u ukupnom iznosu od 24.001,50 kn, preostali iznos kupovnine u visini od 425.998,50 kn ovršni sud doznačio je 4. travnja 2018. na račun ovog suda.</w:t>
      </w:r>
      <w:r w:rsidR="00ED337A" w:rsidRPr="00B4435D">
        <w:t xml:space="preserve"> </w:t>
      </w:r>
    </w:p>
    <w:p w:rsidRDefault="00ED337A" w:rsidP="00C52D59" w:rsidR="00ED337A" w:rsidRPr="00C52D59">
      <w:pPr>
        <w:jc w:val="both"/>
        <w:rPr>
          <w:bCs/>
        </w:rPr>
      </w:pPr>
      <w:r>
        <w:rPr>
          <w:bCs/>
        </w:rPr>
        <w:tab/>
      </w:r>
      <w:r w:rsidRPr="00DB5FB4">
        <w:rPr>
          <w:bCs/>
        </w:rPr>
        <w:t>Na ročište</w:t>
      </w:r>
      <w:r w:rsidR="001A14B1">
        <w:rPr>
          <w:bCs/>
        </w:rPr>
        <w:t xml:space="preserve"> za diobu</w:t>
      </w:r>
      <w:r w:rsidR="00C52D59">
        <w:rPr>
          <w:bCs/>
        </w:rPr>
        <w:t xml:space="preserve"> kupovnine</w:t>
      </w:r>
      <w:r w:rsidRPr="00DB5FB4">
        <w:rPr>
          <w:bCs/>
        </w:rPr>
        <w:t xml:space="preserve">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  <w:r w:rsidRPr="00C33C20">
        <w:t xml:space="preserve"> </w:t>
      </w:r>
    </w:p>
    <w:p w:rsidRDefault="00C52D59" w:rsidP="00C52D59" w:rsidR="00C52D59">
      <w:pPr>
        <w:jc w:val="both"/>
      </w:pPr>
      <w:r>
        <w:tab/>
      </w:r>
      <w:r w:rsidRPr="00DB5FB4">
        <w:t>Prema odredbi čl.</w:t>
      </w:r>
      <w:r>
        <w:t>254</w:t>
      </w:r>
      <w:r w:rsidRPr="00DB5FB4">
        <w:t>. st.</w:t>
      </w:r>
      <w:r>
        <w:t>1</w:t>
      </w:r>
      <w:r w:rsidR="00B766D6">
        <w:t>. Stečajnog zakona (Narodne novine broj 71/15 i 104/17)</w:t>
      </w:r>
      <w:r>
        <w:t xml:space="preserve"> stečajni upravitelj dužan je dostaviti sudu obračun troškova utvrđivanja predmeta razlučnog prava i troškova njegova unovčenja u roku od osam dana od dana pravomoćnosti rješenja o dosudi.  </w:t>
      </w:r>
    </w:p>
    <w:p w:rsidRDefault="00C52D59" w:rsidP="00C52D59" w:rsidR="00C52D59">
      <w:pPr>
        <w:jc w:val="both"/>
      </w:pPr>
      <w:r>
        <w:tab/>
        <w:t xml:space="preserve">Prema stavku 2. istog članka troškovi utvrđivanja razlučnog prava određuju se paušalno u iznosu od 5% od utrška. </w:t>
      </w:r>
    </w:p>
    <w:p w:rsidRDefault="00C52D59" w:rsidP="00C52D59" w:rsidR="00C52D59">
      <w:pPr>
        <w:jc w:val="both"/>
      </w:pPr>
      <w:r>
        <w:tab/>
        <w:t>Prema stavku 3. troškovi unovčenja predmeta razlučnog prava određuju se paušalno u iznosu od 5% od utrška. Ako su stvarno nastali troškovi unovčenja znatno niži ili viši, odredit će se u stvarnoj visini. Ako je zbog unovčenja stečajne masa opterećena porezom, iznos toga poreza pridodaje se paušalu troškova unovčenja odnosno stvarno nastalim troškovima unovčenja.</w:t>
      </w:r>
    </w:p>
    <w:p w:rsidRDefault="00C52D59" w:rsidP="00C52D59" w:rsidR="00C52D59">
      <w:pPr>
        <w:jc w:val="both"/>
      </w:pPr>
      <w:r>
        <w:t xml:space="preserve"> </w:t>
      </w:r>
      <w:r>
        <w:tab/>
        <w:t xml:space="preserve">Stečajni upravitelj dostavio je sudu obračun troškova unovčenja predmetne nekretnine, koji je dostavljen razlučnim vjerovnicima.  </w:t>
      </w:r>
    </w:p>
    <w:p w:rsidRDefault="00C52D59" w:rsidP="00C52D59" w:rsidR="00C52D59" w:rsidRPr="00CF1B1B">
      <w:pPr>
        <w:jc w:val="both"/>
        <w:rPr>
          <w:b/>
        </w:rPr>
      </w:pPr>
      <w:r>
        <w:tab/>
        <w:t>Troškovi utvrđivanja predmeta razlučnog prava u smislu čl. 254. st. 1 SZ-a iznosi 5% od utrška što iznosi 22.500,00 kn.</w:t>
      </w:r>
    </w:p>
    <w:p w:rsidRDefault="00C52D59" w:rsidP="00074ADB" w:rsidR="00074ADB">
      <w:pPr>
        <w:jc w:val="both"/>
      </w:pPr>
      <w:r>
        <w:tab/>
      </w:r>
      <w:r w:rsidR="00140715">
        <w:t xml:space="preserve">Stvarno nastali troškovi unovčenja iznose ukupno 149.443,75 kn, a odnose se na trošak PDV-a 25% koji je sadržan u kupovnoj cijeni i iznosi 90.000,00 kn, trošak oglašavanja prodaje nekretnine u tjedniku Burza u iznosu od 318,75 kn i nagrada stečajnom upravitelju prema Uredbi </w:t>
      </w:r>
      <w:r w:rsidR="00140715" w:rsidRPr="007D3380">
        <w:t>Vlade RH o kriterijima i načinu obračuna plaćanja stečajnom upravitelju</w:t>
      </w:r>
      <w:r w:rsidR="00140715">
        <w:t xml:space="preserve"> što iznosi 59.125,00 kn. Razmjerni udio obveza stečajne mase unovčene nekretnine u odnosu na cjelokupnu vrijednost stečajne mase iznosi 1,80% i iznosi 8.100,00 kn prema rekapitulaciji obračuna kojeg je stečajni upravitelj dostavio u spis. Ukupni troškovi unovčenja iz čl. 254. SZ-a iznose 180.043,75 kn.</w:t>
      </w:r>
      <w:r w:rsidR="00074ADB">
        <w:t xml:space="preserve"> </w:t>
      </w:r>
    </w:p>
    <w:p w:rsidRDefault="00074ADB" w:rsidP="00074ADB" w:rsidR="00074ADB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074ADB" w:rsidP="00074ADB" w:rsidR="00140715" w:rsidRPr="00074ADB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C52D59" w:rsidP="00C52D59" w:rsidR="00074ADB">
      <w:pPr>
        <w:jc w:val="both"/>
      </w:pPr>
      <w:r>
        <w:tab/>
        <w:t xml:space="preserve">Stečajni upravitelj je predložio da se nakon pravomoćnosti ovoga rješenja troškovi unovčenja doznače na račun stečajnog dužnika kod Erste bank d.d., a ostatak u visini od </w:t>
      </w:r>
      <w:r w:rsidR="00074ADB">
        <w:t xml:space="preserve">245.954,75 </w:t>
      </w:r>
      <w:r>
        <w:t xml:space="preserve">kn doznači na žiroračun razlučnog vjerovnika H-ABDUCO d.o.o. Zagreb.   </w:t>
      </w:r>
    </w:p>
    <w:p w:rsidRDefault="00074ADB" w:rsidP="00C52D59" w:rsidR="00C52D59">
      <w:pPr>
        <w:jc w:val="both"/>
        <w:rPr>
          <w:b/>
        </w:rPr>
      </w:pPr>
      <w:r>
        <w:tab/>
        <w:t>Na ročištu za diobu kupovnine razlučni vjerovnik STROP COMMERCE d.o.o. Rijeka nije osporio obračun troškova iz čl. 254. SZ-a kojeg je postavio stečajni upravitelj.</w:t>
      </w:r>
      <w:r w:rsidR="00C52D59">
        <w:t xml:space="preserve"> </w:t>
      </w:r>
    </w:p>
    <w:p w:rsidRDefault="00C52D59" w:rsidP="00074ADB" w:rsidR="00C52D59" w:rsidRPr="00B766D6">
      <w:pPr>
        <w:jc w:val="both"/>
        <w:rPr>
          <w:b/>
        </w:rPr>
      </w:pPr>
      <w:r>
        <w:tab/>
        <w:t xml:space="preserve">Razlučni </w:t>
      </w:r>
      <w:r w:rsidRPr="002860E6">
        <w:t xml:space="preserve">vjerovnik </w:t>
      </w:r>
      <w:r>
        <w:t xml:space="preserve">H-ABDUCO d.o.o. Zagreb je u spis dostavio podnesak </w:t>
      </w:r>
      <w:r w:rsidR="00074ADB">
        <w:t>od 27</w:t>
      </w:r>
      <w:r>
        <w:t xml:space="preserve">. travnja 2018. kojim u privitku dostavlja izvod iz poslovnih knjiga sa stanjem duga na dan </w:t>
      </w:r>
      <w:r w:rsidR="00074ADB">
        <w:t>27</w:t>
      </w:r>
      <w:r>
        <w:t xml:space="preserve">. travnja 2018. Prema izvatku iz poslovnih knjiga dužnik temeljem Ugovora o kreditu broj </w:t>
      </w:r>
      <w:r w:rsidR="00074ADB">
        <w:t xml:space="preserve">301-140/2007 </w:t>
      </w:r>
      <w:r>
        <w:t xml:space="preserve">s pripadajućim Aneksima na dan </w:t>
      </w:r>
      <w:r w:rsidR="00074ADB">
        <w:t>27</w:t>
      </w:r>
      <w:r>
        <w:t>. travanj 2018. duguje razlučnom vjerovniku H-A</w:t>
      </w:r>
      <w:r w:rsidR="00074ADB">
        <w:t>BDUCO</w:t>
      </w:r>
      <w:r>
        <w:t xml:space="preserve"> d.o.o. Zagreb ukupan iznos od </w:t>
      </w:r>
      <w:r w:rsidR="00074ADB">
        <w:t>6.696.745,31 kn.</w:t>
      </w:r>
      <w:r w:rsidR="00B766D6">
        <w:rPr>
          <w:b/>
        </w:rPr>
        <w:t xml:space="preserve"> </w:t>
      </w:r>
    </w:p>
    <w:p w:rsidRDefault="00C52D59" w:rsidP="00C52D59" w:rsidR="00B766D6">
      <w:pPr>
        <w:jc w:val="both"/>
      </w:pPr>
      <w:r w:rsidRPr="00243AE2">
        <w:lastRenderedPageBreak/>
        <w:tab/>
        <w:t xml:space="preserve">Stečajni upravitelj </w:t>
      </w:r>
      <w:r>
        <w:t xml:space="preserve">nije osporio </w:t>
      </w:r>
      <w:r w:rsidRPr="00243AE2">
        <w:t>postavljeni zahtjev za namirenje razlučnog vjerovnika H-A</w:t>
      </w:r>
      <w:r w:rsidR="00074ADB" w:rsidRPr="00243AE2">
        <w:t>BDUCO</w:t>
      </w:r>
      <w:r w:rsidRPr="00243AE2">
        <w:t xml:space="preserve"> d.o.o. Zagreb.</w:t>
      </w:r>
      <w:r w:rsidR="00B766D6">
        <w:t xml:space="preserve"> </w:t>
      </w:r>
    </w:p>
    <w:p w:rsidRDefault="00B766D6" w:rsidP="00C52D59" w:rsidR="00C52D59" w:rsidRPr="00243AE2">
      <w:pPr>
        <w:jc w:val="both"/>
      </w:pPr>
      <w:r>
        <w:tab/>
        <w:t>Razlučni vjerovnik STROP COMMERCE d.o.o. Rijeka</w:t>
      </w:r>
      <w:r w:rsidR="00C52D59" w:rsidRPr="00243AE2">
        <w:t xml:space="preserve"> </w:t>
      </w:r>
      <w:r>
        <w:t xml:space="preserve">nije osporio </w:t>
      </w:r>
      <w:r w:rsidRPr="00243AE2">
        <w:t>postavljeni zahtjev za namirenje razlučnog vjerovnika H-ABDUCO d.o.o. Zagreb</w:t>
      </w:r>
      <w:r w:rsidR="00C52D59" w:rsidRPr="00243AE2">
        <w:t xml:space="preserve"> </w:t>
      </w:r>
    </w:p>
    <w:p w:rsidRDefault="00C52D59" w:rsidP="00C52D59" w:rsidR="009628B0">
      <w:pPr>
        <w:jc w:val="both"/>
      </w:pPr>
      <w:r>
        <w:tab/>
        <w:t xml:space="preserve">Uvidom u z.k.ul. </w:t>
      </w:r>
      <w:r w:rsidR="00D46FBD">
        <w:t>1449</w:t>
      </w:r>
      <w:r>
        <w:t xml:space="preserve"> k.o. </w:t>
      </w:r>
      <w:r w:rsidR="00D46FBD">
        <w:t>Klana</w:t>
      </w:r>
      <w:r>
        <w:t xml:space="preserve"> utvrđeno je da je u zemljišnim knjigama bilo uknjiženo prava zaloga temeljem </w:t>
      </w:r>
      <w:r w:rsidR="00D46FBD">
        <w:t xml:space="preserve">Ugovora o kreditu broj 301-140/2007 sa Sporazumom o osiguranju novčane tražbine od 21. prosinca 2007. u iznosu od 470.000,00 CHF u kunskoj protuvrijednosti uvećano za troškove kamate i naknade u korist </w:t>
      </w:r>
      <w:r w:rsidR="009628B0">
        <w:t>HYPO ALPE-ADRIA-BANK d.d. Zagreb, Slavonska avenija 6 zaprimljeno 17. siječnja 2008. pod brojem Z-885/08. Na temelju prijedloga od 12. studenog 2014. i Ugovora o ustupu tražbine od 22. svibnja 2014. uknjižen je prijenos prava zaloga sa dotadašnjeg založnog vjerovnika HYPO ALPE-ADRIA-BANK d.d. Zagreb na H-ABDUCO d.o.o. Zagreb zaprimljeno 12. studenog 2014. pod brojem Z-13815/14.</w:t>
      </w:r>
    </w:p>
    <w:p w:rsidRDefault="00C52D59" w:rsidP="00C52D59" w:rsidR="00C52D59" w:rsidRPr="00DB5FB4">
      <w:pPr>
        <w:jc w:val="both"/>
      </w:pPr>
      <w:r>
        <w:tab/>
        <w:t xml:space="preserve">Slijedom navedenog, valjalo je nakon </w:t>
      </w:r>
      <w:r w:rsidRPr="00DB5FB4">
        <w:t xml:space="preserve">namirenja troškova </w:t>
      </w:r>
      <w:r>
        <w:t xml:space="preserve">unovčenja </w:t>
      </w:r>
      <w:r w:rsidRPr="00DB5FB4">
        <w:t>iz čl.</w:t>
      </w:r>
      <w:r>
        <w:t>254</w:t>
      </w:r>
      <w:r w:rsidRPr="00DB5FB4">
        <w:t xml:space="preserve">. </w:t>
      </w:r>
      <w:r>
        <w:t xml:space="preserve">st. 1. i 2. </w:t>
      </w:r>
      <w:r w:rsidRPr="00DB5FB4">
        <w:t>SZ-a, iz preostalog iznosa kupovnine djelomično namiriti tražbinu</w:t>
      </w:r>
      <w:r w:rsidR="009628B0">
        <w:t xml:space="preserve"> prvog</w:t>
      </w:r>
      <w:r w:rsidRPr="00DB5FB4">
        <w:t xml:space="preserve"> razlučnog vjerovnika</w:t>
      </w:r>
      <w:r w:rsidR="009628B0">
        <w:t xml:space="preserve"> u prvenstvenom redu</w:t>
      </w:r>
      <w:r w:rsidRPr="00DB5FB4">
        <w:t>.</w:t>
      </w:r>
    </w:p>
    <w:p w:rsidRDefault="009628B0" w:rsidP="00C52D59" w:rsidR="003A74B3" w:rsidRPr="00DB5FB4">
      <w:pPr>
        <w:jc w:val="both"/>
        <w:rPr>
          <w:b/>
        </w:rPr>
      </w:pPr>
      <w:r>
        <w:tab/>
      </w:r>
      <w:r w:rsidR="00C52D59" w:rsidRPr="00DB5FB4">
        <w:t>Slijedom navedenog, a temeljem čl.11</w:t>
      </w:r>
      <w:r w:rsidR="00C52D59">
        <w:t>1.-114</w:t>
      </w:r>
      <w:r w:rsidR="00C52D59" w:rsidRPr="00DB5FB4">
        <w:t>.</w:t>
      </w:r>
      <w:r w:rsidR="00C52D59">
        <w:t xml:space="preserve"> OZ-a,</w:t>
      </w:r>
      <w:r w:rsidR="00C52D59" w:rsidRPr="00DB5FB4">
        <w:t xml:space="preserve"> u vezi </w:t>
      </w:r>
      <w:r w:rsidR="00C52D59">
        <w:t xml:space="preserve">s </w:t>
      </w:r>
      <w:r w:rsidR="00C52D59" w:rsidRPr="00DB5FB4">
        <w:t>čl.</w:t>
      </w:r>
      <w:r w:rsidR="00C52D59">
        <w:t>254. SZ</w:t>
      </w:r>
      <w:r w:rsidR="00C52D59" w:rsidRPr="00DB5FB4">
        <w:t xml:space="preserve">-a riješeno </w:t>
      </w:r>
      <w:r w:rsidR="00C52D59">
        <w:t xml:space="preserve">je </w:t>
      </w:r>
      <w:r w:rsidR="00C52D59" w:rsidRPr="00DB5FB4">
        <w:t>kao u izreci.</w:t>
      </w:r>
      <w:r w:rsidR="003611FE" w:rsidRPr="00DB5FB4">
        <w:rPr>
          <w:bCs/>
        </w:rPr>
        <w:tab/>
        <w:t xml:space="preserve"> </w:t>
      </w:r>
      <w:r w:rsidR="003611FE" w:rsidRPr="00DB5FB4">
        <w:rPr>
          <w:b/>
        </w:rPr>
        <w:tab/>
      </w:r>
      <w:r w:rsidR="003611FE" w:rsidRPr="00DB5FB4">
        <w:rPr>
          <w:b/>
        </w:rPr>
        <w:tab/>
      </w:r>
    </w:p>
    <w:p w:rsidRDefault="00BB3852" w:rsidP="00F9172E" w:rsidR="0045594F" w:rsidRPr="00BB3852">
      <w:pPr>
        <w:ind w:firstLine="708" w:left="1416"/>
        <w:jc w:val="center"/>
      </w:pPr>
      <w:r>
        <w:tab/>
      </w:r>
      <w:r w:rsidR="003611FE" w:rsidRPr="00DB5FB4">
        <w:t>U Rijeci</w:t>
      </w:r>
      <w:r w:rsidR="0040702F" w:rsidRPr="00DB5FB4">
        <w:t xml:space="preserve">, </w:t>
      </w:r>
      <w:r w:rsidR="009628B0">
        <w:t>30</w:t>
      </w:r>
      <w:r w:rsidR="009468E3">
        <w:t>. travnja 2018.</w:t>
      </w:r>
      <w:r w:rsidR="007D62BA">
        <w:tab/>
      </w:r>
      <w:r w:rsidR="007D62BA">
        <w:tab/>
      </w:r>
      <w:r w:rsidR="007D62BA">
        <w:tab/>
      </w:r>
      <w:r w:rsidR="007D62BA"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D4DB3">
        <w:tab/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</w:t>
      </w:r>
      <w:r w:rsidR="003611FE" w:rsidRPr="00DB5FB4">
        <w:t>Daniela Korlević</w:t>
      </w:r>
      <w:r>
        <w:t xml:space="preserve"> </w:t>
      </w:r>
    </w:p>
    <w:p w:rsidRDefault="00C35B41" w:rsidP="00B873D9" w:rsidR="00C35B41">
      <w:pPr>
        <w:jc w:val="both"/>
      </w:pPr>
    </w:p>
    <w:p w:rsidRDefault="007D4DB3" w:rsidP="00B873D9" w:rsidR="007D4DB3">
      <w:pPr>
        <w:jc w:val="both"/>
      </w:pPr>
    </w:p>
    <w:p w:rsidRDefault="007D4DB3" w:rsidP="00B873D9" w:rsidR="007D4DB3">
      <w:pPr>
        <w:jc w:val="both"/>
      </w:pPr>
    </w:p>
    <w:p w:rsidRDefault="003611FE" w:rsidP="00B873D9" w:rsidR="003611FE" w:rsidRPr="00E5565F">
      <w:pPr>
        <w:jc w:val="both"/>
      </w:pPr>
      <w:r w:rsidRPr="00E5565F">
        <w:t>UPUTA O PRAVNOM LIJEKU:</w:t>
      </w:r>
    </w:p>
    <w:p w:rsidRDefault="003611FE" w:rsidP="009468E3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E5565F" w:rsidR="00A50178" w:rsidRPr="00E5565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sectPr w:rsidSect="002D437D" w:rsidR="00A50178" w:rsidRPr="00E5565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8E3" w:rsidR="009468E3">
      <w:r>
        <w:separator/>
      </w:r>
    </w:p>
  </w:endnote>
  <w:endnote w:id="0" w:type="continuationSeparator">
    <w:p w:rsidRDefault="009468E3" w:rsidR="00946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8E3" w:rsidR="00946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68E3" w:rsidR="00946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8E3" w:rsidR="00946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7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468E3" w:rsidR="00946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8E3" w:rsidR="009468E3">
      <w:r>
        <w:separator/>
      </w:r>
    </w:p>
  </w:footnote>
  <w:footnote w:id="0" w:type="continuationSeparator">
    <w:p w:rsidRDefault="009468E3" w:rsidR="00946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8E3" w:rsidP="009628B0" w:rsidR="009468E3" w:rsidRPr="00DB5FB4">
    <w:pPr>
      <w:tabs>
        <w:tab w:pos="1740" w:val="left"/>
      </w:tabs>
      <w:jc w:val="right"/>
    </w:pPr>
    <w:r w:rsidRPr="00DB5FB4">
      <w:tab/>
    </w:r>
    <w:r w:rsidRPr="00DB5FB4">
      <w:tab/>
    </w:r>
    <w:r w:rsidR="009628B0">
      <w:t>Poslovni broj</w:t>
    </w:r>
    <w:r w:rsidR="009628B0" w:rsidRPr="00DB5FB4">
      <w:t xml:space="preserve"> 15 St-</w:t>
    </w:r>
    <w:r w:rsidR="009628B0">
      <w:t>619/16-78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3E15141"/>
    <w:multiLevelType w:val="hybridMultilevel"/>
    <w:tmpl w:val="4D8E9E58"/>
    <w:lvl w:tplc="9AA674A4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6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24341"/>
    <w:rsid w:val="00030EB2"/>
    <w:rsid w:val="00031A40"/>
    <w:rsid w:val="000355E0"/>
    <w:rsid w:val="00050C61"/>
    <w:rsid w:val="0005186A"/>
    <w:rsid w:val="0005651B"/>
    <w:rsid w:val="00056FF9"/>
    <w:rsid w:val="000605CE"/>
    <w:rsid w:val="00074ADB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40715"/>
    <w:rsid w:val="0015745C"/>
    <w:rsid w:val="0016544B"/>
    <w:rsid w:val="00171136"/>
    <w:rsid w:val="00172DA6"/>
    <w:rsid w:val="00186BA2"/>
    <w:rsid w:val="001A14B1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437D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A6105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510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46AD"/>
    <w:rsid w:val="007C5006"/>
    <w:rsid w:val="007C52EB"/>
    <w:rsid w:val="007C5696"/>
    <w:rsid w:val="007D0402"/>
    <w:rsid w:val="007D4DB3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468E3"/>
    <w:rsid w:val="00953190"/>
    <w:rsid w:val="00953923"/>
    <w:rsid w:val="00955EDC"/>
    <w:rsid w:val="00961077"/>
    <w:rsid w:val="009621D2"/>
    <w:rsid w:val="009628B0"/>
    <w:rsid w:val="009665A1"/>
    <w:rsid w:val="00971A26"/>
    <w:rsid w:val="009727C6"/>
    <w:rsid w:val="00974958"/>
    <w:rsid w:val="0097588E"/>
    <w:rsid w:val="009910CC"/>
    <w:rsid w:val="009A62C1"/>
    <w:rsid w:val="009A6EE2"/>
    <w:rsid w:val="009A7716"/>
    <w:rsid w:val="009B298F"/>
    <w:rsid w:val="009B34EF"/>
    <w:rsid w:val="009B4FD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4D9D"/>
    <w:rsid w:val="00A6768E"/>
    <w:rsid w:val="00A67804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28DF"/>
    <w:rsid w:val="00B647A5"/>
    <w:rsid w:val="00B73ABC"/>
    <w:rsid w:val="00B75EB7"/>
    <w:rsid w:val="00B766D6"/>
    <w:rsid w:val="00B873D9"/>
    <w:rsid w:val="00B8773C"/>
    <w:rsid w:val="00B905C1"/>
    <w:rsid w:val="00B9486A"/>
    <w:rsid w:val="00BA0C73"/>
    <w:rsid w:val="00BA2915"/>
    <w:rsid w:val="00BA67CE"/>
    <w:rsid w:val="00BB3852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35B41"/>
    <w:rsid w:val="00C52D59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1B1B"/>
    <w:rsid w:val="00CF5614"/>
    <w:rsid w:val="00D102CA"/>
    <w:rsid w:val="00D11347"/>
    <w:rsid w:val="00D2119E"/>
    <w:rsid w:val="00D21D1B"/>
    <w:rsid w:val="00D31578"/>
    <w:rsid w:val="00D34178"/>
    <w:rsid w:val="00D37AE5"/>
    <w:rsid w:val="00D44BCF"/>
    <w:rsid w:val="00D46FBD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5C65"/>
    <w:rsid w:val="00E46B91"/>
    <w:rsid w:val="00E510B1"/>
    <w:rsid w:val="00E5565F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337A"/>
    <w:rsid w:val="00ED456A"/>
    <w:rsid w:val="00EF1747"/>
    <w:rsid w:val="00EF178C"/>
    <w:rsid w:val="00EF23EC"/>
    <w:rsid w:val="00EF5005"/>
    <w:rsid w:val="00F13FBC"/>
    <w:rsid w:val="00F14B7E"/>
    <w:rsid w:val="00F15563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76B82"/>
    <w:rsid w:val="00F9172E"/>
    <w:rsid w:val="00FB3A47"/>
    <w:rsid w:val="00FB67C9"/>
    <w:rsid w:val="00FB6EFD"/>
    <w:rsid w:val="00FC156A"/>
    <w:rsid w:val="00FC4B52"/>
    <w:rsid w:val="00FD53B9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86FEE-A063-4062-9247-F16E5C672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1121</properties:Words>
  <properties:Characters>6250</properties:Characters>
  <properties:Lines>128</properties:Lines>
  <properties:Paragraphs>41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2018-04-27T11:05:00Z</dcterms:created>
  <dc:creator>dcmelik</dc:creator>
  <cp:lastModifiedBy>Jasna Radulović</cp:lastModifiedBy>
  <cp:lastPrinted>2018-04-30T06:24:00Z</cp:lastPrinted>
  <dcterms:modified xmlns:xsi="http://www.w3.org/2001/XMLSchema-instance" xsi:type="dcterms:W3CDTF">2018-04-30T06:27:00Z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(619-16 namirenje NOVO čl.254 27.4.18.docx)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