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3b631c" w14:paraId="a3b631c" w:rsidRDefault="002B2DAC" w:rsidP="002B2DAC" w:rsidR="002B2DAC" w:rsidRPr="00FF68F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FF68F7">
        <w:rPr>
          <w:b w:val="false"/>
          <w:bCs/>
          <w:sz w:val="24"/>
          <w:szCs w:val="24"/>
        </w:rPr>
        <w:t>REPUBLIKA HRVATSKA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</w:t>
      </w:r>
      <w:r w:rsidR="002B2DAC" w:rsidRPr="00FF68F7">
        <w:rPr>
          <w:sz w:val="24"/>
          <w:szCs w:val="24"/>
        </w:rPr>
        <w:t>Trgovački sud u Zagrebu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  </w:t>
      </w:r>
      <w:r w:rsidR="002B2DAC" w:rsidRPr="00FF68F7">
        <w:rPr>
          <w:sz w:val="24"/>
          <w:szCs w:val="24"/>
        </w:rPr>
        <w:t>Zagreb, Amruševa 2/II</w:t>
      </w:r>
    </w:p>
    <w:p w:rsidRDefault="002B2DAC" w:rsidP="002B2DAC" w:rsidR="002B2DAC" w:rsidRPr="00FF68F7">
      <w:pPr>
        <w:jc w:val="both"/>
        <w:rPr>
          <w:sz w:val="24"/>
          <w:szCs w:val="24"/>
        </w:rPr>
      </w:pPr>
    </w:p>
    <w:p w:rsidRDefault="002B2DAC" w:rsidP="002B2DAC" w:rsidR="002B2DAC" w:rsidRPr="00FF68F7">
      <w:pPr>
        <w:jc w:val="right"/>
        <w:rPr>
          <w:sz w:val="24"/>
          <w:szCs w:val="24"/>
        </w:rPr>
      </w:pPr>
      <w:r w:rsidRPr="00FF68F7">
        <w:rPr>
          <w:b/>
          <w:sz w:val="24"/>
          <w:szCs w:val="24"/>
        </w:rPr>
        <w:tab/>
        <w:t xml:space="preserve">  </w:t>
      </w:r>
      <w:r w:rsidR="004060E0" w:rsidRPr="00FF68F7">
        <w:rPr>
          <w:sz w:val="24"/>
          <w:szCs w:val="24"/>
        </w:rPr>
        <w:t>89</w:t>
      </w:r>
      <w:r w:rsidRPr="00FF68F7">
        <w:rPr>
          <w:sz w:val="24"/>
          <w:szCs w:val="24"/>
        </w:rPr>
        <w:t>.</w:t>
      </w:r>
      <w:r w:rsidRPr="00FF68F7">
        <w:rPr>
          <w:b/>
          <w:sz w:val="24"/>
          <w:szCs w:val="24"/>
        </w:rPr>
        <w:t xml:space="preserve"> </w:t>
      </w:r>
      <w:r w:rsidRPr="00FF68F7">
        <w:rPr>
          <w:sz w:val="24"/>
          <w:szCs w:val="24"/>
        </w:rPr>
        <w:t>St-</w:t>
      </w:r>
      <w:r w:rsidR="000A4C50" w:rsidRPr="00FF68F7">
        <w:rPr>
          <w:sz w:val="24"/>
          <w:szCs w:val="24"/>
        </w:rPr>
        <w:t>2950/18</w:t>
      </w:r>
      <w:r w:rsidR="00D376B6" w:rsidRPr="00FF68F7">
        <w:rPr>
          <w:sz w:val="24"/>
          <w:szCs w:val="24"/>
        </w:rPr>
        <w:t>-</w:t>
      </w:r>
      <w:r w:rsidR="00B322AC">
        <w:rPr>
          <w:sz w:val="24"/>
          <w:szCs w:val="24"/>
        </w:rPr>
        <w:t>14</w:t>
      </w:r>
      <w:r w:rsidRPr="00FF68F7">
        <w:rPr>
          <w:sz w:val="24"/>
          <w:szCs w:val="24"/>
        </w:rPr>
        <w:t xml:space="preserve">    </w:t>
      </w:r>
    </w:p>
    <w:p w:rsidRDefault="002B2DAC" w:rsidP="002B2DAC" w:rsidR="002B2DAC" w:rsidRPr="00FF68F7">
      <w:pPr>
        <w:rPr>
          <w:b/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  <w:t xml:space="preserve">               </w:t>
      </w:r>
    </w:p>
    <w:p w:rsidRDefault="000A4C50" w:rsidP="000A4C50" w:rsidR="000A4C50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E P U B L I K A  H R V A T S K A</w:t>
      </w:r>
    </w:p>
    <w:p w:rsidRDefault="000A4C50" w:rsidP="000A4C50" w:rsidR="000A4C50" w:rsidRPr="00FF68F7">
      <w:pPr>
        <w:rPr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sz w:val="24"/>
          <w:szCs w:val="24"/>
        </w:rPr>
        <w:t xml:space="preserve">               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  <w:r w:rsidRPr="00FF68F7">
        <w:rPr>
          <w:sz w:val="24"/>
          <w:szCs w:val="24"/>
        </w:rPr>
        <w:t xml:space="preserve">              R J E Š E NJ E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</w:p>
    <w:p w:rsidRDefault="000C6462" w:rsidP="000C6462" w:rsidR="000C6462" w:rsidRPr="00FF68F7">
      <w:pPr>
        <w:ind w:firstLine="708"/>
        <w:jc w:val="both"/>
        <w:rPr>
          <w:sz w:val="24"/>
          <w:szCs w:val="24"/>
        </w:rPr>
      </w:pPr>
      <w:r w:rsidRPr="00FF68F7"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0A4C50" w:rsidRPr="00FF68F7">
        <w:rPr>
          <w:sz w:val="24"/>
          <w:szCs w:val="24"/>
          <w:lang w:val="pt-BR"/>
        </w:rPr>
        <w:t>TEHNIKA ZVONIMIR d.o.o., Zagreb, Ulica grada Vukovara 274, OIB: 85950064896</w:t>
      </w:r>
      <w:r w:rsidRPr="00FF68F7">
        <w:rPr>
          <w:sz w:val="24"/>
          <w:szCs w:val="24"/>
        </w:rPr>
        <w:t xml:space="preserve">, nakon ročišta za ispitivanje tražbina održanog </w:t>
      </w:r>
      <w:r w:rsidR="000A4C50" w:rsidRPr="00FF68F7">
        <w:rPr>
          <w:sz w:val="24"/>
          <w:szCs w:val="24"/>
        </w:rPr>
        <w:t>2</w:t>
      </w:r>
      <w:r w:rsidRPr="00FF68F7">
        <w:rPr>
          <w:sz w:val="24"/>
          <w:szCs w:val="24"/>
        </w:rPr>
        <w:t xml:space="preserve">. </w:t>
      </w:r>
      <w:r w:rsidR="000A4C50" w:rsidRPr="00FF68F7">
        <w:rPr>
          <w:sz w:val="24"/>
          <w:szCs w:val="24"/>
        </w:rPr>
        <w:t>travnja</w:t>
      </w:r>
      <w:r w:rsidRPr="00FF68F7">
        <w:rPr>
          <w:sz w:val="24"/>
          <w:szCs w:val="24"/>
        </w:rPr>
        <w:t xml:space="preserve"> 201</w:t>
      </w:r>
      <w:r w:rsidR="000A4C50" w:rsidRPr="00FF68F7">
        <w:rPr>
          <w:sz w:val="24"/>
          <w:szCs w:val="24"/>
        </w:rPr>
        <w:t>9</w:t>
      </w:r>
      <w:r w:rsidRPr="00FF68F7">
        <w:rPr>
          <w:sz w:val="24"/>
          <w:szCs w:val="24"/>
        </w:rPr>
        <w:t>.,</w:t>
      </w:r>
    </w:p>
    <w:p w:rsidRDefault="000C6462" w:rsidP="004D45C7" w:rsidR="000C6462" w:rsidRPr="00FF68F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i j e š i o   j e</w:t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    Utvrđene tražbine:</w:t>
      </w:r>
    </w:p>
    <w:p w:rsidRDefault="000C6462" w:rsidP="004D45C7" w:rsidR="000C6462" w:rsidRPr="00FF68F7">
      <w:pPr>
        <w:widowControl/>
        <w:ind w:left="720"/>
        <w:jc w:val="both"/>
        <w:rPr>
          <w:sz w:val="24"/>
          <w:szCs w:val="24"/>
        </w:rPr>
      </w:pPr>
    </w:p>
    <w:p w:rsidRDefault="000E057D" w:rsidP="004D45C7" w:rsidR="000E057D" w:rsidRPr="00FF68F7">
      <w:pPr>
        <w:widowControl/>
        <w:ind w:left="720"/>
        <w:jc w:val="both"/>
        <w:rPr>
          <w:sz w:val="24"/>
          <w:szCs w:val="24"/>
        </w:rPr>
      </w:pPr>
    </w:p>
    <w:tbl>
      <w:tblPr>
        <w:tblW w:type="dxa" w:w="11057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119"/>
        <w:gridCol w:w="1559"/>
        <w:gridCol w:w="2410"/>
        <w:gridCol w:w="1559"/>
        <w:gridCol w:w="1701"/>
      </w:tblGrid>
      <w:tr w:rsidTr="00F51BC6" w:rsidR="00F51BC6" w:rsidRPr="00FF68F7">
        <w:trPr>
          <w:trHeight w:val="580"/>
          <w:tblHeader/>
        </w:trPr>
        <w:tc>
          <w:tcPr>
            <w:tcW w:type="dxa" w:w="709"/>
            <w:shd w:fill="4472C4" w:color="4472C4" w:val="clear"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3119"/>
            <w:shd w:fill="4472C4" w:color="4472C4" w:val="clear"/>
            <w:noWrap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shd w:fill="4472C4" w:color="4472C4" w:val="clear"/>
            <w:noWrap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>OIB vjerovnika</w:t>
            </w:r>
          </w:p>
        </w:tc>
        <w:tc>
          <w:tcPr>
            <w:tcW w:type="dxa" w:w="2410"/>
            <w:shd w:fill="4472C4" w:color="4472C4" w:val="clear"/>
            <w:noWrap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shd w:fill="4472C4" w:color="4472C4" w:val="clear"/>
            <w:noWrap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 xml:space="preserve"> Iznos prijavljene tražbine </w:t>
            </w:r>
          </w:p>
        </w:tc>
        <w:tc>
          <w:tcPr>
            <w:tcW w:type="dxa" w:w="1701"/>
            <w:shd w:fill="4472C4" w:color="4472C4" w:val="clear"/>
            <w:noWrap/>
            <w:hideMark/>
          </w:tcPr>
          <w:p w:rsidRDefault="0089653D" w:rsidP="00325B54" w:rsidR="0089653D" w:rsidRPr="00FF68F7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68F7">
              <w:rPr>
                <w:b/>
                <w:bCs/>
                <w:color w:val="FFFFFF"/>
                <w:sz w:val="24"/>
                <w:szCs w:val="24"/>
              </w:rPr>
              <w:t>Iznos utvrđene tražbine</w:t>
            </w:r>
          </w:p>
        </w:tc>
      </w:tr>
      <w:tr w:rsidTr="00F51BC6" w:rsidR="00F51BC6" w:rsidRPr="00FF68F7">
        <w:trPr>
          <w:trHeight w:val="87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AEROTEH društvo s ograničenom odgovornošću za proizvodnju,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6219431693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Andrije Žaje 10,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937,50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937,50 kn</w:t>
            </w:r>
          </w:p>
        </w:tc>
      </w:tr>
      <w:tr w:rsidTr="00F51BC6" w:rsidR="00F51BC6" w:rsidRPr="00FF68F7">
        <w:trPr>
          <w:trHeight w:val="87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ARHITEKTURA SIGURNOSTI društvo s ograničenom odgovornošću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95066869516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Padež 22, 10431 Sveta Nedelja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8.000,00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8.000,00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ERSTE&amp;STEIERMÄRKISCHE BANKA dioničko društvo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Jadranski trg 3a, 51000 Rijeka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83,37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83,37 kn</w:t>
            </w:r>
          </w:p>
        </w:tc>
      </w:tr>
      <w:tr w:rsidTr="00F51BC6" w:rsidR="00F51BC6" w:rsidRPr="00FF68F7">
        <w:trPr>
          <w:trHeight w:val="29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FIBIS d.o.o. za trgovinu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10634598453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Medarska 69,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63.636,10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63.636,10 kn</w:t>
            </w:r>
          </w:p>
        </w:tc>
      </w:tr>
      <w:tr w:rsidTr="00F51BC6" w:rsidR="00F51BC6" w:rsidRPr="00FF68F7">
        <w:trPr>
          <w:trHeight w:val="29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DE2B73">
            <w:pPr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>TEHNIKA d.d.</w:t>
            </w:r>
          </w:p>
          <w:p w:rsidRDefault="00DE2B73" w:rsidP="00325B54" w:rsidR="00DE2B73" w:rsidRPr="00DE2B73">
            <w:pPr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>(ranije: GRAD ZAGREB)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DE2B73">
            <w:pPr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>73037001250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DE2B73">
            <w:pPr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>Ulica grada Vukovara 274,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DE2B73">
            <w:pPr>
              <w:jc w:val="right"/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 xml:space="preserve">2.417.393,36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DE2B73">
            <w:pPr>
              <w:jc w:val="right"/>
              <w:rPr>
                <w:sz w:val="24"/>
                <w:szCs w:val="24"/>
              </w:rPr>
            </w:pPr>
            <w:r w:rsidRPr="00DE2B73">
              <w:rPr>
                <w:sz w:val="24"/>
                <w:szCs w:val="24"/>
              </w:rPr>
              <w:t>2.417.393,36 kn</w:t>
            </w:r>
          </w:p>
        </w:tc>
      </w:tr>
      <w:tr w:rsidTr="00F51BC6" w:rsidR="00F51BC6" w:rsidRPr="00FF68F7">
        <w:trPr>
          <w:trHeight w:val="87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GRADSKA PLINARA ZAGREB-OPSKRBA društvo s ograničenom odgovornošću za opskrbu plinom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74364571096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Radnička cesta 1,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6.890,25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6.890,25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14.656,58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14.656,58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220,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118.678,35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118.678,35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JAVNI BILJEŽNIK PERO DŽANKIĆ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42670130685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269 G, Green Gold centar toranj V2,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1.582,00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1.582,00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JAVNI BILJEŽNIK VLADIMIR MARČINKO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15350986676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Palmotićeva  43 A,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530,00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530,00 kn</w:t>
            </w:r>
          </w:p>
        </w:tc>
      </w:tr>
      <w:tr w:rsidTr="00F51BC6" w:rsidR="00F51BC6" w:rsidRPr="00FF68F7">
        <w:trPr>
          <w:trHeight w:val="87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KLEMM SIGURNOST društvo s ograničenom odgovornošću za tjelesnu i tehničku zaštitu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35596498125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Drage Gervaisa 3,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562,50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562,50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>12.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 xml:space="preserve">10.109.194,86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sz w:val="24"/>
                <w:szCs w:val="24"/>
              </w:rPr>
            </w:pPr>
            <w:r w:rsidRPr="00FF68F7">
              <w:rPr>
                <w:sz w:val="24"/>
                <w:szCs w:val="24"/>
              </w:rPr>
              <w:t>10.109.194,86 kn</w:t>
            </w:r>
          </w:p>
        </w:tc>
      </w:tr>
      <w:tr w:rsidTr="00F51BC6" w:rsidR="00F51BC6" w:rsidRPr="00FF68F7">
        <w:trPr>
          <w:trHeight w:val="29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PICARDO d.o.o. za prodaju i usluge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46394216675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Veselka Tenžere 5,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3F2CD5">
            <w:pPr>
              <w:jc w:val="right"/>
              <w:rPr>
                <w:sz w:val="24"/>
                <w:szCs w:val="24"/>
              </w:rPr>
            </w:pPr>
            <w:r w:rsidRPr="003F2CD5">
              <w:rPr>
                <w:sz w:val="24"/>
                <w:szCs w:val="24"/>
              </w:rPr>
              <w:t xml:space="preserve">650.144,75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3F2CD5">
            <w:pPr>
              <w:jc w:val="right"/>
              <w:rPr>
                <w:sz w:val="24"/>
                <w:szCs w:val="24"/>
              </w:rPr>
            </w:pPr>
            <w:r w:rsidRPr="003F2CD5">
              <w:rPr>
                <w:sz w:val="24"/>
                <w:szCs w:val="24"/>
              </w:rPr>
              <w:t>310.088,89 kn</w:t>
            </w:r>
          </w:p>
        </w:tc>
      </w:tr>
      <w:tr w:rsidTr="00F51BC6" w:rsidR="00F51BC6" w:rsidRPr="00FF68F7">
        <w:trPr>
          <w:trHeight w:val="116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TP-PROJEKTIRANJE društvo s ograničenom odgovornošću za projektiranje i savjetovanje (ranije TEHNIKA PROJEKTIRANJE d.o.o.)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410032508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274,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235.000,00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235.000,00 kn</w:t>
            </w:r>
          </w:p>
        </w:tc>
      </w:tr>
      <w:tr w:rsidTr="00F51BC6" w:rsidR="00F51BC6" w:rsidRPr="00FF68F7">
        <w:trPr>
          <w:trHeight w:val="116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Folnegovićeva 1,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2.742,80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2.742,80 kn</w:t>
            </w:r>
          </w:p>
        </w:tc>
      </w:tr>
      <w:tr w:rsidTr="00F51BC6" w:rsidR="00F51BC6" w:rsidRPr="00FF68F7">
        <w:trPr>
          <w:trHeight w:val="58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141,40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141,40 kn</w:t>
            </w:r>
          </w:p>
        </w:tc>
      </w:tr>
      <w:tr w:rsidTr="00F51BC6" w:rsidR="00F51BC6" w:rsidRPr="00FF68F7">
        <w:trPr>
          <w:trHeight w:val="870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89653D" w:rsidP="00325B54" w:rsidR="0089653D" w:rsidRPr="00FF68F7">
            <w:pPr>
              <w:jc w:val="center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3119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TEHNIKA dioničko društvo za graditeljstvo, inženjering, proizvodnju i trgovinu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73037001250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89653D" w:rsidP="00325B54" w:rsidR="0089653D" w:rsidRPr="00FF68F7">
            <w:pPr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Ulica grada Vukovara 274, 10000 Zagreb</w:t>
            </w:r>
          </w:p>
        </w:tc>
        <w:tc>
          <w:tcPr>
            <w:tcW w:type="dxa" w:w="1559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 xml:space="preserve">42.218,04 kn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9653D" w:rsidP="00325B54" w:rsidR="0089653D" w:rsidRPr="00FF68F7">
            <w:pPr>
              <w:jc w:val="right"/>
              <w:rPr>
                <w:color w:val="000000"/>
                <w:sz w:val="24"/>
                <w:szCs w:val="24"/>
              </w:rPr>
            </w:pPr>
            <w:r w:rsidRPr="00FF68F7">
              <w:rPr>
                <w:color w:val="000000"/>
                <w:sz w:val="24"/>
                <w:szCs w:val="24"/>
              </w:rPr>
              <w:t>42.218,04 kn</w:t>
            </w:r>
          </w:p>
        </w:tc>
      </w:tr>
    </w:tbl>
    <w:p w:rsidRDefault="000E057D" w:rsidP="004D45C7" w:rsidR="000E057D" w:rsidRPr="00FF68F7">
      <w:pPr>
        <w:widowControl/>
        <w:ind w:left="720"/>
        <w:jc w:val="both"/>
        <w:rPr>
          <w:sz w:val="24"/>
          <w:szCs w:val="24"/>
        </w:rPr>
      </w:pPr>
    </w:p>
    <w:p w:rsidRDefault="00011F4F" w:rsidP="00E33F8D" w:rsidR="00011F4F" w:rsidRPr="00FF68F7">
      <w:pPr>
        <w:rPr>
          <w:sz w:val="24"/>
          <w:szCs w:val="24"/>
          <w:lang w:eastAsia="en-US"/>
        </w:rPr>
      </w:pPr>
    </w:p>
    <w:p w:rsidRDefault="00AC76E7" w:rsidP="00F0731C" w:rsidR="00F0731C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</w:t>
      </w:r>
      <w:r w:rsidR="00F0731C" w:rsidRPr="00FF68F7">
        <w:rPr>
          <w:sz w:val="24"/>
          <w:szCs w:val="24"/>
        </w:rPr>
        <w:t xml:space="preserve">I    </w:t>
      </w:r>
      <w:r w:rsidR="00A1054B" w:rsidRPr="00FF68F7">
        <w:rPr>
          <w:sz w:val="24"/>
          <w:szCs w:val="24"/>
        </w:rPr>
        <w:t xml:space="preserve">Osporene </w:t>
      </w:r>
      <w:r w:rsidR="00F0731C" w:rsidRPr="00FF68F7">
        <w:rPr>
          <w:sz w:val="24"/>
          <w:szCs w:val="24"/>
        </w:rPr>
        <w:t>tražbine:</w:t>
      </w:r>
    </w:p>
    <w:p w:rsidRDefault="002A16DB" w:rsidP="00A1054B" w:rsidR="002A16DB" w:rsidRPr="00FF68F7">
      <w:pPr>
        <w:ind w:firstLine="720"/>
        <w:jc w:val="both"/>
        <w:rPr>
          <w:sz w:val="24"/>
          <w:szCs w:val="24"/>
        </w:rPr>
      </w:pPr>
    </w:p>
    <w:p w:rsidRDefault="008750C8" w:rsidP="002B1DC9" w:rsidR="00025D5B" w:rsidRPr="00FF68F7">
      <w:pPr>
        <w:ind w:firstLine="282" w:left="426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1.</w:t>
      </w:r>
      <w:r w:rsidR="00025D5B" w:rsidRPr="00FF68F7">
        <w:rPr>
          <w:sz w:val="24"/>
          <w:szCs w:val="24"/>
        </w:rPr>
        <w:t xml:space="preserve">  </w:t>
      </w:r>
      <w:r w:rsidR="00C93627" w:rsidRPr="00FF68F7">
        <w:rPr>
          <w:sz w:val="24"/>
          <w:szCs w:val="24"/>
        </w:rPr>
        <w:t>dužnik</w:t>
      </w:r>
      <w:r w:rsidR="00476E76" w:rsidRPr="00FF68F7">
        <w:rPr>
          <w:sz w:val="24"/>
          <w:szCs w:val="24"/>
        </w:rPr>
        <w:t xml:space="preserve"> i povjerenik su</w:t>
      </w:r>
      <w:r w:rsidR="00C93627" w:rsidRPr="00FF68F7">
        <w:rPr>
          <w:sz w:val="24"/>
          <w:szCs w:val="24"/>
        </w:rPr>
        <w:t xml:space="preserve"> </w:t>
      </w:r>
      <w:r w:rsidR="00476E76" w:rsidRPr="00FF68F7">
        <w:rPr>
          <w:sz w:val="24"/>
          <w:szCs w:val="24"/>
        </w:rPr>
        <w:t>osporili</w:t>
      </w:r>
      <w:r w:rsidR="002B1DC9" w:rsidRPr="00FF68F7">
        <w:rPr>
          <w:sz w:val="24"/>
          <w:szCs w:val="24"/>
        </w:rPr>
        <w:t xml:space="preserve"> tražbin</w:t>
      </w:r>
      <w:r w:rsidR="00476E76" w:rsidRPr="00FF68F7">
        <w:rPr>
          <w:sz w:val="24"/>
          <w:szCs w:val="24"/>
        </w:rPr>
        <w:t>e</w:t>
      </w:r>
      <w:r w:rsidR="002B1DC9" w:rsidRPr="00FF68F7">
        <w:rPr>
          <w:sz w:val="24"/>
          <w:szCs w:val="24"/>
        </w:rPr>
        <w:t xml:space="preserve"> za koj</w:t>
      </w:r>
      <w:r w:rsidR="00476E76" w:rsidRPr="00FF68F7">
        <w:rPr>
          <w:sz w:val="24"/>
          <w:szCs w:val="24"/>
        </w:rPr>
        <w:t>e</w:t>
      </w:r>
      <w:r w:rsidR="00C93627" w:rsidRPr="00FF68F7">
        <w:rPr>
          <w:sz w:val="24"/>
          <w:szCs w:val="24"/>
        </w:rPr>
        <w:t xml:space="preserve"> ne </w:t>
      </w:r>
      <w:r w:rsidR="00476E76" w:rsidRPr="00FF68F7">
        <w:rPr>
          <w:sz w:val="24"/>
          <w:szCs w:val="24"/>
        </w:rPr>
        <w:t>postoji ovršna isprava sljedeći</w:t>
      </w:r>
      <w:r w:rsidR="002B1DC9" w:rsidRPr="00FF68F7">
        <w:rPr>
          <w:sz w:val="24"/>
          <w:szCs w:val="24"/>
        </w:rPr>
        <w:t>m</w:t>
      </w:r>
    </w:p>
    <w:p w:rsidRDefault="00025D5B" w:rsidP="002B1DC9" w:rsidR="002B1DC9" w:rsidRPr="00FF68F7">
      <w:pPr>
        <w:ind w:firstLine="282" w:left="426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 </w:t>
      </w:r>
      <w:r w:rsidR="002B1DC9" w:rsidRPr="00FF68F7">
        <w:rPr>
          <w:sz w:val="24"/>
          <w:szCs w:val="24"/>
        </w:rPr>
        <w:t xml:space="preserve"> vjerovni</w:t>
      </w:r>
      <w:r w:rsidR="00476E76" w:rsidRPr="00FF68F7">
        <w:rPr>
          <w:sz w:val="24"/>
          <w:szCs w:val="24"/>
        </w:rPr>
        <w:t>cima</w:t>
      </w:r>
      <w:r w:rsidR="002B1DC9" w:rsidRPr="00FF68F7">
        <w:rPr>
          <w:sz w:val="24"/>
          <w:szCs w:val="24"/>
        </w:rPr>
        <w:t>:</w:t>
      </w:r>
    </w:p>
    <w:p w:rsidRDefault="009B5743" w:rsidP="009B5743" w:rsidR="009B5743" w:rsidRPr="00FF68F7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9B5743" w:rsidP="009B5743" w:rsidR="009B5743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ab/>
      </w:r>
      <w:r w:rsidR="00F20CE1" w:rsidRPr="00FF68F7">
        <w:rPr>
          <w:rFonts w:hAnsi="Times New Roman" w:ascii="Times New Roman"/>
          <w:sz w:val="24"/>
          <w:szCs w:val="24"/>
        </w:rPr>
        <w:t>1. DOMAZET MILJENKO, OIB: 32820925217, Pujanke 22, Split, u iznosu od  31.754,52 kn</w:t>
      </w:r>
      <w:r w:rsidR="00325B54" w:rsidRPr="00FF68F7">
        <w:rPr>
          <w:rFonts w:hAnsi="Times New Roman" w:ascii="Times New Roman"/>
          <w:sz w:val="24"/>
          <w:szCs w:val="24"/>
        </w:rPr>
        <w:t>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476E76" w:rsidP="00476E76" w:rsidR="00476E76" w:rsidRPr="00FF68F7">
      <w:pPr>
        <w:ind w:left="1065"/>
        <w:jc w:val="both"/>
        <w:rPr>
          <w:sz w:val="24"/>
          <w:szCs w:val="24"/>
        </w:rPr>
      </w:pPr>
    </w:p>
    <w:p w:rsidRDefault="00476E76" w:rsidP="00476E76" w:rsidR="00476E7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Vjerovnik osporene tražbine upućuju se na parnicu protiv dužnika radi utvrđenja </w:t>
      </w:r>
      <w:r w:rsidRPr="00FF68F7">
        <w:rPr>
          <w:sz w:val="24"/>
          <w:szCs w:val="24"/>
        </w:rPr>
        <w:lastRenderedPageBreak/>
        <w:t>osporene tražbine u roku  osam dana od pravomoćnosti rješenja o upućivanju na parnicu odnosno primitka drugostupanjske odluke</w:t>
      </w:r>
    </w:p>
    <w:p w:rsidRDefault="00476E76" w:rsidP="00476E76" w:rsidR="00476E7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76E76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Ako je u vrijeme otvaranja predstečajnog postupka o tražbini tekla parnica, upućuje se </w:t>
      </w:r>
      <w:r w:rsidR="00D51326" w:rsidRPr="00FF68F7">
        <w:rPr>
          <w:sz w:val="24"/>
          <w:szCs w:val="24"/>
        </w:rPr>
        <w:t>v</w:t>
      </w:r>
      <w:r w:rsidRPr="00FF68F7">
        <w:rPr>
          <w:sz w:val="24"/>
          <w:szCs w:val="24"/>
        </w:rPr>
        <w:t>jerovnik osporene tražbine staviti prijedlog za nastavak parnice.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2. JERKOVIĆ DANIJELA, OIB: 87782513548, Biokovska 23/1, Makarska i JERKOVIĆ VJEKOSLAV, OIB: 62634135866, Ulica braće Domany 4, Zagreb, u iznosu od 55.426,66 kn.</w:t>
      </w:r>
    </w:p>
    <w:p w:rsidRDefault="009B5743" w:rsidP="009B5743" w:rsidR="009B5743" w:rsidRPr="00FF68F7">
      <w:pPr>
        <w:ind w:left="708"/>
        <w:jc w:val="both"/>
        <w:rPr>
          <w:sz w:val="24"/>
          <w:szCs w:val="24"/>
        </w:rPr>
      </w:pPr>
    </w:p>
    <w:p w:rsidRDefault="009B5743" w:rsidP="009B5743" w:rsidR="005F3747" w:rsidRPr="00FF68F7">
      <w:pPr>
        <w:ind w:left="708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9B5743" w:rsidP="009B5743" w:rsidR="009B5743" w:rsidRPr="00FF68F7">
      <w:pPr>
        <w:ind w:left="708"/>
        <w:jc w:val="both"/>
        <w:rPr>
          <w:sz w:val="24"/>
          <w:szCs w:val="24"/>
        </w:rPr>
      </w:pPr>
    </w:p>
    <w:p w:rsidRDefault="00307DDE" w:rsidP="00307DDE" w:rsidR="00307DDE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Vjerovnik osporene tražbine upućuju se na parnicu protiv dužnika radi utvrđenja osporene tražbine u roku </w:t>
      </w:r>
      <w:r w:rsidR="00F917D0" w:rsidRPr="00FF68F7">
        <w:rPr>
          <w:sz w:val="24"/>
          <w:szCs w:val="24"/>
        </w:rPr>
        <w:t xml:space="preserve"> osam</w:t>
      </w:r>
      <w:r w:rsidRPr="00FF68F7">
        <w:rPr>
          <w:sz w:val="24"/>
          <w:szCs w:val="24"/>
        </w:rPr>
        <w:t xml:space="preserve"> dana od pravomoćnosti rješenja o upućivanju na parnicu odnosno primitka drugostupanjske odluke</w:t>
      </w:r>
    </w:p>
    <w:p w:rsidRDefault="00307DDE" w:rsidP="00307DDE" w:rsidR="00307DDE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07DDE" w:rsidP="00307DDE" w:rsidR="00307DDE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307DDE" w:rsidR="005F3747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3. JURIŠIĆ IVAN, OIB: 78388621241, Slavka Krautzeka 63, Rijeka, u iznosu od 41.892,22 kn.</w:t>
      </w:r>
    </w:p>
    <w:p w:rsidRDefault="009B5743" w:rsidP="009B5743" w:rsidR="009B5743" w:rsidRPr="00FF68F7">
      <w:pPr>
        <w:ind w:left="708"/>
        <w:jc w:val="both"/>
        <w:rPr>
          <w:sz w:val="24"/>
          <w:szCs w:val="24"/>
        </w:rPr>
      </w:pPr>
    </w:p>
    <w:p w:rsidRDefault="009B5743" w:rsidP="00F20CE1" w:rsidR="005F3747" w:rsidRPr="00FF68F7">
      <w:pPr>
        <w:ind w:left="708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F20CE1" w:rsidR="00F20CE1" w:rsidRPr="00FF68F7">
      <w:pPr>
        <w:ind w:left="708"/>
        <w:jc w:val="both"/>
        <w:rPr>
          <w:sz w:val="24"/>
          <w:szCs w:val="24"/>
        </w:rPr>
      </w:pPr>
    </w:p>
    <w:p w:rsidRDefault="005F3747" w:rsidP="005F3747" w:rsidR="005F3747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FF68F7">
      <w:pPr>
        <w:rPr>
          <w:sz w:val="24"/>
          <w:szCs w:val="24"/>
        </w:rPr>
      </w:pPr>
    </w:p>
    <w:p w:rsidRDefault="001C792D" w:rsidP="00F20CE1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4. KARAULA KSENIJA, OIB: 54064498633, Antuna Matije Reljkovića 10, Daruvar, u iznosu od 45.864,35 kn.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5F3747" w:rsidP="005F3747" w:rsidR="005F3747" w:rsidRPr="00FF68F7">
      <w:pPr>
        <w:ind w:left="1065"/>
        <w:jc w:val="both"/>
        <w:rPr>
          <w:sz w:val="24"/>
          <w:szCs w:val="24"/>
        </w:rPr>
      </w:pPr>
    </w:p>
    <w:p w:rsidRDefault="005F3747" w:rsidP="005F3747" w:rsidR="005F3747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5F3747" w:rsidR="00D51326">
      <w:pPr>
        <w:jc w:val="both"/>
        <w:rPr>
          <w:sz w:val="24"/>
          <w:szCs w:val="24"/>
        </w:rPr>
      </w:pPr>
    </w:p>
    <w:p w:rsidRDefault="00931A39" w:rsidP="005F3747" w:rsidR="00931A39">
      <w:pPr>
        <w:jc w:val="both"/>
        <w:rPr>
          <w:sz w:val="24"/>
          <w:szCs w:val="24"/>
        </w:rPr>
      </w:pPr>
    </w:p>
    <w:p w:rsidRDefault="00931A39" w:rsidP="005F3747" w:rsidR="00931A39">
      <w:pPr>
        <w:jc w:val="both"/>
        <w:rPr>
          <w:sz w:val="24"/>
          <w:szCs w:val="24"/>
        </w:rPr>
      </w:pPr>
    </w:p>
    <w:p w:rsidRDefault="00931A39" w:rsidP="005F3747" w:rsidR="00931A39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lastRenderedPageBreak/>
        <w:tab/>
      </w:r>
      <w:r w:rsidR="00F20CE1" w:rsidRPr="00FF68F7">
        <w:rPr>
          <w:sz w:val="24"/>
          <w:szCs w:val="24"/>
        </w:rPr>
        <w:t>5. KEBER ADON, OIB: 53634235601, Frana Vrbanića 20, Zagreb i NOVAK-KEBER MIRELLA, OIB: 98032162896, Heinzelova 47 a, Zagreb, u iznosu od  32.817,11 kn</w:t>
      </w:r>
      <w:r w:rsidR="001C792D" w:rsidRPr="00FF68F7">
        <w:rPr>
          <w:sz w:val="24"/>
          <w:szCs w:val="24"/>
        </w:rPr>
        <w:t>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F20CE1" w:rsidR="00D51326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D51326" w:rsidP="00D51326" w:rsidR="00D5132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D51326" w:rsidP="00D51326" w:rsidR="00D5132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D51326" w:rsidP="00D51326" w:rsidR="00D51326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6. KOVAČEVIĆ IVANA, OIB: 24886301061, Ulica Grge Tuškana 39, Zagreb, u iznosu od 26.138,56 kn</w:t>
      </w:r>
      <w:r w:rsidR="001C792D" w:rsidRPr="00FF68F7">
        <w:rPr>
          <w:sz w:val="24"/>
          <w:szCs w:val="24"/>
        </w:rPr>
        <w:t>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</w:p>
    <w:p w:rsidRDefault="004523E0" w:rsidP="00F20CE1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7. KUKOVEC DARKO, OIB: 09122437154, Žiškovec 54 a, Čakovec, u iznosu od 37.027,03 kn.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</w:p>
    <w:p w:rsidRDefault="004523E0" w:rsidP="00F20CE1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9B5743" w:rsidP="00D51326" w:rsidR="009B5743" w:rsidRPr="00FF68F7">
      <w:pPr>
        <w:jc w:val="both"/>
        <w:rPr>
          <w:sz w:val="24"/>
          <w:szCs w:val="24"/>
        </w:rPr>
      </w:pPr>
    </w:p>
    <w:p w:rsidRDefault="004523E0" w:rsidP="001C792D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8. MALINAR ANITA, OIB: 79646749311, Širolina 6, Zagreb i MALINAR IVAN, OIB: 43395247333,</w:t>
      </w:r>
      <w:r w:rsidR="00F20CE1" w:rsidRPr="00FF68F7">
        <w:rPr>
          <w:sz w:val="24"/>
          <w:szCs w:val="24"/>
        </w:rPr>
        <w:tab/>
        <w:t>Širolina 6, Zagreb, u iznosu od 55.395,53 kn</w:t>
      </w:r>
      <w:r w:rsidR="001C792D" w:rsidRPr="00FF68F7">
        <w:rPr>
          <w:sz w:val="24"/>
          <w:szCs w:val="24"/>
        </w:rPr>
        <w:t>.</w:t>
      </w:r>
      <w:r w:rsidR="00F20CE1" w:rsidRPr="00FF68F7">
        <w:rPr>
          <w:sz w:val="24"/>
          <w:szCs w:val="24"/>
        </w:rPr>
        <w:tab/>
      </w:r>
    </w:p>
    <w:p w:rsidRDefault="004523E0" w:rsidP="001C792D" w:rsidR="004523E0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4523E0" w:rsidR="00F20CE1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9B5743" w:rsidP="009B5743" w:rsidR="009B5743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Ako je u vrijeme otvaranja predstečajnog postupka o tražbini tekla parnica, upućuje se </w:t>
      </w:r>
      <w:r w:rsidRPr="00FF68F7">
        <w:rPr>
          <w:sz w:val="24"/>
          <w:szCs w:val="24"/>
        </w:rPr>
        <w:lastRenderedPageBreak/>
        <w:t>vjerovnik osporene tražbine staviti prijedlog za nastavak parnice.</w:t>
      </w:r>
    </w:p>
    <w:p w:rsidRDefault="009B5743" w:rsidP="00D51326" w:rsidR="009B5743" w:rsidRPr="00FF68F7">
      <w:pPr>
        <w:jc w:val="both"/>
        <w:rPr>
          <w:sz w:val="24"/>
          <w:szCs w:val="24"/>
        </w:rPr>
      </w:pPr>
    </w:p>
    <w:p w:rsidRDefault="004523E0" w:rsidP="001C792D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 xml:space="preserve">9. NIŽETIĆ VELJKO, OIB: </w:t>
      </w:r>
      <w:r w:rsidR="00F20CE1" w:rsidRPr="00FF68F7">
        <w:rPr>
          <w:sz w:val="24"/>
          <w:szCs w:val="24"/>
        </w:rPr>
        <w:tab/>
        <w:t>51072927198,</w:t>
      </w:r>
      <w:r w:rsidR="00F20CE1" w:rsidRPr="00FF68F7">
        <w:rPr>
          <w:sz w:val="24"/>
          <w:szCs w:val="24"/>
        </w:rPr>
        <w:tab/>
        <w:t>Domovinskog rata 15, Split, u iznosu od 32.811,03 kn.</w:t>
      </w:r>
      <w:r w:rsidR="00F20CE1" w:rsidRPr="00FF68F7">
        <w:rPr>
          <w:sz w:val="24"/>
          <w:szCs w:val="24"/>
        </w:rPr>
        <w:tab/>
      </w:r>
    </w:p>
    <w:p w:rsidRDefault="004523E0" w:rsidP="004523E0" w:rsidR="004523E0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4523E0" w:rsidR="00F20CE1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523E0" w:rsidP="004523E0" w:rsidR="004523E0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10. NÖTHIG VEDRAN, OIB: 10206567753, Crvenog križa 25, Zagreb  i PAMIĆ NÖTHIG BETI, OIB: 35462872355, Crvenog križa 25, Zagreb, u iznosu od 56.924,21 kn.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</w:p>
    <w:p w:rsidRDefault="004523E0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F20CE1" w:rsidRPr="00FF68F7">
        <w:rPr>
          <w:sz w:val="24"/>
          <w:szCs w:val="24"/>
        </w:rPr>
        <w:t>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4523E0"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523E0" w:rsidP="004523E0" w:rsidR="004523E0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523E0" w:rsidP="004523E0" w:rsidR="004523E0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4523E0" w:rsidR="00F20CE1" w:rsidRPr="00FF68F7">
      <w:pPr>
        <w:jc w:val="both"/>
        <w:rPr>
          <w:sz w:val="24"/>
          <w:szCs w:val="24"/>
        </w:rPr>
      </w:pPr>
    </w:p>
    <w:p w:rsidRDefault="001C792D" w:rsidP="001C792D" w:rsidR="00F20CE1" w:rsidRPr="003F2CD5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 xml:space="preserve">11. PICARDO d.o.o. za prodaju i usluge, OIB: 46394216675, Veselka Tenžere 5, Zagreb, u iznosu </w:t>
      </w:r>
      <w:r w:rsidR="00F20CE1" w:rsidRPr="003F2CD5">
        <w:rPr>
          <w:sz w:val="24"/>
          <w:szCs w:val="24"/>
        </w:rPr>
        <w:t>od 340.055,86 kn.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751816">
        <w:rPr>
          <w:sz w:val="24"/>
          <w:szCs w:val="24"/>
        </w:rPr>
        <w:t xml:space="preserve"> tražbina nije evidentirana</w:t>
      </w:r>
      <w:r w:rsidRPr="00FF68F7">
        <w:rPr>
          <w:sz w:val="24"/>
          <w:szCs w:val="24"/>
        </w:rPr>
        <w:t xml:space="preserve"> u poslovnim knjigama dužnika.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Vjerovnik osporene tražbine upućuju se na parnicu protiv dužnika radi utv</w:t>
      </w:r>
      <w:r w:rsidR="003F2CD5">
        <w:rPr>
          <w:sz w:val="24"/>
          <w:szCs w:val="24"/>
        </w:rPr>
        <w:t xml:space="preserve">rđenja osporene tražbine u roku </w:t>
      </w:r>
      <w:r w:rsidRPr="00FF68F7">
        <w:rPr>
          <w:sz w:val="24"/>
          <w:szCs w:val="24"/>
        </w:rPr>
        <w:t>osam dana od pravomoćnosti rješenja o upućivanju na parnicu odnosno primitka drugostupanjske odluke</w:t>
      </w:r>
    </w:p>
    <w:p w:rsidRDefault="00F20CE1" w:rsidP="00F20CE1" w:rsidR="00F20CE1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1C792D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12. PLETEŠ NENAD</w:t>
      </w:r>
      <w:r w:rsidR="00F20CE1" w:rsidRPr="00FF68F7">
        <w:rPr>
          <w:sz w:val="24"/>
          <w:szCs w:val="24"/>
        </w:rPr>
        <w:tab/>
        <w:t>, OIB: 72596077959,</w:t>
      </w:r>
      <w:r w:rsidR="00F20CE1" w:rsidRPr="00FF68F7">
        <w:rPr>
          <w:sz w:val="24"/>
          <w:szCs w:val="24"/>
        </w:rPr>
        <w:tab/>
        <w:t>Ulica kneza Ljudevita Posavskog 32 a, Zagreb, u iznosu od 57.173,34 kn.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Razlog osporavanja: 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F20CE1" w:rsidP="00F20CE1" w:rsidR="00F20CE1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Ako vjerovnik koji je upućen u parnicu, ne pokrene parnicu u dodijeljenom roku, </w:t>
      </w:r>
      <w:r w:rsidRPr="00FF68F7">
        <w:rPr>
          <w:sz w:val="24"/>
          <w:szCs w:val="24"/>
        </w:rPr>
        <w:lastRenderedPageBreak/>
        <w:t>smatrati će se da je odustao od prava vođenja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D51326" w:rsidR="00D51326" w:rsidRPr="00FF68F7">
      <w:pPr>
        <w:jc w:val="both"/>
        <w:rPr>
          <w:sz w:val="24"/>
          <w:szCs w:val="24"/>
        </w:rPr>
      </w:pPr>
    </w:p>
    <w:p w:rsidRDefault="001C792D" w:rsidP="001C792D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13.RAUKER ANA, OIB: 32158761802, Ulica Crvenog križa 23, Zagreb, u iznosu od 18.595,40 kn.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Razlog osporavanja: 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F20CE1" w:rsidP="00F20CE1" w:rsidR="00F20CE1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1C792D" w:rsidP="001C792D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14. VAN GISBERGEEN STAN, OIB: 32267880251, Louis Couperussingel 28, 1187 Amstelveen, Nizozemska i BOGNAR MIRNA, OIB: 57845922686, Louis Couperussingel 28, 1187 Amstelveen, Nizozemska, u iznosu od 35.143,48 kn.</w:t>
      </w:r>
    </w:p>
    <w:p w:rsidRDefault="00F20CE1" w:rsidP="001C792D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Razlog osporavanja: 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F20CE1" w:rsidP="00F20CE1" w:rsidR="00F20CE1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1C792D" w:rsidP="001C792D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20CE1" w:rsidRPr="00FF68F7">
        <w:rPr>
          <w:sz w:val="24"/>
          <w:szCs w:val="24"/>
        </w:rPr>
        <w:t>15. VUKUŠIĆ SLAVKA, OIB: 45906990298, Petrinjska 20, Zagreb, u iznosu od 33.062,99 kn.</w:t>
      </w:r>
      <w:r w:rsidR="00F20CE1" w:rsidRPr="00FF68F7">
        <w:rPr>
          <w:sz w:val="24"/>
          <w:szCs w:val="24"/>
        </w:rPr>
        <w:tab/>
      </w:r>
    </w:p>
    <w:p w:rsidRDefault="00F20CE1" w:rsidP="001C792D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Razlog osporavanja: ugovoreno odstupanje u kvadraturi stana do 2%.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F20CE1" w:rsidP="00F20CE1" w:rsidR="00F20CE1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F20CE1" w:rsidP="00F20CE1" w:rsidR="00F20CE1" w:rsidRPr="00FF68F7">
      <w:pPr>
        <w:jc w:val="both"/>
        <w:rPr>
          <w:sz w:val="24"/>
          <w:szCs w:val="24"/>
        </w:rPr>
      </w:pPr>
    </w:p>
    <w:p w:rsidRDefault="000B736E" w:rsidP="004D45C7" w:rsidR="000B736E">
      <w:pPr>
        <w:widowControl/>
        <w:jc w:val="center"/>
        <w:rPr>
          <w:i/>
          <w:sz w:val="24"/>
          <w:szCs w:val="24"/>
        </w:rPr>
      </w:pPr>
    </w:p>
    <w:p w:rsidRDefault="00751816" w:rsidP="004D45C7" w:rsidR="00751816">
      <w:pPr>
        <w:widowControl/>
        <w:jc w:val="center"/>
        <w:rPr>
          <w:i/>
          <w:sz w:val="24"/>
          <w:szCs w:val="24"/>
        </w:rPr>
      </w:pPr>
    </w:p>
    <w:p w:rsidRDefault="00751816" w:rsidP="004D45C7" w:rsidR="00751816">
      <w:pPr>
        <w:widowControl/>
        <w:jc w:val="center"/>
        <w:rPr>
          <w:i/>
          <w:sz w:val="24"/>
          <w:szCs w:val="24"/>
        </w:rPr>
      </w:pPr>
    </w:p>
    <w:p w:rsidRDefault="00751816" w:rsidP="004D45C7" w:rsidR="00751816">
      <w:pPr>
        <w:widowControl/>
        <w:jc w:val="center"/>
        <w:rPr>
          <w:i/>
          <w:sz w:val="24"/>
          <w:szCs w:val="24"/>
        </w:rPr>
      </w:pPr>
    </w:p>
    <w:p w:rsidRDefault="00751816" w:rsidP="004D45C7" w:rsidR="00751816" w:rsidRPr="00FF68F7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  <w:r w:rsidRPr="00FF68F7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</w:p>
    <w:p w:rsidRDefault="00335640" w:rsidP="00335640" w:rsidR="00335640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Dužnik </w:t>
      </w:r>
      <w:r w:rsidR="00325B54" w:rsidRPr="00FF68F7">
        <w:rPr>
          <w:sz w:val="24"/>
          <w:szCs w:val="24"/>
          <w:lang w:val="pt-BR"/>
        </w:rPr>
        <w:t>TEHNIKA ZVONIMIR d.o.o., Zagreb, Ulica grada Vukovara 274, OIB: 85950064896</w:t>
      </w:r>
      <w:r w:rsidR="004523E0" w:rsidRPr="00FF68F7">
        <w:rPr>
          <w:sz w:val="24"/>
          <w:szCs w:val="24"/>
        </w:rPr>
        <w:t xml:space="preserve"> </w:t>
      </w:r>
      <w:r w:rsidRPr="00FF68F7">
        <w:rPr>
          <w:sz w:val="24"/>
          <w:szCs w:val="24"/>
        </w:rPr>
        <w:t xml:space="preserve">(dalje: dužnik) podnio </w:t>
      </w:r>
      <w:r w:rsidR="00854714" w:rsidRPr="00FF68F7">
        <w:rPr>
          <w:sz w:val="24"/>
          <w:szCs w:val="24"/>
        </w:rPr>
        <w:t>je</w:t>
      </w:r>
      <w:r w:rsidRPr="00FF68F7">
        <w:rPr>
          <w:sz w:val="24"/>
          <w:szCs w:val="24"/>
        </w:rPr>
        <w:t xml:space="preserve"> ovom sudu prijedlog za otvaranje predstečajnog postupka na temelju odredbe čl. 25. st. 1. Stečajnog zakona („Narodne novine“ broj 71/2015: dalje: SZ).</w:t>
      </w:r>
    </w:p>
    <w:p w:rsidRDefault="00D51326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Rješenjem ovoga suda od </w:t>
      </w:r>
      <w:r w:rsidR="00325B54" w:rsidRPr="00FF68F7">
        <w:rPr>
          <w:sz w:val="24"/>
          <w:szCs w:val="24"/>
        </w:rPr>
        <w:t>10</w:t>
      </w:r>
      <w:r w:rsidR="004523E0" w:rsidRPr="00FF68F7">
        <w:rPr>
          <w:sz w:val="24"/>
          <w:szCs w:val="24"/>
        </w:rPr>
        <w:t>. prosinca 201</w:t>
      </w:r>
      <w:r w:rsidR="00325B54" w:rsidRPr="00FF68F7">
        <w:rPr>
          <w:sz w:val="24"/>
          <w:szCs w:val="24"/>
        </w:rPr>
        <w:t>8</w:t>
      </w:r>
      <w:r w:rsidR="004523E0" w:rsidRPr="00FF68F7">
        <w:rPr>
          <w:sz w:val="24"/>
          <w:szCs w:val="24"/>
        </w:rPr>
        <w:t>.</w:t>
      </w:r>
      <w:r w:rsidR="00335640" w:rsidRPr="00FF68F7">
        <w:rPr>
          <w:sz w:val="24"/>
          <w:szCs w:val="24"/>
        </w:rPr>
        <w:t>, koje je objavljeno na mrežnoj strani</w:t>
      </w:r>
      <w:r w:rsidR="00854714" w:rsidRPr="00FF68F7">
        <w:rPr>
          <w:sz w:val="24"/>
          <w:szCs w:val="24"/>
        </w:rPr>
        <w:t xml:space="preserve">ci e-oglasna ploča ovoga suda </w:t>
      </w:r>
      <w:r w:rsidR="00325B54" w:rsidRPr="00FF68F7">
        <w:rPr>
          <w:sz w:val="24"/>
          <w:szCs w:val="24"/>
        </w:rPr>
        <w:t>10</w:t>
      </w:r>
      <w:r w:rsidR="004523E0" w:rsidRPr="00FF68F7">
        <w:rPr>
          <w:sz w:val="24"/>
          <w:szCs w:val="24"/>
        </w:rPr>
        <w:t>. prosinca 201</w:t>
      </w:r>
      <w:r w:rsidR="00325B54" w:rsidRPr="00FF68F7">
        <w:rPr>
          <w:sz w:val="24"/>
          <w:szCs w:val="24"/>
        </w:rPr>
        <w:t>8</w:t>
      </w:r>
      <w:r w:rsidR="004523E0" w:rsidRPr="00FF68F7">
        <w:rPr>
          <w:sz w:val="24"/>
          <w:szCs w:val="24"/>
        </w:rPr>
        <w:t>.</w:t>
      </w:r>
      <w:r w:rsidR="00335640" w:rsidRPr="00FF68F7">
        <w:rPr>
          <w:sz w:val="24"/>
          <w:szCs w:val="24"/>
        </w:rPr>
        <w:t>, otvoren je predstečajni postupak nad dužnikom u skladu s o</w:t>
      </w:r>
      <w:r w:rsidRPr="00FF68F7">
        <w:rPr>
          <w:sz w:val="24"/>
          <w:szCs w:val="24"/>
        </w:rPr>
        <w:t xml:space="preserve">dredbama čl. 34. SZ-a, dok je </w:t>
      </w:r>
      <w:r w:rsidR="00325B54" w:rsidRPr="00FF68F7">
        <w:rPr>
          <w:sz w:val="24"/>
          <w:szCs w:val="24"/>
        </w:rPr>
        <w:t>2</w:t>
      </w:r>
      <w:r w:rsidRPr="00FF68F7">
        <w:rPr>
          <w:sz w:val="24"/>
          <w:szCs w:val="24"/>
        </w:rPr>
        <w:t xml:space="preserve">. </w:t>
      </w:r>
      <w:r w:rsidR="00325B54" w:rsidRPr="00FF68F7">
        <w:rPr>
          <w:sz w:val="24"/>
          <w:szCs w:val="24"/>
        </w:rPr>
        <w:t>travnja</w:t>
      </w:r>
      <w:r w:rsidR="00335640" w:rsidRPr="00FF68F7">
        <w:rPr>
          <w:sz w:val="24"/>
          <w:szCs w:val="24"/>
        </w:rPr>
        <w:t xml:space="preserve"> 201</w:t>
      </w:r>
      <w:r w:rsidR="00325B54" w:rsidRPr="00FF68F7">
        <w:rPr>
          <w:sz w:val="24"/>
          <w:szCs w:val="24"/>
        </w:rPr>
        <w:t>9</w:t>
      </w:r>
      <w:r w:rsidR="00335640" w:rsidRPr="00FF68F7">
        <w:rPr>
          <w:sz w:val="24"/>
          <w:szCs w:val="24"/>
        </w:rPr>
        <w:t>. održano ročište radi ispitivanja tražbina u skladu s odredbama čl. 46. SZ-a.</w:t>
      </w:r>
      <w:r w:rsidR="00D92C04" w:rsidRPr="00FF68F7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</w:t>
      </w:r>
      <w:r w:rsidR="005E290F" w:rsidRPr="00FF68F7">
        <w:rPr>
          <w:sz w:val="24"/>
          <w:szCs w:val="24"/>
        </w:rPr>
        <w:t xml:space="preserve">i (članak 36. SZ-a) u roku od 21 dana računajući od dana dostave rješenja o pokretanju predstečajnog postupka. 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odredbi čl. 34. st. 1. toč. 3. SZ-a, rješenje o otvaranju predstečajnog postupka osobito sadržava poziv dužniku i povjereniku ako je imenovan da nadležnoj jedinici Financijske agencije u roku 30 dana od dostave tablice prijavljenih tražbina dostavi pisano očitovanje o svakoj prijavljenoj tražbini priznaje li je ili osporava, uz obveznu naznaku iznosa za koji se tražbina osporava  i razloga osporavanja.</w:t>
      </w:r>
    </w:p>
    <w:p w:rsidRDefault="005E290F" w:rsidP="005E290F" w:rsidR="005E290F" w:rsidRPr="0041039C">
      <w:pPr>
        <w:widowControl/>
        <w:ind w:firstLine="720"/>
        <w:jc w:val="both"/>
        <w:rPr>
          <w:sz w:val="24"/>
          <w:szCs w:val="24"/>
        </w:rPr>
      </w:pPr>
      <w:r w:rsidRPr="0041039C">
        <w:rPr>
          <w:sz w:val="24"/>
          <w:szCs w:val="24"/>
        </w:rPr>
        <w:t>U konkretnom slučaju, u odnosu na tražbine koje su prijavili vjerovnici (čl. 36. SZ-a)  te u odnosu na pojedine tražbine navedene u prijedlogu za otvaranje predstečajnog postupka dužnik i po</w:t>
      </w:r>
      <w:r w:rsidR="003F2CD5" w:rsidRPr="0041039C">
        <w:rPr>
          <w:sz w:val="24"/>
          <w:szCs w:val="24"/>
        </w:rPr>
        <w:t xml:space="preserve">vjerenik su se pojedinačno očitovali </w:t>
      </w:r>
      <w:r w:rsidR="003F2CD5" w:rsidRPr="003F2CD5">
        <w:rPr>
          <w:sz w:val="24"/>
          <w:szCs w:val="24"/>
        </w:rPr>
        <w:t>(</w:t>
      </w:r>
      <w:r w:rsidR="003F2CD5">
        <w:rPr>
          <w:sz w:val="24"/>
          <w:szCs w:val="24"/>
        </w:rPr>
        <w:t>objavljeno na mrežnoj stranici Trgovačkog suda u Z</w:t>
      </w:r>
      <w:r w:rsidR="003F2CD5" w:rsidRPr="003F2CD5">
        <w:rPr>
          <w:sz w:val="24"/>
          <w:szCs w:val="24"/>
        </w:rPr>
        <w:t>agr</w:t>
      </w:r>
      <w:r w:rsidR="003F2CD5">
        <w:rPr>
          <w:sz w:val="24"/>
          <w:szCs w:val="24"/>
        </w:rPr>
        <w:t>eb</w:t>
      </w:r>
      <w:r w:rsidR="003F2CD5" w:rsidRPr="003F2CD5">
        <w:rPr>
          <w:sz w:val="24"/>
          <w:szCs w:val="24"/>
        </w:rPr>
        <w:t>u</w:t>
      </w:r>
      <w:r w:rsidR="003F2CD5">
        <w:rPr>
          <w:sz w:val="24"/>
          <w:szCs w:val="24"/>
        </w:rPr>
        <w:t xml:space="preserve"> </w:t>
      </w:r>
      <w:r w:rsidR="003F2CD5" w:rsidRPr="003F2CD5">
        <w:rPr>
          <w:sz w:val="24"/>
          <w:szCs w:val="24"/>
        </w:rPr>
        <w:t xml:space="preserve">22. veljače 2019.) tj. u  roku za očitovanje </w:t>
      </w:r>
      <w:r w:rsidRPr="003F2CD5">
        <w:rPr>
          <w:sz w:val="24"/>
          <w:szCs w:val="24"/>
        </w:rPr>
        <w:t xml:space="preserve">o prijavljenim tražbinama </w:t>
      </w:r>
      <w:r w:rsidRPr="0041039C">
        <w:rPr>
          <w:sz w:val="24"/>
          <w:szCs w:val="24"/>
        </w:rPr>
        <w:t>propisanom čl. 34. st. 1. toč. 3. SZ-a.</w:t>
      </w:r>
      <w:r w:rsidRPr="0041039C">
        <w:rPr>
          <w:sz w:val="24"/>
          <w:szCs w:val="24"/>
        </w:rPr>
        <w:tab/>
      </w:r>
    </w:p>
    <w:p w:rsidRDefault="005E290F" w:rsidP="00931A39" w:rsidR="00931A39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objavljenoj tablici osporenih tražbina vjerovnici nisu osporavali prijavljene tražbine drugih vjerovnika.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Slijedom naprijed navedenog,  kako je tražbine navedene u toč. I ovog rješenja dužnik naveo u prijedlogu za otvaranje predstečajnog postupka (predmnjeva prijave tražbine), odnosno, prijavili vjerovnici u propisanom roku, a te tražbine nisu osporili dužnik, povjerenik ili vjerovnici, to se temeljem odredbe članka 47. SZ-a ove  tražbine smatraju utvrđenima.</w:t>
      </w:r>
    </w:p>
    <w:p w:rsidRDefault="00A3647E" w:rsidP="00927BF8" w:rsidR="00927BF8" w:rsidRPr="00FF68F7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</w:p>
    <w:p w:rsidRDefault="00927BF8" w:rsidP="00927BF8" w:rsidR="005138BD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AF516A" w:rsidRPr="00FF68F7">
        <w:rPr>
          <w:sz w:val="24"/>
          <w:szCs w:val="24"/>
        </w:rPr>
        <w:t>Tražbine naved</w:t>
      </w:r>
      <w:r w:rsidR="00751816">
        <w:rPr>
          <w:sz w:val="24"/>
          <w:szCs w:val="24"/>
        </w:rPr>
        <w:t>ene pod toč. II rješenja osporili su</w:t>
      </w:r>
      <w:r w:rsidR="00AF516A" w:rsidRPr="00FF68F7">
        <w:rPr>
          <w:sz w:val="24"/>
          <w:szCs w:val="24"/>
        </w:rPr>
        <w:t xml:space="preserve"> d</w:t>
      </w:r>
      <w:r w:rsidR="006C76B5" w:rsidRPr="00FF68F7">
        <w:rPr>
          <w:sz w:val="24"/>
          <w:szCs w:val="24"/>
        </w:rPr>
        <w:t>užnik</w:t>
      </w:r>
      <w:r w:rsidR="00751816">
        <w:rPr>
          <w:sz w:val="24"/>
          <w:szCs w:val="24"/>
        </w:rPr>
        <w:t xml:space="preserve"> i povjerenik</w:t>
      </w:r>
      <w:r w:rsidR="00AF516A" w:rsidRPr="00FF68F7">
        <w:rPr>
          <w:sz w:val="24"/>
          <w:szCs w:val="24"/>
        </w:rPr>
        <w:t>.</w:t>
      </w:r>
    </w:p>
    <w:p w:rsidRDefault="005138BD" w:rsidP="00927BF8" w:rsidR="005138BD">
      <w:pPr>
        <w:widowControl/>
        <w:jc w:val="both"/>
        <w:rPr>
          <w:sz w:val="24"/>
          <w:szCs w:val="24"/>
        </w:rPr>
      </w:pPr>
    </w:p>
    <w:p w:rsidRDefault="005138BD" w:rsidP="005138BD" w:rsidR="005138B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68F7">
        <w:rPr>
          <w:sz w:val="24"/>
          <w:szCs w:val="24"/>
        </w:rPr>
        <w:t xml:space="preserve">Osporene su tražbine vjerovnika i to: </w:t>
      </w:r>
    </w:p>
    <w:p w:rsidRDefault="005138BD" w:rsidP="005138BD" w:rsidR="005138BD" w:rsidRPr="00FF68F7">
      <w:pPr>
        <w:widowControl/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1. DOMAZET MILJENKO, OIB: 32820925217, Pujanke 22, Split, u iznosu od  31.754,52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2. JERKOVIĆ DANIJELA, OIB: 87782513548, Biokovska 23/1, Makarska i JERKOVIĆ VJEKOSLAV, OIB: 62634135866, Ulica braće Domany 4, Zagreb, u iznosu od 55.426,66 kn, a kao razlog osporavanja je navedeno da je ugovoreno odstupanje u kvadraturi stana do 2%.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lastRenderedPageBreak/>
        <w:t>3. JURIŠIĆ IVAN, OIB: 78388621241, Slavka Krautzeka 63, Rijeka, u iznosu od 41.892,22 kn</w:t>
      </w:r>
      <w:r w:rsidRPr="00FF68F7">
        <w:rPr>
          <w:rFonts w:hAnsi="Times New Roman" w:ascii="Times New Roman"/>
          <w:color w:val="000000"/>
          <w:sz w:val="24"/>
          <w:szCs w:val="24"/>
        </w:rPr>
        <w:t>, u iznosu od 1.100,00 kn</w:t>
      </w:r>
      <w:r w:rsidRPr="00FF68F7">
        <w:rPr>
          <w:rFonts w:hAnsi="Times New Roman" w:ascii="Times New Roman"/>
          <w:sz w:val="24"/>
          <w:szCs w:val="24"/>
        </w:rPr>
        <w:t>,</w:t>
      </w:r>
      <w:r w:rsidRPr="00FF68F7">
        <w:rPr>
          <w:rFonts w:eastAsia="Arial Unicode MS" w:hAnsi="Times New Roman" w:ascii="Times New Roman"/>
          <w:sz w:val="24"/>
          <w:szCs w:val="24"/>
        </w:rPr>
        <w:t xml:space="preserve"> </w:t>
      </w:r>
      <w:r w:rsidRPr="00FF68F7">
        <w:rPr>
          <w:rFonts w:hAnsi="Times New Roman" w:ascii="Times New Roman"/>
          <w:sz w:val="24"/>
          <w:szCs w:val="24"/>
        </w:rPr>
        <w:t>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4. KARAULA KSENIJA, OIB: 54064498633, Antuna Matije Reljkovića 10, Daruvar, u iznosu od 45.864,35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5. KEBER ADON, OIB: 53634235601, Frana Vrbanića 20, Zagreb i NOVAK-KEBER MIRELLA, OIB: 98032162896, Heinzelova 47 a, Zagreb, u iznosu od  32.817,11 kn, a kao razlog osporavanja je navedeno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6. KOVAČEVIĆ IVANA, OIB: 24886301061, Ulica Grge Tuškana 39, Zagreb, u iznosu od 26.138,56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7. KUKOVEC DARKO, OIB: 09122437154, Žiškovec 54 a, Čakovec, u iznosu od 37.027,03 kn., a kao razlog osporavanja je navedeno da je ugovoreno odstupanje u kvadraturi stana do 2%.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8. MALINAR ANITA, OIB: 79646749311, Širolina 6, Zagreb i MALINAR IVAN, OIB: 43395247333,</w:t>
      </w:r>
      <w:r w:rsidRPr="00FF68F7">
        <w:rPr>
          <w:rFonts w:hAnsi="Times New Roman" w:ascii="Times New Roman"/>
          <w:sz w:val="24"/>
          <w:szCs w:val="24"/>
        </w:rPr>
        <w:tab/>
        <w:t>Širolina 6, Zagreb, u iznosu od 55.395,53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 xml:space="preserve">9. NIŽETIĆ VELJKO, OIB: </w:t>
      </w:r>
      <w:r w:rsidRPr="00FF68F7">
        <w:rPr>
          <w:rFonts w:hAnsi="Times New Roman" w:ascii="Times New Roman"/>
          <w:sz w:val="24"/>
          <w:szCs w:val="24"/>
        </w:rPr>
        <w:tab/>
        <w:t>51072927198,</w:t>
      </w:r>
      <w:r w:rsidRPr="00FF68F7">
        <w:rPr>
          <w:rFonts w:hAnsi="Times New Roman" w:ascii="Times New Roman"/>
          <w:sz w:val="24"/>
          <w:szCs w:val="24"/>
        </w:rPr>
        <w:tab/>
        <w:t>Domovinskog rata 15, Split, u iznosu od 32.811,03 kn., a kao razlog osporavanja je navedeno da ugovoreno odstupanje u kvadraturi stana do 2%.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lastRenderedPageBreak/>
        <w:t>10. NÖTHIG VEDRAN, OIB: 10206567753, Crvenog križa 25, Zagreb  i PAMIĆ NÖTHIG BETI, OIB: 35462872355, Crvenog križa 25, Zagreb, u iznosu od 56.924,21 kn.,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11. PICARDO d.o.o. za prodaju i usluge, OIB: 46394216675, Veselka Tenžere 5, Zagreb, u iznosu od 340.055,86 kn., a kao razlog osporavanja je navedeno da nije evidentirano u poslovnim knjigama dužnika.</w:t>
      </w:r>
      <w:r>
        <w:rPr>
          <w:rFonts w:hAnsi="Times New Roman" w:ascii="Times New Roman"/>
          <w:sz w:val="24"/>
          <w:szCs w:val="24"/>
        </w:rPr>
        <w:t xml:space="preserve"> </w:t>
      </w:r>
      <w:r w:rsidRPr="00FF68F7">
        <w:rPr>
          <w:rFonts w:hAnsi="Times New Roman" w:ascii="Times New Roman"/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12. PLETEŠ NENAD</w:t>
      </w:r>
      <w:r w:rsidRPr="00FF68F7">
        <w:rPr>
          <w:rFonts w:hAnsi="Times New Roman" w:ascii="Times New Roman"/>
          <w:sz w:val="24"/>
          <w:szCs w:val="24"/>
        </w:rPr>
        <w:tab/>
        <w:t>, OIB: 72596077959,</w:t>
      </w:r>
      <w:r w:rsidRPr="00FF68F7">
        <w:rPr>
          <w:rFonts w:hAnsi="Times New Roman" w:ascii="Times New Roman"/>
          <w:sz w:val="24"/>
          <w:szCs w:val="24"/>
        </w:rPr>
        <w:tab/>
        <w:t>Ulica kneza Ljudevita Posavskog 32 a, Zagreb, u iznosu od 57.173,34 kn.,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13.RAUKER ANA, OIB: 32158761802, Ulica Crvenog križa 23, Zagreb, u iznosu od 18.595,40 kn, a kao razlog osporavanja je navedeno da je ugovoreno odstupanje u kvadraturi stana do 2</w:t>
      </w:r>
      <w:r>
        <w:rPr>
          <w:rFonts w:hAnsi="Times New Roman" w:ascii="Times New Roman"/>
          <w:sz w:val="24"/>
          <w:szCs w:val="24"/>
        </w:rPr>
        <w:t xml:space="preserve"> 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14. VAN GISBERGEEN STAN, OIB: 32267880251, Louis Couperussingel 28, 1187 Amstelveen, Nizozemska i BOGNAR MIRNA, OIB: 57845922686, Louis Couperussingel 28, 1187 Amstelveen, Nizozemska, u iznosu od 35.143,48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</w:p>
    <w:p w:rsidRDefault="005138BD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>15. VUKUŠIĆ SLAVKA, OIB: 45906990298, Petrinjska 20, Zagreb, u iznosu od 33.062,99 kn, a kao razlog osporavanja je navedeno da je ugovoreno odstupanje u kvadraturi stana do 2%.</w:t>
      </w:r>
      <w:r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</w:p>
    <w:p w:rsidRDefault="005138BD" w:rsidP="005138BD" w:rsidR="005138BD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Prema odredbi 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48.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1. do 3.  SZ-a prijavljenu tražbinu je o</w:t>
      </w:r>
      <w:r>
        <w:rPr>
          <w:sz w:val="24"/>
          <w:szCs w:val="24"/>
        </w:rPr>
        <w:t>vlašten osporiti  dužnik (stavak</w:t>
      </w:r>
      <w:r w:rsidRPr="0084148E">
        <w:rPr>
          <w:sz w:val="24"/>
          <w:szCs w:val="24"/>
        </w:rPr>
        <w:t xml:space="preserve"> 1.), zatim, ako je tražbinu priznao dužnik, tražbinu je ovlašten osporiti povjerenik (stavak 2.), te ako su tražbinu priznali dužnik i povjerenik, ovlašten ju je osporiti vjerovnik (stavak 3.).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Odredbom 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50. st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3. SZ-a propisano je kako se na upućivanje u parnicu u predstečajnom postupku na odgovarajući način primjenjuju odredb</w:t>
      </w:r>
      <w:r>
        <w:rPr>
          <w:sz w:val="24"/>
          <w:szCs w:val="24"/>
        </w:rPr>
        <w:t>e</w:t>
      </w:r>
      <w:r w:rsidRPr="0084148E">
        <w:rPr>
          <w:sz w:val="24"/>
          <w:szCs w:val="24"/>
        </w:rPr>
        <w:t xml:space="preserve"> o upućivanju na parnicu u stečajnom postupku.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lastRenderedPageBreak/>
        <w:t>U stečajnom postupku nije moguće tzv. višestruko osporavanje tražbina, odnosno osporavanje tražbina i od strane stečajnog upravitelja i od vjerovnika. Naime, ako je tražbinu osporio stečajni upravite</w:t>
      </w:r>
      <w:r>
        <w:rPr>
          <w:sz w:val="24"/>
          <w:szCs w:val="24"/>
        </w:rPr>
        <w:t>lj (čl. 266. st. 1. SZ-a)</w:t>
      </w:r>
      <w:r w:rsidRPr="0084148E">
        <w:rPr>
          <w:sz w:val="24"/>
          <w:szCs w:val="24"/>
        </w:rPr>
        <w:t xml:space="preserve"> na parnicu se upućuje vjerovnik (ili stečajni upravitelj ako za tražbinu postoji ovršna isprava), odnosno ako je tražbinu priznao stečajni upravitelj, a osporio vjerovnik (čl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266.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2. SZ-a) na parnicu se upućuje vjerovnik osporene tražbine (ili osporavatelj ako za tražbinu postoji ovršna isprava).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Prema tome, odgovarajućom primjenom pravila o postupku na upućivanje u parnicu u stečajnom postupku (čl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50.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3. SZ-a), niti u predstečajnom postupku nije moguće višestruko osporavanje tražbina i višestruko upućivanje u parnici u odnosu na osporene tražbine. 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Na kraju, u slučaju kada je tražbinu priznao dužnik i povjerenik, a osporio vjerovnik, na parnicu će se uputiti  vjerovnik osporene tražbine ili vjerovnik  - osporavatelj (zavisno postoji li u odnosu na tražbinu ovršna isprava).</w:t>
      </w:r>
    </w:p>
    <w:p w:rsidRDefault="005138BD" w:rsidP="005138BD" w:rsidR="005138BD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S</w:t>
      </w:r>
      <w:r>
        <w:rPr>
          <w:sz w:val="24"/>
          <w:szCs w:val="24"/>
        </w:rPr>
        <w:t>ukladno naprijed navedenom</w:t>
      </w:r>
      <w:r w:rsidRPr="0084148E">
        <w:rPr>
          <w:sz w:val="24"/>
          <w:szCs w:val="24"/>
        </w:rPr>
        <w:t>, u konkretnom slučaju, kada je istu tražbinu osporio i dužnik i  povjerenik  sud je  u odnosu n</w:t>
      </w:r>
      <w:r>
        <w:rPr>
          <w:sz w:val="24"/>
          <w:szCs w:val="24"/>
        </w:rPr>
        <w:t xml:space="preserve">a osporenu tražbine na parnicu </w:t>
      </w:r>
      <w:r w:rsidRPr="0084148E">
        <w:rPr>
          <w:sz w:val="24"/>
          <w:szCs w:val="24"/>
        </w:rPr>
        <w:t>uputio dužnika ili vjerovnika (ako za tražbinu postoji ovršna isprava)</w:t>
      </w:r>
      <w:r>
        <w:rPr>
          <w:sz w:val="24"/>
          <w:szCs w:val="24"/>
        </w:rPr>
        <w:t>.</w:t>
      </w:r>
    </w:p>
    <w:p w:rsidRDefault="005138BD" w:rsidP="005138BD" w:rsidR="005138BD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Kako za osporene tražbine navedene pod  toč.</w:t>
      </w:r>
      <w:r>
        <w:rPr>
          <w:sz w:val="24"/>
          <w:szCs w:val="24"/>
        </w:rPr>
        <w:t xml:space="preserve"> II. </w:t>
      </w:r>
      <w:r w:rsidRPr="0084148E">
        <w:rPr>
          <w:sz w:val="24"/>
          <w:szCs w:val="24"/>
        </w:rPr>
        <w:t>izreke rješenja vjerovnici nemaju ovršnu ispravu, na parnicu radi utvrđenja osporene tražbine temeljem čl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48. st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1. SZ-a upućeni su vjerovnici osporenih tražbina.</w:t>
      </w:r>
    </w:p>
    <w:p w:rsidRDefault="005138BD" w:rsidP="00927BF8" w:rsidR="005138BD">
      <w:pPr>
        <w:widowControl/>
        <w:jc w:val="both"/>
        <w:rPr>
          <w:sz w:val="24"/>
          <w:szCs w:val="24"/>
        </w:rPr>
      </w:pPr>
    </w:p>
    <w:p w:rsidRDefault="00FB004D" w:rsidP="00D376B6" w:rsidR="00DE5C7C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 xml:space="preserve">U Zagrebu </w:t>
      </w:r>
      <w:r w:rsidR="001F657D">
        <w:rPr>
          <w:sz w:val="24"/>
          <w:szCs w:val="24"/>
        </w:rPr>
        <w:t>2</w:t>
      </w:r>
      <w:r w:rsidR="00DE5C7C" w:rsidRPr="00FF68F7">
        <w:rPr>
          <w:sz w:val="24"/>
          <w:szCs w:val="24"/>
        </w:rPr>
        <w:t xml:space="preserve">. </w:t>
      </w:r>
      <w:r w:rsidR="000A4C50" w:rsidRPr="00FF68F7">
        <w:rPr>
          <w:sz w:val="24"/>
          <w:szCs w:val="24"/>
        </w:rPr>
        <w:t>travnja</w:t>
      </w:r>
      <w:r w:rsidR="00DE5C7C" w:rsidRPr="00FF68F7">
        <w:rPr>
          <w:sz w:val="24"/>
          <w:szCs w:val="24"/>
        </w:rPr>
        <w:t xml:space="preserve"> 201</w:t>
      </w:r>
      <w:r w:rsidR="000A4C50" w:rsidRPr="00FF68F7">
        <w:rPr>
          <w:sz w:val="24"/>
          <w:szCs w:val="24"/>
        </w:rPr>
        <w:t>9</w:t>
      </w:r>
      <w:r w:rsidR="00DE5C7C" w:rsidRPr="00FF68F7">
        <w:rPr>
          <w:sz w:val="24"/>
          <w:szCs w:val="24"/>
        </w:rPr>
        <w:t>.</w:t>
      </w:r>
    </w:p>
    <w:p w:rsidRDefault="00DE5C7C" w:rsidP="00DE5C7C" w:rsidR="00DE5C7C" w:rsidRPr="00FF68F7">
      <w:pPr>
        <w:widowControl/>
        <w:ind w:firstLine="720" w:left="5040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 xml:space="preserve">   </w:t>
      </w:r>
    </w:p>
    <w:p w:rsidRDefault="00DE5C7C" w:rsidP="00D376B6" w:rsidR="00DE5C7C" w:rsidRPr="00FF68F7">
      <w:pPr>
        <w:widowControl/>
        <w:ind w:firstLine="708" w:left="6372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>SUDAC:</w:t>
      </w:r>
    </w:p>
    <w:p w:rsidRDefault="00DE5C7C" w:rsidP="00D376B6" w:rsidR="00DE5C7C" w:rsidRPr="00FF68F7">
      <w:pPr>
        <w:jc w:val="right"/>
        <w:rPr>
          <w:sz w:val="24"/>
          <w:szCs w:val="24"/>
        </w:rPr>
      </w:pPr>
      <w:r w:rsidRPr="00FF68F7">
        <w:rPr>
          <w:sz w:val="24"/>
          <w:szCs w:val="24"/>
        </w:rPr>
        <w:tab/>
        <w:t>Nikolina Dorić Hadžisejdić</w:t>
      </w:r>
      <w:r w:rsidR="006B036D">
        <w:rPr>
          <w:sz w:val="24"/>
          <w:szCs w:val="24"/>
        </w:rPr>
        <w:t>, v.r.</w:t>
      </w:r>
      <w:r w:rsidRPr="00FF68F7">
        <w:rPr>
          <w:sz w:val="24"/>
          <w:szCs w:val="24"/>
        </w:rPr>
        <w:t xml:space="preserve"> </w:t>
      </w:r>
    </w:p>
    <w:p w:rsidRDefault="00DE5C7C" w:rsidP="00DE5C7C" w:rsidR="00DE5C7C" w:rsidRPr="00FF68F7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>UPUTA O PRAVNOM LIJEKU:</w:t>
      </w:r>
    </w:p>
    <w:p w:rsidRDefault="00DE5C7C" w:rsidP="00DE5C7C" w:rsidR="00DE5C7C" w:rsidRPr="00FF68F7">
      <w:pPr>
        <w:jc w:val="both"/>
        <w:rPr>
          <w:sz w:val="24"/>
          <w:szCs w:val="24"/>
          <w:lang w:val="pl-PL"/>
        </w:rPr>
      </w:pPr>
      <w:r w:rsidRPr="00FF68F7">
        <w:rPr>
          <w:sz w:val="24"/>
          <w:szCs w:val="24"/>
        </w:rPr>
        <w:t xml:space="preserve">Protiv rješenja o utvrđenim i osporenim tražbinama pravo na žalbu ima dužnik i svaki vjerovnik u dijelu koji se odnosi na njegovu prijavljenu tražbinu i tražbinu koju je osporio (čl. 51. st. 1. SZ-a). </w:t>
      </w:r>
      <w:r w:rsidRPr="00FF68F7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036D" w:rsidP="007B64C7" w:rsidR="006B036D">
      <w:pPr>
        <w:ind w:firstLine="708" w:left="3540"/>
        <w:jc w:val="right"/>
      </w:pPr>
    </w:p>
    <w:p w:rsidRDefault="006B036D" w:rsidP="007B64C7" w:rsidR="006B036D">
      <w:pPr>
        <w:ind w:firstLine="708" w:left="3540"/>
        <w:jc w:val="right"/>
      </w:pPr>
    </w:p>
    <w:p w:rsidRDefault="006B036D" w:rsidP="007B64C7" w:rsidR="006B036D" w:rsidRPr="006B036D">
      <w:pPr>
        <w:ind w:firstLine="708" w:left="3540"/>
        <w:jc w:val="right"/>
        <w:rPr>
          <w:sz w:val="24"/>
          <w:szCs w:val="24"/>
        </w:rPr>
      </w:pPr>
      <w:r w:rsidRPr="006B036D">
        <w:rPr>
          <w:sz w:val="24"/>
          <w:szCs w:val="24"/>
        </w:rPr>
        <w:t>Za točnost otpravka-ovlašteni službenik:</w:t>
      </w:r>
    </w:p>
    <w:p w:rsidRDefault="006B036D" w:rsidP="007B64C7" w:rsidR="006B036D" w:rsidRPr="006B036D">
      <w:pPr>
        <w:ind w:firstLine="708" w:left="3540"/>
        <w:jc w:val="right"/>
        <w:rPr>
          <w:sz w:val="24"/>
          <w:szCs w:val="24"/>
        </w:rPr>
      </w:pPr>
      <w:r w:rsidRPr="006B036D">
        <w:rPr>
          <w:sz w:val="24"/>
          <w:szCs w:val="24"/>
        </w:rPr>
        <w:t xml:space="preserve">                                       Valentina Gabud</w:t>
      </w:r>
    </w:p>
    <w:p w:rsidRDefault="00DE5C7C" w:rsidP="00DE5C7C" w:rsidR="00DE5C7C" w:rsidRPr="006B036D">
      <w:pPr>
        <w:widowControl/>
        <w:jc w:val="both"/>
        <w:rPr>
          <w:sz w:val="24"/>
          <w:szCs w:val="24"/>
        </w:rPr>
      </w:pPr>
    </w:p>
    <w:sectPr w:rsidSect="00F51BC6" w:rsidR="00DE5C7C" w:rsidRPr="006B036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B54" w:rsidR="00325B54">
      <w:r>
        <w:separator/>
      </w:r>
    </w:p>
  </w:endnote>
  <w:endnote w:id="0" w:type="continuationSeparator">
    <w:p w:rsidRDefault="00325B54" w:rsidR="0032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B54" w:rsidR="00325B54">
      <w:r>
        <w:separator/>
      </w:r>
    </w:p>
  </w:footnote>
  <w:footnote w:id="0" w:type="continuationSeparator">
    <w:p w:rsidRDefault="00325B54" w:rsidR="00325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B54" w:rsidR="00325B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36D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25B54" w:rsidP="004D45C7" w:rsidR="00325B54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B322AC">
      <w:rPr>
        <w:sz w:val="24"/>
        <w:szCs w:val="24"/>
      </w:rPr>
      <w:t>2950/18-14</w:t>
    </w:r>
  </w:p>
  <w:p w:rsidRDefault="00325B54" w:rsidP="004D45C7" w:rsidR="00325B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R="00325B54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834314"/>
    <w:multiLevelType w:val="hybridMultilevel"/>
    <w:tmpl w:val="E7428488"/>
    <w:lvl w:tplc="041A000F"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3E11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A4C50"/>
    <w:rsid w:val="000B736E"/>
    <w:rsid w:val="000C2293"/>
    <w:rsid w:val="000C43B9"/>
    <w:rsid w:val="000C6462"/>
    <w:rsid w:val="000D52F8"/>
    <w:rsid w:val="000D6193"/>
    <w:rsid w:val="000E057D"/>
    <w:rsid w:val="000E24E2"/>
    <w:rsid w:val="000F5B5D"/>
    <w:rsid w:val="001065A6"/>
    <w:rsid w:val="0011597E"/>
    <w:rsid w:val="00151FCB"/>
    <w:rsid w:val="00154A3D"/>
    <w:rsid w:val="00193977"/>
    <w:rsid w:val="00193FFB"/>
    <w:rsid w:val="001A3B02"/>
    <w:rsid w:val="001B02FE"/>
    <w:rsid w:val="001C2CC6"/>
    <w:rsid w:val="001C792D"/>
    <w:rsid w:val="001F657D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25B54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2CD5"/>
    <w:rsid w:val="003F6C06"/>
    <w:rsid w:val="004021BF"/>
    <w:rsid w:val="004060E0"/>
    <w:rsid w:val="0041039C"/>
    <w:rsid w:val="00412A5B"/>
    <w:rsid w:val="004149ED"/>
    <w:rsid w:val="00415927"/>
    <w:rsid w:val="00417323"/>
    <w:rsid w:val="00417EC8"/>
    <w:rsid w:val="0044747B"/>
    <w:rsid w:val="004523E0"/>
    <w:rsid w:val="00452C6A"/>
    <w:rsid w:val="00475D50"/>
    <w:rsid w:val="00475F9C"/>
    <w:rsid w:val="00476E76"/>
    <w:rsid w:val="00490B87"/>
    <w:rsid w:val="00491398"/>
    <w:rsid w:val="004924C3"/>
    <w:rsid w:val="004A4F10"/>
    <w:rsid w:val="004B653E"/>
    <w:rsid w:val="004D45C7"/>
    <w:rsid w:val="004F0350"/>
    <w:rsid w:val="004F3685"/>
    <w:rsid w:val="005138BD"/>
    <w:rsid w:val="00530EE2"/>
    <w:rsid w:val="00532D51"/>
    <w:rsid w:val="00542CD6"/>
    <w:rsid w:val="00547602"/>
    <w:rsid w:val="00557F42"/>
    <w:rsid w:val="005603DF"/>
    <w:rsid w:val="005837BC"/>
    <w:rsid w:val="00594C0B"/>
    <w:rsid w:val="0059682F"/>
    <w:rsid w:val="005A4A86"/>
    <w:rsid w:val="005A7D53"/>
    <w:rsid w:val="005E290F"/>
    <w:rsid w:val="005F3747"/>
    <w:rsid w:val="00605DCA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36D"/>
    <w:rsid w:val="006B04E3"/>
    <w:rsid w:val="006B3F36"/>
    <w:rsid w:val="006B678B"/>
    <w:rsid w:val="006C3D33"/>
    <w:rsid w:val="006C76B5"/>
    <w:rsid w:val="006D51EF"/>
    <w:rsid w:val="00751816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E3C4E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9653D"/>
    <w:rsid w:val="008A1D6F"/>
    <w:rsid w:val="008C683A"/>
    <w:rsid w:val="008D2B2F"/>
    <w:rsid w:val="008D5068"/>
    <w:rsid w:val="008E3F99"/>
    <w:rsid w:val="008F4734"/>
    <w:rsid w:val="008F6EFA"/>
    <w:rsid w:val="0090229D"/>
    <w:rsid w:val="00905C89"/>
    <w:rsid w:val="00913C24"/>
    <w:rsid w:val="00927BF8"/>
    <w:rsid w:val="00931A39"/>
    <w:rsid w:val="009515AE"/>
    <w:rsid w:val="0096525A"/>
    <w:rsid w:val="009A17E2"/>
    <w:rsid w:val="009A4132"/>
    <w:rsid w:val="009A7682"/>
    <w:rsid w:val="009B05BE"/>
    <w:rsid w:val="009B5743"/>
    <w:rsid w:val="009C0C74"/>
    <w:rsid w:val="009F1CA4"/>
    <w:rsid w:val="009F45E8"/>
    <w:rsid w:val="00A075DD"/>
    <w:rsid w:val="00A1054B"/>
    <w:rsid w:val="00A203CE"/>
    <w:rsid w:val="00A32105"/>
    <w:rsid w:val="00A3647E"/>
    <w:rsid w:val="00A4481C"/>
    <w:rsid w:val="00A51DEE"/>
    <w:rsid w:val="00A51F28"/>
    <w:rsid w:val="00A60BCD"/>
    <w:rsid w:val="00A64029"/>
    <w:rsid w:val="00A64E43"/>
    <w:rsid w:val="00A706BA"/>
    <w:rsid w:val="00A71C89"/>
    <w:rsid w:val="00A758E3"/>
    <w:rsid w:val="00A86B34"/>
    <w:rsid w:val="00A95B63"/>
    <w:rsid w:val="00AB025F"/>
    <w:rsid w:val="00AB3DF8"/>
    <w:rsid w:val="00AC62AA"/>
    <w:rsid w:val="00AC6A52"/>
    <w:rsid w:val="00AC76E7"/>
    <w:rsid w:val="00AD3373"/>
    <w:rsid w:val="00AE14C9"/>
    <w:rsid w:val="00AF516A"/>
    <w:rsid w:val="00AF64B0"/>
    <w:rsid w:val="00B14BC1"/>
    <w:rsid w:val="00B322AC"/>
    <w:rsid w:val="00B3714E"/>
    <w:rsid w:val="00B40D90"/>
    <w:rsid w:val="00B51145"/>
    <w:rsid w:val="00B54A8B"/>
    <w:rsid w:val="00B81430"/>
    <w:rsid w:val="00B91C7C"/>
    <w:rsid w:val="00BB2EB8"/>
    <w:rsid w:val="00BB7104"/>
    <w:rsid w:val="00BC3B49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1081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5810"/>
    <w:rsid w:val="00D66EB8"/>
    <w:rsid w:val="00D92C04"/>
    <w:rsid w:val="00DA4583"/>
    <w:rsid w:val="00DB53E0"/>
    <w:rsid w:val="00DC4A08"/>
    <w:rsid w:val="00DD1753"/>
    <w:rsid w:val="00DE26CD"/>
    <w:rsid w:val="00DE2B73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20CE1"/>
    <w:rsid w:val="00F42084"/>
    <w:rsid w:val="00F51BC6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6B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36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36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36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36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6B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36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36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3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36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St-2950/2018</izvorni_sadrzaj>
    <derivirana_varijabla naziv="DomainObject.Predmet.OznakaBroj_1">St-2950/2018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ZVONIMIR d.o.o. zastupanog po punomoćniku Ankica Herl Prebeg</izvorni_sadrzaj>
    <derivirana_varijabla naziv="DomainObject.Predmet.ProtustrankaFormated_1">  TEHNIKA ZVONIMIR d.o.o. zastupanog po punomoćniku Ankica Herl Prebeg</derivirana_varijabla>
  </DomainObject.Predmet.ProtustrankaFormated>
  <DomainObject.Predmet.ProtustrankaFormatedOIB>
    <izvorni_sadrzaj>  TEHNIKA ZVONIMIR d.o.o., OIB 85950064896 zastupanog po punomoćniku Ankica Herl Prebeg</izvorni_sadrzaj>
    <derivirana_varijabla naziv="DomainObject.Predmet.ProtustrankaFormatedOIB_1">  TEHNIKA ZVONIMIR d.o.o., OIB 85950064896 zastupanog po punomoćniku Ankica Herl Prebeg</derivirana_varijabla>
  </DomainObject.Predmet.ProtustrankaFormatedOIB>
  <DomainObject.Predmet.ProtustrankaFormatedWithAdress>
    <izvorni_sadrzaj> TEHNIKA ZVONIMIR d.o.o., Ulica grada Vukovara 274, 10000 Zagreb zastupanog po punomoćniku Ankica Herl Prebeg</izvorni_sadrzaj>
    <derivirana_varijabla naziv="DomainObject.Predmet.ProtustrankaFormatedWithAdress_1"> TEHNIKA ZVONIMIR d.o.o., Ulica grada Vukovara 274, 10000 Zagreb zastupanog po punomoćniku Ankica Herl Prebeg</derivirana_varijabla>
  </DomainObject.Predmet.ProtustrankaFormatedWithAdress>
  <DomainObject.Predmet.ProtustrankaFormatedWithAdressOIB>
    <izvorni_sadrzaj> TEHNIKA ZVONIMIR d.o.o., OIB 85950064896, Ulica grada Vukovara 274, 10000 Zagreb zastupanog po punomoćniku Ankica Herl Prebeg</izvorni_sadrzaj>
    <derivirana_varijabla naziv="DomainObject.Predmet.ProtustrankaFormatedWithAdressOIB_1"> TEHNIKA ZVONIMIR d.o.o., OIB 85950064896, Ulica grada Vukovara 274, 10000 Zagreb zastupanog po punomoćniku Ankica Herl Prebeg</derivirana_varijabla>
  </DomainObject.Predmet.ProtustrankaFormatedWithAdressOIB>
  <DomainObject.Predmet.ProtustrankaWithAdress>
    <izvorni_sadrzaj>TEHNIKA ZVONIMIR d.o.o. Ulica grada Vukovara 274, 10000 Zagreb</izvorni_sadrzaj>
    <derivirana_varijabla naziv="DomainObject.Predmet.ProtustrankaWithAdress_1">TEHNIKA ZVONIMIR d.o.o. Ulica grada Vukovara 274, 10000 Zagreb</derivirana_varijabla>
  </DomainObject.Predmet.ProtustrankaWithAdress>
  <DomainObject.Predmet.ProtustrankaWithAdressOIB>
    <izvorni_sadrzaj>TEHNIKA ZVONIMIR d.o.o., OIB 85950064896, Ulica grada Vukovara 274, 10000 Zagreb</izvorni_sadrzaj>
    <derivirana_varijabla naziv="DomainObject.Predmet.ProtustrankaWithAdressOIB_1">TEHNIKA ZVONIMIR d.o.o., OIB 85950064896, Ulica grada Vukovara 274, 10000 Zagreb</derivirana_varijabla>
  </DomainObject.Predmet.ProtustrankaWithAdressOIB>
  <DomainObject.Predmet.ProtustrankaNazivFormated>
    <izvorni_sadrzaj>TEHNIKA ZVONIMIR d.o.o.</izvorni_sadrzaj>
    <derivirana_varijabla naziv="DomainObject.Predmet.ProtustrankaNazivFormated_1">TEHNIKA ZVONIMIR d.o.o.</derivirana_varijabla>
  </DomainObject.Predmet.ProtustrankaNazivFormated>
  <DomainObject.Predmet.ProtustrankaNazivFormatedOIB>
    <izvorni_sadrzaj>TEHNIKA ZVONIMIR d.o.o., OIB 85950064896</izvorni_sadrzaj>
    <derivirana_varijabla naziv="DomainObject.Predmet.ProtustrankaNazivFormatedOIB_1">TEHNIKA ZVONIMIR d.o.o., OIB 85950064896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ZVONIMIR d.o.o.; ZAGREB TREND društvo s ograničenom odgovornošću za građenje, trgovinu i promidžbu</izvorni_sadrzaj>
    <derivirana_varijabla naziv="DomainObject.Predmet.StrankaFormated_1">  TEHNIKA ZVONIMIR d.o.o.; ZAGREB TREND društvo s ograničenom odgovornošću za građenje, trgovinu i promidžbu</derivirana_varijabla>
  </DomainObject.Predmet.StrankaFormated>
  <DomainObject.Predmet.StrankaFormatedOIB>
    <izvorni_sadrzaj>  TEHNIKA ZVONIMIR d.o.o., OIB 85950064896; ZAGREB TREND društvo s ograničenom odgovornošću za građenje, trgovinu i promidžbu, OIB 25011093368</izvorni_sadrzaj>
    <derivirana_varijabla naziv="DomainObject.Predmet.StrankaFormatedOIB_1">  TEHNIKA ZVONIMIR d.o.o., OIB 85950064896; ZAGREB TREND društvo s ograničenom odgovornošću za građenje, trgovinu i promidžbu, OIB 25011093368</derivirana_varijabla>
  </DomainObject.Predmet.StrankaFormatedOIB>
  <DomainObject.Predmet.StrankaFormatedWithAdress>
    <izvorni_sadrzaj> TEHNIKA ZVONIMIR d.o.o., Ulica grada Vukovara 274, 10000 Zagreb; ZAGREB TREND društvo s ograničenom odgovornošću za građenje, trgovinu i promidžbu, Ulica grada Vukovara 274, 10000 Zagreb</izvorni_sadrzaj>
    <derivirana_varijabla naziv="DomainObject.Predmet.StrankaFormatedWithAdress_1"> TEHNIKA ZVONIMIR d.o.o., Ulica grada Vukovara 274, 10000 Zagreb; ZAGREB TREND društvo s ograničenom odgovornošću za građenje, trgovinu i promidžbu, Ulica grada Vukovara 274, 10000 Zagreb</derivirana_varijabla>
  </DomainObject.Predmet.StrankaFormatedWithAdress>
  <DomainObject.Predmet.StrankaFormatedWithAdressOIB>
    <izvorni_sadrzaj> TEHNIKA ZVONIMIR d.o.o., OIB 85950064896, Ulica grada Vukovara 274, 10000 Zagreb; ZAGREB TREND društvo s ograničenom odgovornošću za građenje, trgovinu i promidžbu, OIB 25011093368, Ulica grada Vukovara 274, 10000 Zagreb</izvorni_sadrzaj>
    <derivirana_varijabla naziv="DomainObject.Predmet.StrankaFormatedWithAdressOIB_1"> TEHNIKA ZVONIMIR d.o.o., OIB 85950064896, Ulica grada Vukovara 274, 10000 Zagreb; ZAGREB TREND društvo s ograničenom odgovornošću za građenje, trgovinu i promidžbu, OIB 25011093368, Ulica grada Vukovara 274, 10000 Zagreb</derivirana_varijabla>
  </DomainObject.Predmet.StrankaFormatedWithAdressOIB>
  <DomainObject.Predmet.StrankaWithAdress>
    <izvorni_sadrzaj>TEHNIKA ZVONIMIR d.o.o. Ulica grada Vukovara 274,10000 Zagreb,ZAGREB TREND društvo s ograničenom odgovornošću za građenje, trgovinu i promidžbu Ulica grada Vukovara 274,10000 Zagreb</izvorni_sadrzaj>
    <derivirana_varijabla naziv="DomainObject.Predmet.StrankaWithAdress_1">TEHNIKA ZVONIMIR d.o.o. Ulica grada Vukovara 274,10000 Zagreb,ZAGREB TREND društvo s ograničenom odgovornošću za građenje, trgovinu i promidžbu Ulica grada Vukovara 274,10000 Zagreb</derivirana_varijabla>
  </DomainObject.Predmet.StrankaWithAdress>
  <DomainObject.Predmet.StrankaWithAdressOIB>
    <izvorni_sadrzaj>TEHNIKA ZVONIMIR d.o.o., OIB 85950064896, Ulica grada Vukovara 274,10000 Zagreb,ZAGREB TREND društvo s ograničenom odgovornošću za građenje, trgovinu i promidžbu, OIB 25011093368, Ulica grada Vukovara 274,10000 Zagreb</izvorni_sadrzaj>
    <derivirana_varijabla naziv="DomainObject.Predmet.StrankaWithAdressOIB_1">TEHNIKA ZVONIMIR d.o.o., OIB 85950064896, Ulica grada Vukovara 274,10000 Zagreb,ZAGREB TREND društvo s ograničenom odgovornošću za građenje, trgovinu i promidžbu, OIB 25011093368, Ulica grada Vukovara 274,10000 Zagreb</derivirana_varijabla>
  </DomainObject.Predmet.StrankaWithAdressOIB>
  <DomainObject.Predmet.StrankaNazivFormated>
    <izvorni_sadrzaj>TEHNIKA ZVONIMIR d.o.o.,ZAGREB TREND društvo s ograničenom odgovornošću za građenje, trgovinu i promidžbu</izvorni_sadrzaj>
    <derivirana_varijabla naziv="DomainObject.Predmet.StrankaNazivFormated_1">TEHNIKA ZVONIMIR d.o.o.,ZAGREB TREND društvo s ograničenom odgovornošću za građenje, trgovinu i promidžbu</derivirana_varijabla>
  </DomainObject.Predmet.StrankaNazivFormated>
  <DomainObject.Predmet.StrankaNazivFormatedOIB>
    <izvorni_sadrzaj>TEHNIKA ZVONIMIR d.o.o., OIB 85950064896,ZAGREB TREND društvo s ograničenom odgovornošću za građenje, trgovinu i promidžbu, OIB 25011093368</izvorni_sadrzaj>
    <derivirana_varijabla naziv="DomainObject.Predmet.StrankaNazivFormatedOIB_1">TEHNIKA ZVONIMIR d.o.o., OIB 85950064896,ZAGREB TREND društvo s ograničenom odgovornošću za građenje, trgovinu i promidžbu, OIB 25011093368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TEHNIKA ZVONIMIR d.o.o.</item>
      <item>ZAGREB TREND društvo s ograničenom odgovornošću za građenje, trgovinu i promidžbu</item>
    </izvorni_sadrzaj>
    <derivirana_varijabla naziv="DomainObject.Predmet.StrankaListFormated_1">
      <item>TEHNIKA ZVONIMIR d.o.o.</item>
      <item>ZAGREB TREND društvo s ograničenom odgovornošću za građenje, trgovinu i promidžbu</item>
    </derivirana_varijabla>
  </DomainObject.Predmet.StrankaListFormated>
  <DomainObject.Predmet.StrankaListFormatedOIB>
    <izvorni_sadrzaj>
      <item>TEHNIKA ZVONIMIR d.o.o., OIB 85950064896</item>
      <item>ZAGREB TREND društvo s ograničenom odgovornošću za građenje, trgovinu i promidžbu, OIB 25011093368</item>
    </izvorni_sadrzaj>
    <derivirana_varijabla naziv="DomainObject.Predmet.StrankaListFormatedOIB_1">
      <item>TEHNIKA ZVONIMIR d.o.o., OIB 85950064896</item>
      <item>ZAGREB TREND društvo s ograničenom odgovornošću za građenje, trgovinu i promidžbu, OIB 25011093368</item>
    </derivirana_varijabla>
  </DomainObject.Predmet.StrankaListFormatedOIB>
  <DomainObject.Predmet.StrankaListFormatedWithAdress>
    <izvorni_sadrzaj>
      <item>TEHNIKA ZVONIMIR d.o.o., Ulica grada Vukovara 274, 10000 Zagreb</item>
      <item>ZAGREB TREND društvo s ograničenom odgovornošću za građenje, trgovinu i promidžbu, Ulica grada Vukovara 274, 10000 Zagreb</item>
    </izvorni_sadrzaj>
    <derivirana_varijabla naziv="DomainObject.Predmet.StrankaListFormatedWithAdress_1">
      <item>TEHNIKA ZVONIMIR d.o.o., Ulica grada Vukovara 274, 10000 Zagreb</item>
      <item>ZAGREB TREND društvo s ograničenom odgovornošću za građenje, trgovinu i promidžbu, Ulica grada Vukovara 274, 10000 Zagreb</item>
    </derivirana_varijabla>
  </DomainObject.Predmet.StrankaListFormatedWithAdress>
  <DomainObject.Predmet.StrankaListFormatedWithAdressOIB>
    <izvorni_sadrzaj>
      <item>TEHNIKA ZVONIMIR d.o.o., OIB 85950064896, Ulica grada Vukovara 274, 10000 Zagreb</item>
      <item>ZAGREB TREND društvo s ograničenom odgovornošću za građenje, trgovinu i promidžbu, OIB 25011093368, Ulica grada Vukovara 274, 10000 Zagreb</item>
    </izvorni_sadrzaj>
    <derivirana_varijabla naziv="DomainObject.Predmet.StrankaListFormatedWithAdressOIB_1">
      <item>TEHNIKA ZVONIMIR d.o.o., OIB 85950064896, Ulica grada Vukovara 274, 10000 Zagreb</item>
      <item>ZAGREB TREND društvo s ograničenom odgovornošću za građenje, trgovinu i promidžbu, OIB 25011093368, Ulica grada Vukovara 274, 10000 Zagreb</item>
    </derivirana_varijabla>
  </DomainObject.Predmet.StrankaListFormatedWithAdressOIB>
  <DomainObject.Predmet.StrankaListNazivFormated>
    <izvorni_sadrzaj>
      <item>TEHNIKA ZVONIMIR d.o.o.</item>
      <item>ZAGREB TREND društvo s ograničenom odgovornošću za građenje, trgovinu i promidžbu</item>
    </izvorni_sadrzaj>
    <derivirana_varijabla naziv="DomainObject.Predmet.StrankaListNazivFormated_1">
      <item>TEHNIKA ZVONIMIR d.o.o.</item>
      <item>ZAGREB TREND društvo s ograničenom odgovornošću za građenje, trgovinu i promidžbu</item>
    </derivirana_varijabla>
  </DomainObject.Predmet.StrankaListNazivFormated>
  <DomainObject.Predmet.StrankaListNazivFormatedOIB>
    <izvorni_sadrzaj>
      <item>TEHNIKA ZVONIMIR d.o.o., OIB 85950064896</item>
      <item>ZAGREB TREND društvo s ograničenom odgovornošću za građenje, trgovinu i promidžbu, OIB 25011093368</item>
    </izvorni_sadrzaj>
    <derivirana_varijabla naziv="DomainObject.Predmet.StrankaListNazivFormatedOIB_1">
      <item>TEHNIKA ZVONIMIR d.o.o., OIB 85950064896</item>
      <item>ZAGREB TREND društvo s ograničenom odgovornošću za građenje, trgovinu i promidžbu, OIB 25011093368</item>
    </derivirana_varijabla>
  </DomainObject.Predmet.StrankaListNazivFormatedOIB>
  <DomainObject.Predmet.ProtuStrankaListFormated>
    <izvorni_sadrzaj>
      <item>TEHNIKA ZVONIMIR d.o.o. zastupanog po punomoćniku Ankica Herl Prebeg</item>
    </izvorni_sadrzaj>
    <derivirana_varijabla naziv="DomainObject.Predmet.ProtuStrankaListFormated_1">
      <item>TEHNIKA ZVONIMIR d.o.o. zastupanog po punomoćniku Ankica Herl Prebeg</item>
    </derivirana_varijabla>
  </DomainObject.Predmet.ProtuStrankaListFormated>
  <DomainObject.Predmet.ProtuStrankaListFormatedOIB>
    <izvorni_sadrzaj>
      <item>TEHNIKA ZVONIMIR d.o.o., OIB 85950064896 zastupanog po punomoćniku Ankica Herl Prebeg</item>
    </izvorni_sadrzaj>
    <derivirana_varijabla naziv="DomainObject.Predmet.ProtuStrankaListFormatedOIB_1">
      <item>TEHNIKA ZVONIMIR d.o.o., OIB 85950064896 zastupanog po punomoćniku Ankica Herl Prebeg</item>
    </derivirana_varijabla>
  </DomainObject.Predmet.ProtuStrankaListFormatedOIB>
  <DomainObject.Predmet.ProtuStrankaListFormatedWithAdress>
    <izvorni_sadrzaj>
      <item>TEHNIKA ZVONIMIR d.o.o., Ulica grada Vukovara 274, 10000 Zagreb zastupanog po punomoćniku Ankica Herl Prebeg</item>
    </izvorni_sadrzaj>
    <derivirana_varijabla naziv="DomainObject.Predmet.ProtuStrankaListFormatedWithAdress_1">
      <item>TEHNIKA ZVONIMIR d.o.o., Ulica grada Vukovara 274, 10000 Zagreb zastupanog po punomoćniku Ankica Herl Prebeg</item>
    </derivirana_varijabla>
  </DomainObject.Predmet.ProtuStrankaListFormatedWithAdress>
  <DomainObject.Predmet.ProtuStrankaListFormatedWithAdressOIB>
    <izvorni_sadrzaj>
      <item>TEHNIKA ZVONIMIR d.o.o., OIB 85950064896, Ulica grada Vukovara 274, 10000 Zagreb zastupanog po punomoćniku Ankica Herl Prebeg</item>
    </izvorni_sadrzaj>
    <derivirana_varijabla naziv="DomainObject.Predmet.ProtuStrankaListFormatedWithAdressOIB_1">
      <item>TEHNIKA ZVONIMIR d.o.o., OIB 85950064896, Ulica grada Vukovara 274, 10000 Zagreb zastupanog po punomoćniku Ankica Herl Prebeg</item>
    </derivirana_varijabla>
  </DomainObject.Predmet.ProtuStrankaListFormatedWithAdressOIB>
  <DomainObject.Predmet.ProtuStrankaListNazivFormated>
    <izvorni_sadrzaj>
      <item>TEHNIKA ZVONIMIR d.o.o.</item>
    </izvorni_sadrzaj>
    <derivirana_varijabla naziv="DomainObject.Predmet.ProtuStrankaListNazivFormated_1">
      <item>TEHNIKA ZVONIMIR d.o.o.</item>
    </derivirana_varijabla>
  </DomainObject.Predmet.ProtuStrankaListNazivFormated>
  <DomainObject.Predmet.ProtuStrankaListNazivFormatedOIB>
    <izvorni_sadrzaj>
      <item>TEHNIKA ZVONIMIR d.o.o., OIB 85950064896</item>
    </izvorni_sadrzaj>
    <derivirana_varijabla naziv="DomainObject.Predmet.ProtuStrankaListNazivFormatedOIB_1">
      <item>TEHNIKA ZVONIMIR d.o.o., OIB 85950064896</item>
    </derivirana_varijabla>
  </DomainObject.Predmet.ProtuStrankaListNazivFormatedOIB>
  <DomainObject.Predmet.OstaliListFormated>
    <izvorni_sadrzaj>
      <item>Ankica Herl Prebeg punomoćnica sudionika u postupku TEHNIKA ZVONIMIR d.o.o.</item>
    </izvorni_sadrzaj>
    <derivirana_varijabla naziv="DomainObject.Predmet.OstaliListFormated_1">
      <item>Ankica Herl Prebeg punomoćnica sudionika u postupku TEHNIKA ZVONIMIR d.o.o.</item>
    </derivirana_varijabla>
  </DomainObject.Predmet.OstaliListFormated>
  <DomainObject.Predmet.OstaliListFormatedOIB>
    <izvorni_sadrzaj>
      <item>Ankica Herl Prebeg, OIB 56828677250 punomoćnica sudionika u postupku TEHNIKA ZVONIMIR d.o.o.</item>
    </izvorni_sadrzaj>
    <derivirana_varijabla naziv="DomainObject.Predmet.OstaliListFormatedOIB_1">
      <item>Ankica Herl Prebeg, OIB 56828677250 punomoćnica sudionika u postupku TEHNIKA ZVONIMIR d.o.o.</item>
    </derivirana_varijabla>
  </DomainObject.Predmet.OstaliListFormatedOIB>
  <DomainObject.Predmet.OstaliListFormatedWithAdress>
    <izvorni_sadrzaj>
      <item>Ankica Herl Prebeg, Konjička Ulica 11, 10000 Zagreb punomoćnica sudionika u postupku TEHNIKA ZVONIMIR d.o.o.</item>
    </izvorni_sadrzaj>
    <derivirana_varijabla naziv="DomainObject.Predmet.OstaliListFormatedWithAdress_1">
      <item>Ankica Herl Prebeg, Konjička Ulica 11, 10000 Zagreb punomoćnica sudionika u postupku TEHNIKA ZVONIMIR d.o.o.</item>
    </derivirana_varijabla>
  </DomainObject.Predmet.OstaliListFormatedWithAdress>
  <DomainObject.Predmet.OstaliListFormatedWithAdressOIB>
    <izvorni_sadrzaj>
      <item>Ankica Herl Prebeg, OIB 56828677250, Konjička Ulica 11, 10000 Zagreb punomoćnica sudionika u postupku TEHNIKA ZVONIMIR d.o.o.</item>
    </izvorni_sadrzaj>
    <derivirana_varijabla naziv="DomainObject.Predmet.OstaliListFormatedWithAdressOIB_1">
      <item>Ankica Herl Prebeg, OIB 56828677250, Konjička Ulica 11, 10000 Zagreb punomoćnica sudionika u postupku TEHNIKA ZVONIMIR d.o.o.</item>
    </derivirana_varijabla>
  </DomainObject.Predmet.OstaliListFormatedWithAdressOIB>
  <DomainObject.Predmet.OstaliListNazivFormated>
    <izvorni_sadrzaj>
      <item>Ankica Herl Prebeg</item>
    </izvorni_sadrzaj>
    <derivirana_varijabla naziv="DomainObject.Predmet.OstaliListNazivFormated_1">
      <item>Ankica Herl Prebeg</item>
    </derivirana_varijabla>
  </DomainObject.Predmet.OstaliListNazivFormated>
  <DomainObject.Predmet.OstaliListNazivFormatedOIB>
    <izvorni_sadrzaj>
      <item>Ankica Herl Prebeg, OIB 56828677250</item>
    </izvorni_sadrzaj>
    <derivirana_varijabla naziv="DomainObject.Predmet.OstaliListNazivFormatedOIB_1">
      <item>Ankica Herl Prebeg, OIB 56828677250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ZVONIMIR d.o.o. i dr.</izvorni_sadrzaj>
    <derivirana_varijabla naziv="DomainObject.Predmet.StrankaIDrugi_1">TEHNIKA ZVONIMIR d.o.o. i dr.</derivirana_varijabla>
  </DomainObject.Predmet.StrankaIDrugi>
  <DomainObject.Predmet.ProtustrankaIDrugi>
    <izvorni_sadrzaj>TEHNIKA ZVONIMIR d.o.o.</izvorni_sadrzaj>
    <derivirana_varijabla naziv="DomainObject.Predmet.ProtustrankaIDrugi_1">TEHNIKA ZVONIMIR d.o.o.</derivirana_varijabla>
  </DomainObject.Predmet.ProtustrankaIDrugi>
  <DomainObject.Predmet.StrankaIDrugiAdressOIB>
    <izvorni_sadrzaj>TEHNIKA ZVONIMIR d.o.o., OIB 85950064896, Ulica grada Vukovara 274, 10000 Zagreb i dr.</izvorni_sadrzaj>
    <derivirana_varijabla naziv="DomainObject.Predmet.StrankaIDrugiAdressOIB_1">TEHNIKA ZVONIMIR d.o.o., OIB 85950064896, Ulica grada Vukovara 274, 10000 Zagreb i dr.</derivirana_varijabla>
  </DomainObject.Predmet.StrankaIDrugiAdressOIB>
  <DomainObject.Predmet.ProtustrankaIDrugiAdressOIB>
    <izvorni_sadrzaj>TEHNIKA ZVONIMIR d.o.o., OIB 85950064896, Ulica grada Vukovara 274, 10000 Zagreb</izvorni_sadrzaj>
    <derivirana_varijabla naziv="DomainObject.Predmet.ProtustrankaIDrugiAdressOIB_1">TEHNIKA ZVONIMIR d.o.o., OIB 85950064896,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ZVONIMIR d.o.o.</item>
      <item>TEHNIKA ZVONIMIR d.o.o.</item>
      <item>ZAGREB TREND društvo s ograničenom odgovornošću za građenje, trgovinu i promidžbu</item>
      <item>Ankica Herl Prebeg</item>
    </izvorni_sadrzaj>
    <derivirana_varijabla naziv="DomainObject.Predmet.SudioniciListNaziv_1">
      <item>TEHNIKA ZVONIMIR d.o.o.</item>
      <item>TEHNIKA ZVONIMIR d.o.o.</item>
      <item>ZAGREB TREND društvo s ograničenom odgovornošću za građenje, trgovinu i promidžbu</item>
      <item>Ankica Herl Prebeg</item>
    </derivirana_varijabla>
  </DomainObject.Predmet.SudioniciListNaziv>
  <DomainObject.Predmet.SudioniciListAdressOIB>
    <izvorni_sadrzaj>
      <item>TEHNIKA ZVONIMIR d.o.o., OIB 85950064896, Ulica grada Vukovara 274,10000 Zagreb</item>
      <item>TEHNIKA ZVONIMIR d.o.o., OIB 85950064896, Ulica grada Vukovara 274,10000 Zagreb</item>
      <item>ZAGREB TREND društvo s ograničenom odgovornošću za građenje, trgovinu i promidžbu, OIB 25011093368, Ulica grada Vukovara 274,10000 Zagreb</item>
      <item>Ankica Herl Prebeg, OIB 56828677250, Konjička Ulica 11,10000 Zagreb</item>
    </izvorni_sadrzaj>
    <derivirana_varijabla naziv="DomainObject.Predmet.SudioniciListAdressOIB_1">
      <item>TEHNIKA ZVONIMIR d.o.o., OIB 85950064896, Ulica grada Vukovara 274,10000 Zagreb</item>
      <item>TEHNIKA ZVONIMIR d.o.o., OIB 85950064896, Ulica grada Vukovara 274,10000 Zagreb</item>
      <item>ZAGREB TREND društvo s ograničenom odgovornošću za građenje, trgovinu i promidžbu, OIB 25011093368, Ulica grada Vukovara 274,10000 Zagreb</item>
      <item>Ankica Herl Prebeg, OIB 56828677250, Konjička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85950064896</item>
      <item>, OIB 85950064896</item>
      <item>, OIB 25011093368</item>
      <item>, OIB 56828677250</item>
    </izvorni_sadrzaj>
    <derivirana_varijabla naziv="DomainObject.Predmet.SudioniciListNazivOIB_1">
      <item>, OIB 85950064896</item>
      <item>, OIB 85950064896</item>
      <item>, OIB 25011093368</item>
      <item>, OIB 56828677250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St-2950/2018-5</izvorni_sadrzaj>
    <derivirana_varijabla naziv="DomainObject.PredzadnjaOdlukaIzPredmeta.Oznaka_1">St-2950/2018-5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4E58A-BCAF-44DE-A9DE-EE5113D04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3667</properties:Words>
  <properties:Characters>20969</properties:Characters>
  <properties:Lines>602</properties:Lines>
  <properties:Paragraphs>264</properties:Paragraphs>
  <properties:TotalTime>280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Valentina Gabud</cp:lastModifiedBy>
  <cp:lastPrinted>2019-04-04T11:37:00Z</cp:lastPrinted>
  <dcterms:modified xmlns:xsi="http://www.w3.org/2001/XMLSchema-instance" xsi:type="dcterms:W3CDTF">2019-04-04T11:37:00Z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