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B2687A" w:rsidR="00B2687A">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b4c7bd2" w14:paraId="b4c7bd2" w:rsidRDefault="00B2687A" w:rsidP="00B2687A" w:rsidR="00B2687A">
      <w:pPr>
        <w:jc w:val="right"/>
        <w15:collapsed w:val="false"/>
      </w:pPr>
      <w:r w:rsidRPr="001A4844">
        <w:t>Poslovni broj: 4. St-</w:t>
      </w:r>
      <w:r>
        <w:t>36/2018-</w:t>
      </w:r>
      <w:r w:rsidR="00C916D1">
        <w:t>2</w:t>
      </w:r>
    </w:p>
    <w:p w:rsidRDefault="00F27FE5" w:rsidP="00B2687A" w:rsidR="00F27FE5">
      <w:pPr>
        <w:spacing w:after="200" w:before="120"/>
        <w:jc w:val="center"/>
      </w:pPr>
    </w:p>
    <w:p w:rsidRDefault="00B2687A" w:rsidP="00B2687A" w:rsidR="00B2687A" w:rsidRPr="00D92D1F">
      <w:pPr>
        <w:spacing w:after="200" w:before="120"/>
        <w:jc w:val="center"/>
      </w:pPr>
      <w:r w:rsidRPr="00D92D1F">
        <w:t xml:space="preserve">R E P U B L I K </w:t>
      </w:r>
      <w:r>
        <w:t>A   H R V A T S K A</w:t>
      </w:r>
    </w:p>
    <w:p w:rsidRDefault="00B2687A" w:rsidP="00B2687A" w:rsidR="008B658F">
      <w:pPr>
        <w:spacing w:after="200" w:before="120"/>
        <w:jc w:val="center"/>
      </w:pPr>
      <w:r w:rsidRPr="00D92D1F">
        <w:t>R J E Š E N J E</w:t>
      </w:r>
    </w:p>
    <w:p w:rsidRDefault="00F27FE5" w:rsidP="00B2687A" w:rsidR="00F27FE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B2687A">
        <w:t>MOONSHINE j.d.o.o., Satrić 111, Satrić, OIB: 05355197435</w:t>
      </w:r>
      <w:r>
        <w:t xml:space="preserve">, </w:t>
      </w:r>
      <w:r w:rsidR="00C916D1">
        <w:t>19</w:t>
      </w:r>
      <w:r>
        <w:t>. travnja 2018.</w:t>
      </w:r>
    </w:p>
    <w:p w:rsidRDefault="008B658F" w:rsidP="008B658F" w:rsidR="008B658F">
      <w:pPr>
        <w:jc w:val="both"/>
      </w:pPr>
    </w:p>
    <w:p w:rsidRDefault="00F27FE5" w:rsidP="008B658F" w:rsidR="00F27FE5">
      <w:pPr>
        <w:jc w:val="center"/>
      </w:pPr>
    </w:p>
    <w:p w:rsidRDefault="008B658F" w:rsidP="008B658F" w:rsidR="008B658F">
      <w:pPr>
        <w:jc w:val="center"/>
      </w:pPr>
      <w:r>
        <w:t>r i j e š i o   j e</w:t>
      </w:r>
    </w:p>
    <w:p w:rsidRDefault="008B658F" w:rsidP="008B658F" w:rsidR="008B658F">
      <w:pPr>
        <w:jc w:val="center"/>
      </w:pPr>
    </w:p>
    <w:p w:rsidRDefault="00F27FE5" w:rsidP="008B658F" w:rsidR="00F27FE5">
      <w:pPr>
        <w:jc w:val="center"/>
      </w:pPr>
    </w:p>
    <w:p w:rsidRDefault="008B658F" w:rsidP="00B2687A" w:rsidR="008B658F">
      <w:pPr>
        <w:jc w:val="both"/>
      </w:pPr>
      <w:r>
        <w:t xml:space="preserve">I. Pokreće se prethodni postupak radi utvrđivanja pretpostavki za otvaranje stečajnog postupka nad dužnikom </w:t>
      </w:r>
      <w:r w:rsidR="00B2687A">
        <w:t>MOONSHINE j.d.o.o., Satrić 111, Satrić, OIB: 05355197435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C916D1">
        <w:t>28. svibnja</w:t>
      </w:r>
      <w:r>
        <w:t xml:space="preserve"> 2018. u </w:t>
      </w:r>
      <w:r w:rsidR="00C916D1">
        <w:t>08:45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B2687A"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B2687A">
        <w:rPr>
          <w:szCs w:val="24"/>
        </w:rPr>
        <w:t xml:space="preserve">Ante Soldić, Split, Ruđera Boškovića 27, OIB: 85550678510,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B2687A">
        <w:rPr>
          <w:szCs w:val="24"/>
        </w:rPr>
        <w:t>Anti Soldiću</w:t>
      </w:r>
      <w:r>
        <w:rPr>
          <w:szCs w:val="24"/>
        </w:rPr>
        <w:t xml:space="preserve"> iz Splita</w:t>
      </w:r>
      <w:r>
        <w:t xml:space="preserve"> 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lastRenderedPageBreak/>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8B658F" w:rsidP="008B658F" w:rsidR="008B658F">
      <w:pPr>
        <w:jc w:val="both"/>
        <w:rPr>
          <w:szCs w:val="24"/>
        </w:rPr>
      </w:pPr>
    </w:p>
    <w:p w:rsidRDefault="008B658F" w:rsidP="008B658F" w:rsidR="008B658F">
      <w:pPr>
        <w:jc w:val="center"/>
        <w:rPr>
          <w:szCs w:val="24"/>
        </w:rPr>
      </w:pPr>
      <w:r>
        <w:rPr>
          <w:szCs w:val="24"/>
        </w:rPr>
        <w:t>Obrazloženje</w:t>
      </w:r>
    </w:p>
    <w:p w:rsidRDefault="00F27FE5" w:rsidP="008B658F" w:rsidR="00F27FE5">
      <w:pPr>
        <w:jc w:val="center"/>
        <w:rPr>
          <w:szCs w:val="24"/>
        </w:rPr>
      </w:pPr>
    </w:p>
    <w:p w:rsidRDefault="008B658F" w:rsidP="008B658F" w:rsidR="008B658F">
      <w:pPr>
        <w:jc w:val="center"/>
        <w:rPr>
          <w:szCs w:val="24"/>
        </w:rPr>
      </w:pPr>
    </w:p>
    <w:p w:rsidRDefault="00B2687A" w:rsidP="00B2687A" w:rsidR="00B2687A">
      <w:pPr>
        <w:ind w:firstLine="708"/>
        <w:jc w:val="both"/>
      </w:pPr>
      <w:r>
        <w:t>Financijska agencija, Regionalni centar Split podnijela je ovom sudu 15. rujna 2015. zahtjev za provedbu skraćenog stečajnog postupka nad MOONSHINE j.d.o.o., Satrić 111, Satrić, OIB: 05355197435.</w:t>
      </w:r>
    </w:p>
    <w:p w:rsidRDefault="00B2687A" w:rsidP="00B2687A" w:rsidR="00B2687A">
      <w:pPr>
        <w:spacing w:before="200"/>
        <w:ind w:firstLine="708"/>
        <w:jc w:val="both"/>
      </w:pPr>
      <w:r>
        <w:t>U podnesenom zahtjevu navedeno je da dužnik na dan 11. rujna 2015., u Očevidniku redoslijeda osnova za plaćanje, ima evidentirane neizvršene osnove za plaćanje u neprekinutom razdoblju od 120 dana, u ukupnom iznosu od 84.315,90,98 kuna, kao i da prema podacima koji su dostavljeni od Hrvatskog zavoda za mirovinsko osiguranje, dužnik nema zaposlenih.</w:t>
      </w:r>
    </w:p>
    <w:p w:rsidRDefault="00B2687A" w:rsidP="00B2687A" w:rsidR="00B2687A">
      <w:pPr>
        <w:spacing w:before="200"/>
        <w:ind w:firstLine="709"/>
        <w:jc w:val="both"/>
      </w:pPr>
      <w:r>
        <w:t xml:space="preserve">Budući da su prema podacima iz podnesenog zahtjeva bile ispunjene pretpostavke iz članka 428. Stečajnog zakona (˝Narodne novine˝ broj 71/15; dalje: SZ) ovaj sud je 28. srpnja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w:t>
      </w:r>
      <w:r>
        <w:lastRenderedPageBreak/>
        <w:t>od 45 dana od objave oglasa predlože otvaranje stečajnog postupka nad dužnikom, sve to uz upozorenje na pravne posljedice nepodnošenja prijedloga za otvaranje stečajnog postupka.</w:t>
      </w:r>
    </w:p>
    <w:p w:rsidRDefault="00B2687A" w:rsidP="00B2687A" w:rsidR="00B2687A"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25. kolovoza</w:t>
      </w:r>
      <w:r w:rsidRPr="00E300CF">
        <w:t xml:space="preserve"> 2016. obrazac kojim je, kao vjerovnik, predložila nad dužnikom otvoriti stečaj. U prilogu je dostavljeno stanje računa poreznog </w:t>
      </w:r>
      <w:r>
        <w:t>obveznika MOONSHINE j.d.o.o., Satrić 111, Satrić, OIB: 05355197435</w:t>
      </w:r>
      <w:r w:rsidRPr="00E300CF">
        <w:t xml:space="preserve"> na dan </w:t>
      </w:r>
      <w:r>
        <w:t>1. kolovoza</w:t>
      </w:r>
      <w:r w:rsidRPr="00E300CF">
        <w:t xml:space="preserve"> 2016.</w:t>
      </w:r>
      <w:r>
        <w:t xml:space="preserve"> </w:t>
      </w:r>
      <w:r w:rsidRPr="00E300CF">
        <w:t xml:space="preserve">iz kojeg proizlazi kako dužnik duguje iznos od </w:t>
      </w:r>
      <w:r>
        <w:t>96.341,61</w:t>
      </w:r>
      <w:r w:rsidRPr="00E300CF">
        <w:t xml:space="preserve"> kn, čime je Republika  Hrvatska,  Ministarstvo financija, Porezna uprava, učinila vjerojatnim postojanje tražbine prema dužniku. </w:t>
      </w:r>
    </w:p>
    <w:p w:rsidRDefault="00B2687A" w:rsidP="00B2687A" w:rsidR="00B2687A">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B2687A">
        <w:t>170</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B2687A">
        <w:t>36/2018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8B658F" w:rsidR="008B658F">
      <w:pPr>
        <w:ind w:firstLine="708"/>
        <w:jc w:val="both"/>
        <w:rPr>
          <w:szCs w:val="24"/>
        </w:rPr>
      </w:pPr>
      <w:r>
        <w:rPr>
          <w:szCs w:val="24"/>
        </w:rPr>
        <w:lastRenderedPageBreak/>
        <w:t xml:space="preserve">Slijedom svega naprijed navedenog, odlučeno je kao u točkama I. do VI. izreke ovog rješenja. </w:t>
      </w:r>
    </w:p>
    <w:p w:rsidRDefault="008B658F" w:rsidP="008B658F" w:rsidR="008B658F" w:rsidRPr="00834A8F">
      <w:pPr>
        <w:jc w:val="both"/>
        <w:rPr>
          <w:sz w:val="22"/>
        </w:rPr>
      </w:pP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C916D1">
        <w:t>19</w:t>
      </w:r>
      <w:r>
        <w:t>. travnja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512C38">
      <w:pPr>
        <w:pStyle w:val="Tijeloteksta"/>
        <w:tabs>
          <w:tab w:pos="1276" w:val="left"/>
        </w:tabs>
        <w:ind w:left="6372"/>
        <w:jc w:val="center"/>
      </w:pPr>
      <w:r>
        <w:t>Katarina Mikulić</w:t>
      </w:r>
      <w:r w:rsidR="00512C38">
        <w:t>,v.r.</w:t>
      </w:r>
    </w:p>
    <w:p w:rsidRDefault="00512C38" w:rsidP="0071700F" w:rsidR="00512C3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12C38" w:rsidP="0071700F" w:rsidR="00512C3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rsidRPr="00834A8F">
      <w:pPr>
        <w:rPr>
          <w:sz w:val="16"/>
          <w:szCs w:val="16"/>
        </w:rPr>
      </w:pP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A737BF">
      <w:r>
        <w:separator/>
      </w:r>
    </w:p>
  </w:endnote>
  <w:endnote w:id="0" w:type="continuationSeparator">
    <w:p w:rsidRDefault="00F27FE5" w:rsidR="00A737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A737BF">
      <w:r>
        <w:separator/>
      </w:r>
    </w:p>
  </w:footnote>
  <w:footnote w:id="0" w:type="continuationSeparator">
    <w:p w:rsidRDefault="00F27FE5" w:rsidR="00A737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12C38">
          <w:rPr>
            <w:noProof/>
          </w:rPr>
          <w:t>4</w:t>
        </w:r>
        <w:r>
          <w:fldChar w:fldCharType="end"/>
        </w:r>
      </w:sdtContent>
    </w:sdt>
    <w:r>
      <w:tab/>
    </w:r>
    <w:r w:rsidR="00B2687A">
      <w:tab/>
    </w:r>
    <w:r w:rsidR="00B2687A">
      <w:tab/>
    </w:r>
    <w:r w:rsidR="00B2687A" w:rsidRPr="001A4844">
      <w:t>Poslovni broj: 4. St-</w:t>
    </w:r>
    <w:r w:rsidR="00B2687A">
      <w:t>36/2018-</w:t>
    </w:r>
    <w:r w:rsidR="00C916D1">
      <w:t>2</w:t>
    </w:r>
  </w:p>
  <w:p w:rsidRDefault="00512C38" w:rsidP="0001635B" w:rsidR="0001635B">
    <w:pPr>
      <w:pStyle w:val="Zaglavlje"/>
      <w:jc w:val="center"/>
    </w:pPr>
  </w:p>
  <w:p w:rsidRDefault="00512C38" w:rsidP="0001635B" w:rsidR="0028268A">
    <w:pPr>
      <w:pStyle w:val="Zaglavlje"/>
      <w:jc w:val="center"/>
    </w:pPr>
  </w:p>
  <w:p w:rsidRDefault="00512C38"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24181F"/>
    <w:rsid w:val="002C285B"/>
    <w:rsid w:val="003C2F22"/>
    <w:rsid w:val="00417EA6"/>
    <w:rsid w:val="00512C38"/>
    <w:rsid w:val="0071519E"/>
    <w:rsid w:val="007F7A84"/>
    <w:rsid w:val="00814EDB"/>
    <w:rsid w:val="00815142"/>
    <w:rsid w:val="00853B3E"/>
    <w:rsid w:val="008B658F"/>
    <w:rsid w:val="00981D37"/>
    <w:rsid w:val="00A51DE9"/>
    <w:rsid w:val="00A737BF"/>
    <w:rsid w:val="00B2687A"/>
    <w:rsid w:val="00B7506F"/>
    <w:rsid w:val="00C916D1"/>
    <w:rsid w:val="00D778AF"/>
    <w:rsid w:val="00D8632A"/>
    <w:rsid w:val="00DD0D50"/>
    <w:rsid w:val="00EB6A52"/>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12C38"/>
    <w:rPr>
      <w:color w:val="808080"/>
      <w:bdr w:space="0" w:sz="0" w:color="auto" w:val="none"/>
      <w:shd w:fill="auto" w:color="auto" w:val="clear"/>
    </w:rPr>
  </w:style>
  <w:style w:customStyle="true" w:styleId="eSPISCCParagraphDefaultFont" w:type="character">
    <w:name w:val="eSPIS_CC_Paragraph Default Font"/>
    <w:basedOn w:val="Zadanifontodlomka"/>
    <w:rsid w:val="00512C3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12C38"/>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12C38"/>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12C38"/>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12C3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12C38"/>
    <w:rPr>
      <w:color w:val="808080"/>
      <w:bdr w:color="auto" w:space="0" w:sz="0" w:val="none"/>
      <w:shd w:color="auto" w:fill="auto" w:val="clear"/>
    </w:rPr>
  </w:style>
  <w:style w:customStyle="1" w:styleId="eSPISCCParagraphDefaultFont" w:type="character">
    <w:name w:val="eSPIS_CC_Paragraph Default Font"/>
    <w:basedOn w:val="Zadanifontodlomka"/>
    <w:rsid w:val="00512C3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12C38"/>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12C38"/>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12C38"/>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12C3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strečajni postupak</izvorni_sadrzaj>
    <derivirana_varijabla naziv="DomainObject.Predmet.Opis_1">Obustavljen skraćeni strečajni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St-36/2018</izvorni_sadrzaj>
    <derivirana_varijabla naziv="DomainObject.Predmet.OznakaBroj_1">St-36/2018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MOONSHINE j.d.o.o. za usluge i građenje</izvorni_sadrzaj>
    <derivirana_varijabla naziv="DomainObject.Predmet.ProtustrankaFormated_1">  MOONSHINE j.d.o.o. za usluge i građenje</derivirana_varijabla>
  </DomainObject.Predmet.ProtustrankaFormated>
  <DomainObject.Predmet.ProtustrankaFormatedOIB>
    <izvorni_sadrzaj>  MOONSHINE j.d.o.o. za usluge i građenje, OIB 05355197435</izvorni_sadrzaj>
    <derivirana_varijabla naziv="DomainObject.Predmet.ProtustrankaFormatedOIB_1">  MOONSHINE j.d.o.o. za usluge i građenje, OIB 05355197435</derivirana_varijabla>
  </DomainObject.Predmet.ProtustrankaFormatedOIB>
  <DomainObject.Predmet.ProtustrankaFormatedWithAdress>
    <izvorni_sadrzaj> MOONSHINE j.d.o.o. za usluge i građenje, Satrić 111, 21233 Satrić</izvorni_sadrzaj>
    <derivirana_varijabla naziv="DomainObject.Predmet.ProtustrankaFormatedWithAdress_1"> MOONSHINE j.d.o.o. za usluge i građenje, Satrić 111, 21233 Satrić</derivirana_varijabla>
  </DomainObject.Predmet.ProtustrankaFormatedWithAdress>
  <DomainObject.Predmet.ProtustrankaFormatedWithAdressOIB>
    <izvorni_sadrzaj> MOONSHINE j.d.o.o. za usluge i građenje, OIB 05355197435, Satrić 111, 21233 Satrić</izvorni_sadrzaj>
    <derivirana_varijabla naziv="DomainObject.Predmet.ProtustrankaFormatedWithAdressOIB_1"> MOONSHINE j.d.o.o. za usluge i građenje, OIB 05355197435, Satrić 111, 21233 Satrić</derivirana_varijabla>
  </DomainObject.Predmet.ProtustrankaFormatedWithAdressOIB>
  <DomainObject.Predmet.ProtustrankaWithAdress>
    <izvorni_sadrzaj>MOONSHINE j.d.o.o. za usluge i građenje Satrić 111, 21233 Satrić</izvorni_sadrzaj>
    <derivirana_varijabla naziv="DomainObject.Predmet.ProtustrankaWithAdress_1">MOONSHINE j.d.o.o. za usluge i građenje Satrić 111, 21233 Satrić</derivirana_varijabla>
  </DomainObject.Predmet.ProtustrankaWithAdress>
  <DomainObject.Predmet.ProtustrankaWithAdressOIB>
    <izvorni_sadrzaj>MOONSHINE j.d.o.o. za usluge i građenje, OIB 05355197435, Satrić 111, 21233 Satrić</izvorni_sadrzaj>
    <derivirana_varijabla naziv="DomainObject.Predmet.ProtustrankaWithAdressOIB_1">MOONSHINE j.d.o.o. za usluge i građenje, OIB 05355197435, Satrić 111, 21233 Satrić</derivirana_varijabla>
  </DomainObject.Predmet.ProtustrankaWithAdressOIB>
  <DomainObject.Predmet.ProtustrankaNazivFormated>
    <izvorni_sadrzaj>MOONSHINE j.d.o.o. za usluge i građenje</izvorni_sadrzaj>
    <derivirana_varijabla naziv="DomainObject.Predmet.ProtustrankaNazivFormated_1">MOONSHINE j.d.o.o. za usluge i građenje</derivirana_varijabla>
  </DomainObject.Predmet.ProtustrankaNazivFormated>
  <DomainObject.Predmet.ProtustrankaNazivFormatedOIB>
    <izvorni_sadrzaj>MOONSHINE j.d.o.o. za usluge i građenje, OIB 05355197435</izvorni_sadrzaj>
    <derivirana_varijabla naziv="DomainObject.Predmet.ProtustrankaNazivFormatedOIB_1">MOONSHINE j.d.o.o. za usluge i građenje, OIB 05355197435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odvjeništvo u Splitu</izvorni_sadrzaj>
    <derivirana_varijabla naziv="DomainObject.Predmet.StrankaFormated_1">  Ministarstvo financija RH zastupanog po punomoćniku Županijsko državno odvjeništvo u Splitu</derivirana_varijabla>
  </DomainObject.Predmet.StrankaFormated>
  <DomainObject.Predmet.StrankaFormatedOIB>
    <izvorni_sadrzaj>  Ministarstvo financija RH, OIB 18683136487 zastupanog po punomoćniku Županijsko državno odvjeništvo u Splitu</izvorni_sadrzaj>
    <derivirana_varijabla naziv="DomainObject.Predmet.StrankaFormatedOIB_1">  Ministarstvo financija RH, OIB 18683136487 zastupanog po punomoćniku Županijsko državno odvjeništvo u Splitu</derivirana_varijabla>
  </DomainObject.Predmet.StrankaFormatedOIB>
  <DomainObject.Predmet.StrankaFormatedWithAdress>
    <izvorni_sadrzaj> Ministarstvo financija RH, Katančićeva 5, 10000 Zagreb zastupanog po punomoćniku Županijsko državno odvjeništvo u Splitu</izvorni_sadrzaj>
    <derivirana_varijabla naziv="DomainObject.Predmet.StrankaFormatedWithAdress_1"> Ministarstvo financija RH, Katančićeva 5, 10000 Zagreb zastupanog po punomoćniku Županijsko državno odvjeništvo u Splitu</derivirana_varijabla>
  </DomainObject.Predmet.StrankaFormatedWithAdress>
  <DomainObject.Predmet.StrankaFormatedWithAdressOIB>
    <izvorni_sadrzaj> Ministarstvo financija RH, OIB 18683136487, Katančićeva 5, 10000 Zagreb zastupanog po punomoćniku Županijsko državno odvjeništvo u Splitu</izvorni_sadrzaj>
    <derivirana_varijabla naziv="DomainObject.Predmet.StrankaFormatedWithAdressOIB_1"> Ministarstvo financija RH, OIB 18683136487, Katančićeva 5, 10000 Zagreb zastupanog po punomoćniku Županijsko državno odvjeništvo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odvjeništvo u Splitu</item>
    </izvorni_sadrzaj>
    <derivirana_varijabla naziv="DomainObject.Predmet.StrankaListFormated_1">
      <item>Ministarstvo financija RH zastupanog po punomoćniku Županijsko državno odvjeništvo u Splitu</item>
    </derivirana_varijabla>
  </DomainObject.Predmet.StrankaListFormated>
  <DomainObject.Predmet.StrankaListFormatedOIB>
    <izvorni_sadrzaj>
      <item>Ministarstvo financija RH, OIB 18683136487 zastupanog po punomoćniku Županijsko državno odvjeništvo u Splitu</item>
    </izvorni_sadrzaj>
    <derivirana_varijabla naziv="DomainObject.Predmet.StrankaListFormatedOIB_1">
      <item>Ministarstvo financija RH, OIB 18683136487 zastupanog po punomoćniku Županijsko državno odvjeništvo u Splitu</item>
    </derivirana_varijabla>
  </DomainObject.Predmet.StrankaListFormatedOIB>
  <DomainObject.Predmet.StrankaListFormatedWithAdress>
    <izvorni_sadrzaj>
      <item>Ministarstvo financija RH, Katančićeva 5, 10000 Zagreb zastupanog po punomoćniku Županijsko državno odvjeništvo u Splitu</item>
    </izvorni_sadrzaj>
    <derivirana_varijabla naziv="DomainObject.Predmet.StrankaListFormatedWithAdress_1">
      <item>Ministarstvo financija RH, Katančićeva 5, 10000 Zagreb zastupanog po punomoćniku Županijsko državno odvjeništvo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odvjeništvo u Splitu</item>
    </izvorni_sadrzaj>
    <derivirana_varijabla naziv="DomainObject.Predmet.StrankaListFormatedWithAdressOIB_1">
      <item>Ministarstvo financija RH, OIB 18683136487, Katančićeva 5, 10000 Zagreb zastupanog po punomoćniku Županijsko državno odvjeništvo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MOONSHINE j.d.o.o. za usluge i građenje</item>
    </izvorni_sadrzaj>
    <derivirana_varijabla naziv="DomainObject.Predmet.ProtuStrankaListFormated_1">
      <item>MOONSHINE j.d.o.o. za usluge i građenje</item>
    </derivirana_varijabla>
  </DomainObject.Predmet.ProtuStrankaListFormated>
  <DomainObject.Predmet.ProtuStrankaListFormatedOIB>
    <izvorni_sadrzaj>
      <item>MOONSHINE j.d.o.o. za usluge i građenje, OIB 05355197435</item>
    </izvorni_sadrzaj>
    <derivirana_varijabla naziv="DomainObject.Predmet.ProtuStrankaListFormatedOIB_1">
      <item>MOONSHINE j.d.o.o. za usluge i građenje, OIB 05355197435</item>
    </derivirana_varijabla>
  </DomainObject.Predmet.ProtuStrankaListFormatedOIB>
  <DomainObject.Predmet.ProtuStrankaListFormatedWithAdress>
    <izvorni_sadrzaj>
      <item>MOONSHINE j.d.o.o. za usluge i građenje, Satrić 111, 21233 Satrić</item>
    </izvorni_sadrzaj>
    <derivirana_varijabla naziv="DomainObject.Predmet.ProtuStrankaListFormatedWithAdress_1">
      <item>MOONSHINE j.d.o.o. za usluge i građenje, Satrić 111, 21233 Satrić</item>
    </derivirana_varijabla>
  </DomainObject.Predmet.ProtuStrankaListFormatedWithAdress>
  <DomainObject.Predmet.ProtuStrankaListFormatedWithAdressOIB>
    <izvorni_sadrzaj>
      <item>MOONSHINE j.d.o.o. za usluge i građenje, OIB 05355197435, Satrić 111, 21233 Satrić</item>
    </izvorni_sadrzaj>
    <derivirana_varijabla naziv="DomainObject.Predmet.ProtuStrankaListFormatedWithAdressOIB_1">
      <item>MOONSHINE j.d.o.o. za usluge i građenje, OIB 05355197435, Satrić 111, 21233 Satrić</item>
    </derivirana_varijabla>
  </DomainObject.Predmet.ProtuStrankaListFormatedWithAdressOIB>
  <DomainObject.Predmet.ProtuStrankaListNazivFormated>
    <izvorni_sadrzaj>
      <item>MOONSHINE j.d.o.o. za usluge i građenje</item>
    </izvorni_sadrzaj>
    <derivirana_varijabla naziv="DomainObject.Predmet.ProtuStrankaListNazivFormated_1">
      <item>MOONSHINE j.d.o.o. za usluge i građenje</item>
    </derivirana_varijabla>
  </DomainObject.Predmet.ProtuStrankaListNazivFormated>
  <DomainObject.Predmet.ProtuStrankaListNazivFormatedOIB>
    <izvorni_sadrzaj>
      <item>MOONSHINE j.d.o.o. za usluge i građenje, OIB 05355197435</item>
    </izvorni_sadrzaj>
    <derivirana_varijabla naziv="DomainObject.Predmet.ProtuStrankaListNazivFormatedOIB_1">
      <item>MOONSHINE j.d.o.o. za usluge i građenje, OIB 05355197435</item>
    </derivirana_varijabla>
  </DomainObject.Predmet.ProtuStrankaListNazivFormatedOIB>
  <DomainObject.Predmet.OstaliListFormated>
    <izvorni_sadrzaj>
      <item>Županijsko državno odvjeništvo u Splitu punomoćnik sudionika u postupku Ministarstvo financija RH</item>
      <item>Ante Soldić</item>
      <item>Ante Soldić</item>
    </izvorni_sadrzaj>
    <derivirana_varijabla naziv="DomainObject.Predmet.OstaliListFormated_1">
      <item>Županijsko državno odvjeništvo u Splitu punomoćnik sudionika u postupku Ministarstvo financija RH</item>
      <item>Ante Soldić</item>
      <item>Ante Soldić</item>
    </derivirana_varijabla>
  </DomainObject.Predmet.OstaliListFormated>
  <DomainObject.Predmet.OstaliListFormatedOIB>
    <izvorni_sadrzaj>
      <item>Županijsko državno odvjeništvo u Splitu punomoćnik sudionika u postupku Ministarstvo financija RH</item>
      <item>Ante Soldić, OIB 85550678510</item>
      <item>Ante Soldić, OIB 85550678510</item>
    </izvorni_sadrzaj>
    <derivirana_varijabla naziv="DomainObject.Predmet.OstaliListFormatedOIB_1">
      <item>Županijsko državno odvjeništvo u Splitu punomoćnik sudionika u postupku Ministarstvo financija RH</item>
      <item>Ante Soldić, OIB 85550678510</item>
      <item>Ante Soldić, OIB 85550678510</item>
    </derivirana_varijabla>
  </DomainObject.Predmet.OstaliListFormatedOIB>
  <DomainObject.Predmet.OstaliListFormatedWithAdress>
    <izvorni_sadrzaj>
      <item>Županijsko državno odvjeništvo u Splitu, Gundulićeva 29a, 21000 Split punomoćnik sudionika u postupku Ministarstvo financija RH</item>
      <item>Ante Soldić, Ruđera Boškovića 27, 21000 Split</item>
      <item>Ante Soldić, Ruđera Boškovića 27, 21000 Split</item>
    </izvorni_sadrzaj>
    <derivirana_varijabla naziv="DomainObject.Predmet.OstaliListFormatedWithAdress_1">
      <item>Županijsko državno odvjeništvo u Splitu, Gundulićeva 29a, 21000 Split punomoćnik sudionika u postupku Ministarstvo financija RH</item>
      <item>Ante Soldić, Ruđera Boškovića 27, 21000 Split</item>
      <item>Ante Soldić, Ruđera Boškovića 27, 21000 Split</item>
    </derivirana_varijabla>
  </DomainObject.Predmet.OstaliListFormatedWithAdress>
  <DomainObject.Predmet.OstaliListFormatedWithAdressOIB>
    <izvorni_sadrzaj>
      <item>Županijsko državno odvjeništvo u Splitu, Gundulićeva 29a, 21000 Split punomoćnik sudionika u postupku Ministarstvo financija RH</item>
      <item>Ante Soldić, OIB 85550678510, Ruđera Boškovića 27, 21000 Split</item>
      <item>Ante Soldić, OIB 85550678510, Ruđera Boškovića 27, 21000 Split</item>
    </izvorni_sadrzaj>
    <derivirana_varijabla naziv="DomainObject.Predmet.OstaliListFormatedWithAdressOIB_1">
      <item>Županijsko državno odvjeništvo u Splitu, Gundulićeva 29a, 21000 Split punomoćnik sudionika u postupku Ministarstvo financija RH</item>
      <item>Ante Soldić, OIB 85550678510, Ruđera Boškovića 27, 21000 Split</item>
      <item>Ante Soldić, OIB 85550678510, Ruđera Boškovića 27, 21000 Split</item>
    </derivirana_varijabla>
  </DomainObject.Predmet.OstaliListFormatedWithAdressOIB>
  <DomainObject.Predmet.OstaliListNazivFormated>
    <izvorni_sadrzaj>
      <item>Županijsko državno odvjeništvo u Splitu</item>
      <item>Ante Soldić</item>
      <item>Ante Soldić</item>
    </izvorni_sadrzaj>
    <derivirana_varijabla naziv="DomainObject.Predmet.OstaliListNazivFormated_1">
      <item>Županijsko državno odvjeništvo u Splitu</item>
      <item>Ante Soldić</item>
      <item>Ante Soldić</item>
    </derivirana_varijabla>
  </DomainObject.Predmet.OstaliListNazivFormated>
  <DomainObject.Predmet.OstaliListNazivFormatedOIB>
    <izvorni_sadrzaj>
      <item>Županijsko državno odvjeništvo u Splitu</item>
      <item>Ante Soldić, OIB 85550678510</item>
      <item>Ante Soldić, OIB 85550678510</item>
    </izvorni_sadrzaj>
    <derivirana_varijabla naziv="DomainObject.Predmet.OstaliListNazivFormatedOIB_1">
      <item>Županijsko državno odvjeništvo u Splitu</item>
      <item>Ante Soldić, OIB 85550678510</item>
      <item>Ante Soldić, OIB 85550678510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MOONSHINE j.d.o.o. za usluge i građenje</izvorni_sadrzaj>
    <derivirana_varijabla naziv="DomainObject.Predmet.ProtustrankaIDrugi_1">MOONSHINE j.d.o.o. za usluge i građenje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MOONSHINE j.d.o.o. za usluge i građenje, OIB 05355197435, Satrić 111, 21233 Satrić</izvorni_sadrzaj>
    <derivirana_varijabla naziv="DomainObject.Predmet.ProtustrankaIDrugiAdressOIB_1">MOONSHINE j.d.o.o. za usluge i građenje, OIB 05355197435, Satrić 111, 21233 Satrić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MOONSHINE j.d.o.o. za usluge i građenje</item>
      <item>Ministarstvo financija RH</item>
      <item>Županijsko državno odvjeništvo u Splitu</item>
      <item>Ante Soldić</item>
      <item>Ante Soldić</item>
    </izvorni_sadrzaj>
    <derivirana_varijabla naziv="DomainObject.Predmet.SudioniciListNaziv_1">
      <item>MOONSHINE j.d.o.o. za usluge i građenje</item>
      <item>Ministarstvo financija RH</item>
      <item>Županijsko državno odvjeništvo u Splitu</item>
      <item>Ante Soldić</item>
      <item>Ante Soldić</item>
    </derivirana_varijabla>
  </DomainObject.Predmet.SudioniciListNaziv>
  <DomainObject.Predmet.SudioniciListAdressOIB>
    <izvorni_sadrzaj>
      <item>MOONSHINE j.d.o.o. za usluge i građenje, OIB 05355197435, Satrić 111,21233 Satrić</item>
      <item>Ministarstvo financija RH, OIB 18683136487, Katančićeva 5,10000 Zagreb</item>
      <item>Županijsko državno odvjeništvo u Splitu, Gundulićeva 29a,21000 Split</item>
      <item>Ante Soldić, OIB 85550678510, Ruđera Boškovića 27,21000 Split</item>
      <item>Ante Soldić, OIB 85550678510, Ruđera Boškovića 27,21000 Split</item>
    </izvorni_sadrzaj>
    <derivirana_varijabla naziv="DomainObject.Predmet.SudioniciListAdressOIB_1">
      <item>MOONSHINE j.d.o.o. za usluge i građenje, OIB 05355197435, Satrić 111,21233 Satrić</item>
      <item>Ministarstvo financija RH, OIB 18683136487, Katančićeva 5,10000 Zagreb</item>
      <item>Županijsko državno odvjeništvo u Splitu, Gundulićeva 29a,21000 Split</item>
      <item>Ante Soldić, OIB 85550678510, Ruđera Boškovića 27,21000 Split</item>
      <item>Ante Soldić, OIB 85550678510, Ruđera Boškovića 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05355197435</item>
      <item>, OIB 18683136487</item>
      <item>, OIB null</item>
      <item>, OIB 85550678510</item>
      <item>, OIB 85550678510</item>
    </izvorni_sadrzaj>
    <derivirana_varijabla naziv="DomainObject.Predmet.SudioniciListNazivOIB_1">
      <item>, OIB 05355197435</item>
      <item>, OIB 18683136487</item>
      <item>, OIB null</item>
      <item>, OIB 85550678510</item>
      <item>, OIB 85550678510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1238</properties:Words>
  <properties:Characters>7070</properties:Characters>
  <properties:Lines>151</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2018-04-19T06:09:00Z</cp:lastPrinted>
  <dcterms:modified xmlns:xsi="http://www.w3.org/2001/XMLSchema-instance" xsi:type="dcterms:W3CDTF">2018-04-19T06:09:00Z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