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90643" w:rsidP="00490643" w:rsidRDefault="00490643" w14:paraId="27d3c42" w14:textId="27d3c42">
      <w:pPr>
        <w15:collapsed w:val="false"/>
      </w:pPr>
      <w:bookmarkStart w:name="_GoBack" w:id="0"/>
      <w:bookmarkEnd w:id="0"/>
    </w:p>
    <w:p w:rsidRPr="00E46CF0" w:rsidR="00490643" w:rsidP="00490643" w:rsidRDefault="00490643">
      <w:r w:rsidRPr="00E46CF0">
        <w:t>REPUBLIKA HRVATSKA</w:t>
      </w:r>
    </w:p>
    <w:p w:rsidRPr="00E46CF0" w:rsidR="00490643" w:rsidP="00490643" w:rsidRDefault="00490643">
      <w:r w:rsidRPr="00E46CF0">
        <w:t>TRGOVAČKI SUD U PAZINU</w:t>
      </w:r>
    </w:p>
    <w:p w:rsidR="001934EC" w:rsidP="00490643" w:rsidRDefault="001934EC">
      <w:pPr>
        <w:jc w:val="right"/>
      </w:pPr>
    </w:p>
    <w:p w:rsidR="008678F1" w:rsidP="00490643" w:rsidRDefault="008678F1">
      <w:pPr>
        <w:jc w:val="right"/>
      </w:pPr>
    </w:p>
    <w:p w:rsidRPr="00E46CF0" w:rsidR="00490643" w:rsidP="00490643" w:rsidRDefault="00490643">
      <w:pPr>
        <w:jc w:val="right"/>
      </w:pPr>
      <w:r w:rsidRPr="00E46CF0">
        <w:tab/>
      </w:r>
      <w:r w:rsidRPr="00E46CF0">
        <w:tab/>
        <w:t xml:space="preserve">                                   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ZAPISNIK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(izvještajno ročište)</w:t>
      </w:r>
    </w:p>
    <w:p w:rsidR="00490643" w:rsidP="00490643" w:rsidRDefault="00490643">
      <w:pPr>
        <w:jc w:val="center"/>
        <w:rPr>
          <w:b/>
        </w:rPr>
      </w:pPr>
    </w:p>
    <w:p w:rsidR="00490643" w:rsidP="00490643" w:rsidRDefault="00490643">
      <w:pPr>
        <w:jc w:val="center"/>
      </w:pPr>
      <w:r>
        <w:t xml:space="preserve">održano dana </w:t>
      </w:r>
      <w:r w:rsidR="00271437">
        <w:t>31</w:t>
      </w:r>
      <w:r>
        <w:t xml:space="preserve">. </w:t>
      </w:r>
      <w:r w:rsidR="00271437">
        <w:t xml:space="preserve">srpnja </w:t>
      </w:r>
      <w:r>
        <w:t>201</w:t>
      </w:r>
      <w:r w:rsidR="00271437">
        <w:t>9</w:t>
      </w:r>
      <w:r>
        <w:t xml:space="preserve">. godine u </w:t>
      </w:r>
      <w:r w:rsidR="00271437">
        <w:t>9</w:t>
      </w:r>
      <w:r>
        <w:t xml:space="preserve">,30 sati na Trgovačkom sudu u Pazinu, </w:t>
      </w:r>
    </w:p>
    <w:p w:rsidR="00271437" w:rsidP="00271437" w:rsidRDefault="00490643">
      <w:pPr>
        <w:jc w:val="center"/>
      </w:pPr>
      <w:r>
        <w:t xml:space="preserve">u stečajnom postupku nad stečajnim dužnikom </w:t>
      </w:r>
    </w:p>
    <w:p w:rsidR="00271437" w:rsidP="00271437" w:rsidRDefault="00271437">
      <w:pPr>
        <w:jc w:val="center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>VENEZIA NEKRETNINE d.o.o. Novigrad,</w:t>
      </w:r>
    </w:p>
    <w:p w:rsidR="00490643" w:rsidP="00271437" w:rsidRDefault="00271437">
      <w:pPr>
        <w:jc w:val="center"/>
      </w:pPr>
      <w:r>
        <w:rPr>
          <w:sz w:val="23"/>
          <w:szCs w:val="23"/>
        </w:rPr>
        <w:t xml:space="preserve"> Mandrač 26, OIB: 10405288612</w:t>
      </w:r>
    </w:p>
    <w:p w:rsidR="00490643" w:rsidP="00490643" w:rsidRDefault="00490643">
      <w:pPr>
        <w:jc w:val="center"/>
        <w:rPr>
          <w:b/>
        </w:rPr>
      </w:pPr>
    </w:p>
    <w:p w:rsidR="001934EC" w:rsidP="00490643" w:rsidRDefault="001934EC">
      <w:pPr>
        <w:jc w:val="center"/>
        <w:rPr>
          <w:b/>
        </w:rPr>
      </w:pPr>
    </w:p>
    <w:p w:rsidR="00490643" w:rsidP="00490643" w:rsidRDefault="00490643">
      <w:pPr>
        <w:jc w:val="both"/>
      </w:pPr>
      <w:r>
        <w:t>STEČAJNA SUTKINJA: Tijana Licul</w:t>
      </w:r>
    </w:p>
    <w:p w:rsidR="00490643" w:rsidP="00490643" w:rsidRDefault="00490643">
      <w:pPr>
        <w:jc w:val="both"/>
      </w:pPr>
      <w:r>
        <w:t>ZAPISNIČARKA: Sanja Prodan</w:t>
      </w:r>
    </w:p>
    <w:p w:rsidR="00490643" w:rsidP="00490643" w:rsidRDefault="00490643">
      <w:pPr>
        <w:jc w:val="both"/>
      </w:pPr>
    </w:p>
    <w:p w:rsidR="00490643" w:rsidP="00490643" w:rsidRDefault="00490643">
      <w:pPr>
        <w:jc w:val="both"/>
      </w:pPr>
      <w:r>
        <w:t xml:space="preserve">STEČAJNI UPRAVITELJ: </w:t>
      </w:r>
      <w:r w:rsidR="00271437">
        <w:t>Jasna Kučević</w:t>
      </w:r>
    </w:p>
    <w:p w:rsidR="00490643" w:rsidP="00490643" w:rsidRDefault="00490643">
      <w:pPr>
        <w:jc w:val="both"/>
      </w:pPr>
    </w:p>
    <w:p w:rsidR="00490643" w:rsidP="00490643" w:rsidRDefault="00490643">
      <w:pPr>
        <w:jc w:val="both"/>
      </w:pPr>
    </w:p>
    <w:p w:rsidR="001934EC" w:rsidP="00490643" w:rsidRDefault="001934EC">
      <w:pPr>
        <w:jc w:val="both"/>
      </w:pPr>
    </w:p>
    <w:p w:rsidR="00490643" w:rsidP="00490643" w:rsidRDefault="00490643">
      <w:pPr>
        <w:jc w:val="center"/>
      </w:pPr>
      <w:r>
        <w:t xml:space="preserve">Početak u </w:t>
      </w:r>
      <w:r w:rsidR="00271437">
        <w:t>09</w:t>
      </w:r>
      <w:r>
        <w:t>,</w:t>
      </w:r>
      <w:r w:rsidR="00E87BA7">
        <w:t>30</w:t>
      </w:r>
      <w:r>
        <w:t xml:space="preserve"> sati</w:t>
      </w:r>
    </w:p>
    <w:p w:rsidRPr="002B2FAD" w:rsidR="00266760" w:rsidP="008B0747" w:rsidRDefault="00266760">
      <w:pPr>
        <w:jc w:val="center"/>
      </w:pPr>
    </w:p>
    <w:p w:rsidRPr="002B2FAD" w:rsidR="00266760" w:rsidP="008B0747" w:rsidRDefault="00611408">
      <w:pPr>
        <w:jc w:val="center"/>
      </w:pPr>
      <w:r w:rsidRPr="002B2FAD">
        <w:t>SKUPŠTINA</w:t>
      </w:r>
      <w:r w:rsidRPr="002B2FAD" w:rsidR="00266760">
        <w:t xml:space="preserve"> VJEROVNIKA (IZVJEŠTAJNO ROČIŠTE)</w:t>
      </w:r>
    </w:p>
    <w:p w:rsidR="00266760" w:rsidP="008B0747" w:rsidRDefault="00266760">
      <w:pPr>
        <w:jc w:val="both"/>
      </w:pPr>
    </w:p>
    <w:p w:rsidRPr="002B2FAD" w:rsidR="001934EC" w:rsidP="008B0747" w:rsidRDefault="001934EC">
      <w:pPr>
        <w:jc w:val="both"/>
      </w:pPr>
    </w:p>
    <w:p w:rsidR="005918D4" w:rsidP="008B0747" w:rsidRDefault="00266760">
      <w:pPr>
        <w:jc w:val="both"/>
      </w:pPr>
      <w:r w:rsidRPr="002B2FAD">
        <w:tab/>
        <w:t>Utvrđuje se da su na izvještajnom ročištu nazočni</w:t>
      </w:r>
      <w:r w:rsidRPr="002B2FAD" w:rsidR="005918D4">
        <w:t>:</w:t>
      </w:r>
    </w:p>
    <w:p w:rsidR="006679E3" w:rsidP="006679E3" w:rsidRDefault="006679E3">
      <w:pPr>
        <w:ind w:firstLine="708"/>
        <w:jc w:val="both"/>
      </w:pPr>
      <w:r>
        <w:t xml:space="preserve">1/ za vjerovnika RH: Željko Perčinlić, ŽDO u Puli.  </w:t>
      </w:r>
    </w:p>
    <w:p w:rsidR="006679E3" w:rsidP="006679E3" w:rsidRDefault="006679E3">
      <w:pPr>
        <w:jc w:val="both"/>
      </w:pPr>
      <w:r>
        <w:tab/>
        <w:t xml:space="preserve">2/ za vjerovnika DDM INVEST I AG – pun. Davor Jonjić, </w:t>
      </w:r>
    </w:p>
    <w:p w:rsidR="006679E3" w:rsidP="006679E3" w:rsidRDefault="006679E3">
      <w:pPr>
        <w:jc w:val="both"/>
      </w:pPr>
    </w:p>
    <w:p w:rsidR="006679E3" w:rsidP="006679E3" w:rsidRDefault="006679E3">
      <w:pPr>
        <w:jc w:val="both"/>
      </w:pPr>
      <w:r>
        <w:t xml:space="preserve">Tihana Pavičić - kao javnost.  </w:t>
      </w:r>
    </w:p>
    <w:p w:rsidR="00E87BA7" w:rsidP="00490643" w:rsidRDefault="00E87BA7">
      <w:pPr>
        <w:jc w:val="both"/>
      </w:pPr>
    </w:p>
    <w:p w:rsidRPr="002B2FAD" w:rsidR="00E87BA7" w:rsidP="00490643" w:rsidRDefault="00E87BA7">
      <w:pPr>
        <w:jc w:val="both"/>
      </w:pPr>
    </w:p>
    <w:p w:rsidR="00266760" w:rsidP="008B0747" w:rsidRDefault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="00AA22D1" w:rsidP="008B0747" w:rsidRDefault="00AA22D1">
      <w:pPr>
        <w:jc w:val="both"/>
      </w:pPr>
    </w:p>
    <w:p w:rsidRPr="002B2FAD" w:rsidR="00AA22D1" w:rsidP="008B0747" w:rsidRDefault="00AA22D1">
      <w:pPr>
        <w:jc w:val="both"/>
      </w:pPr>
      <w:r>
        <w:tab/>
        <w:t xml:space="preserve">Izvješće je dostavljeno sudu </w:t>
      </w:r>
      <w:r w:rsidR="00271437">
        <w:t>21</w:t>
      </w:r>
      <w:r w:rsidR="00546DCD">
        <w:t xml:space="preserve">. </w:t>
      </w:r>
      <w:r w:rsidR="00271437">
        <w:t>lipnja</w:t>
      </w:r>
      <w:r>
        <w:t xml:space="preserve"> 201</w:t>
      </w:r>
      <w:r w:rsidR="00271437">
        <w:t>9</w:t>
      </w:r>
      <w:r>
        <w:t xml:space="preserve">. godine, a objavljeno je na e-oglasnoj ploči </w:t>
      </w:r>
      <w:r w:rsidR="00271437">
        <w:t>27</w:t>
      </w:r>
      <w:r w:rsidR="00546DCD">
        <w:t xml:space="preserve">. </w:t>
      </w:r>
      <w:r w:rsidR="00271437">
        <w:t xml:space="preserve">lipnja </w:t>
      </w:r>
      <w:r w:rsidR="00BE0D08">
        <w:t>201</w:t>
      </w:r>
      <w:r w:rsidR="00271437">
        <w:t>9</w:t>
      </w:r>
      <w:r w:rsidR="00BE0D08">
        <w:t xml:space="preserve">. godine. </w:t>
      </w:r>
      <w:r w:rsidR="00CD08ED">
        <w:t xml:space="preserve">Isto je priloženo na listu </w:t>
      </w:r>
      <w:r w:rsidR="00271437">
        <w:t>98</w:t>
      </w:r>
      <w:r w:rsidR="00546DCD">
        <w:t xml:space="preserve"> do </w:t>
      </w:r>
      <w:r w:rsidR="00271437">
        <w:t xml:space="preserve">171 </w:t>
      </w:r>
      <w:r w:rsidR="00CD08ED">
        <w:t xml:space="preserve">spisa. </w:t>
      </w:r>
    </w:p>
    <w:p w:rsidRPr="002B2FAD" w:rsidR="00266760" w:rsidP="008B0747" w:rsidRDefault="00266760">
      <w:pPr>
        <w:jc w:val="both"/>
      </w:pPr>
    </w:p>
    <w:p w:rsidR="00546DCD" w:rsidP="008B0747" w:rsidRDefault="00266760">
      <w:pPr>
        <w:jc w:val="both"/>
      </w:pPr>
      <w:r w:rsidRPr="002B2FAD">
        <w:tab/>
        <w:t>Stečajn</w:t>
      </w:r>
      <w:r w:rsidR="00E6086C">
        <w:t>a</w:t>
      </w:r>
      <w:r w:rsidRPr="002B2FAD">
        <w:t xml:space="preserve"> upravitelj</w:t>
      </w:r>
      <w:r w:rsidR="00E6086C">
        <w:t>ica</w:t>
      </w:r>
      <w:r w:rsidRPr="002B2FAD">
        <w:t xml:space="preserve"> usmeno izlaže kao u pisanom izv</w:t>
      </w:r>
      <w:r w:rsidRPr="002B2FAD" w:rsidR="0028507C">
        <w:t>ješću podnesenom za ovo ročište</w:t>
      </w:r>
      <w:r w:rsidR="00546DCD">
        <w:t>.</w:t>
      </w:r>
    </w:p>
    <w:p w:rsidR="00546DCD" w:rsidP="008B0747" w:rsidRDefault="00546DCD">
      <w:pPr>
        <w:jc w:val="both"/>
      </w:pPr>
    </w:p>
    <w:p w:rsidR="00E87BA7" w:rsidP="00271437" w:rsidRDefault="00B34F56">
      <w:pPr>
        <w:jc w:val="both"/>
      </w:pPr>
      <w:r>
        <w:tab/>
      </w:r>
      <w:r w:rsidR="00E6086C">
        <w:t xml:space="preserve">U pogledu ukupne površine nekretnine, st. uprav. navodi da prema zemljinim knjigama ta pov. iznosu 2.201 m2, no u stvarnosti ona je veća i iznosi 3.349,07 m2. Nadalje, na str. 5. u odjeljku naslovljenom kao "preuzimanje nekretnina u posjed" ispravlja oznaku jedinice na kraju prvog odjeljka tako da iza oznake PP1 treba ispravno stajati PP5, umjesto PP6. </w:t>
      </w:r>
    </w:p>
    <w:p w:rsidR="008678F1" w:rsidP="00271437" w:rsidRDefault="008678F1">
      <w:pPr>
        <w:jc w:val="both"/>
      </w:pPr>
    </w:p>
    <w:p w:rsidR="00E6086C" w:rsidP="00271437" w:rsidRDefault="00E6086C">
      <w:pPr>
        <w:jc w:val="both"/>
      </w:pPr>
      <w:r>
        <w:lastRenderedPageBreak/>
        <w:tab/>
        <w:t>St</w:t>
      </w:r>
      <w:r w:rsidR="008678F1">
        <w:t>.</w:t>
      </w:r>
      <w:r>
        <w:t xml:space="preserve"> uprav. nadodaje da je u odnosu na nekretninu od dana otvaranja stečajnog postupka sklopljena polica osiguranja imovine kod EUROHERC OSIGURANJA na trajanje od 1 godine. </w:t>
      </w:r>
    </w:p>
    <w:p w:rsidR="00E6086C" w:rsidP="00271437" w:rsidRDefault="00E6086C">
      <w:pPr>
        <w:jc w:val="both"/>
      </w:pPr>
    </w:p>
    <w:p w:rsidR="00E6086C" w:rsidP="00271437" w:rsidRDefault="00E6086C">
      <w:pPr>
        <w:jc w:val="both"/>
      </w:pPr>
      <w:r>
        <w:tab/>
        <w:t xml:space="preserve">Što se tiče pokretnina dužnika, st. uprav. predlaže da se vrijednost tih pokretnina utvrdi po ovlaštenom sudskom vještaku, a da se iste prodaju neposrednom pogodbom. U cijelosti ostaje kod prijedloga koji su navedeni u nalazu i mišljenju. </w:t>
      </w:r>
    </w:p>
    <w:p w:rsidR="00E6086C" w:rsidP="00271437" w:rsidRDefault="00E6086C">
      <w:pPr>
        <w:jc w:val="both"/>
      </w:pPr>
    </w:p>
    <w:p w:rsidR="00E6086C" w:rsidP="00271437" w:rsidRDefault="00E6086C">
      <w:pPr>
        <w:jc w:val="both"/>
      </w:pPr>
      <w:r>
        <w:tab/>
        <w:t>Vjerovnik DDM INVEST predlaže da se vrijed</w:t>
      </w:r>
      <w:r w:rsidR="008678F1">
        <w:t>nost nekretnine u vlasništvu duž</w:t>
      </w:r>
      <w:r>
        <w:t xml:space="preserve">nika utvrdi prema elaboratu procjene kojeg prilaže na ročištu u sudski spis, a koje je izrađeno po ovlaštenom sudskom vještaku Bernardu </w:t>
      </w:r>
      <w:r w:rsidR="008678F1">
        <w:t>M</w:t>
      </w:r>
      <w:r>
        <w:t>ahečiću za društvo COLLIERS INTERNATIONAL HRVATSKA. Navodi da je potrebno ispraviti u izvješću st. upraviteljice površinu prve etaže. ukupna pov. te etaže iznosu 1.872,80 m2, od če</w:t>
      </w:r>
      <w:r w:rsidR="008678F1">
        <w:t>ga je 46.83 m2 dio koji se o</w:t>
      </w:r>
      <w:r>
        <w:t xml:space="preserve">dnosi na suvlasnički dio društva SOCIETAS MARINE, tako da pov. koja pripada dužniku na toj etaži iznosu 1.825,97 m2. </w:t>
      </w:r>
    </w:p>
    <w:p w:rsidR="00E6086C" w:rsidP="00271437" w:rsidRDefault="00E6086C">
      <w:pPr>
        <w:jc w:val="both"/>
      </w:pPr>
    </w:p>
    <w:p w:rsidR="00E6086C" w:rsidP="00271437" w:rsidRDefault="00E6086C">
      <w:pPr>
        <w:jc w:val="both"/>
      </w:pPr>
      <w:r>
        <w:tab/>
        <w:t xml:space="preserve">Vjerovnik DDM INVEST predlaže da se sa zakupnikom LUA NEKRETNINE raskinu svi ugovori o zakupu te da se nekretnina dužnika čim prije oslobodi od osoba i stvari. </w:t>
      </w:r>
    </w:p>
    <w:p w:rsidR="00E6086C" w:rsidP="00271437" w:rsidRDefault="00E6086C">
      <w:pPr>
        <w:jc w:val="both"/>
      </w:pPr>
    </w:p>
    <w:p w:rsidR="00E6086C" w:rsidP="00E6086C" w:rsidRDefault="00E6086C">
      <w:pPr>
        <w:ind w:firstLine="708"/>
        <w:jc w:val="both"/>
      </w:pPr>
      <w:r>
        <w:t xml:space="preserve">U pogledu zakupnina koje je zakupnik dužan platiti po osnovi ugovora o zakupu, st. uprav. navodi da je uputila poziv zakupniku za plaćanje preostale zakupnine te da se isti očitovati da nije dužan ništa platiti. </w:t>
      </w:r>
    </w:p>
    <w:p w:rsidR="008678F1" w:rsidP="00E6086C" w:rsidRDefault="008678F1">
      <w:pPr>
        <w:ind w:firstLine="708"/>
        <w:jc w:val="both"/>
      </w:pPr>
    </w:p>
    <w:p w:rsidR="008678F1" w:rsidP="00E6086C" w:rsidRDefault="008678F1">
      <w:pPr>
        <w:ind w:firstLine="708"/>
        <w:jc w:val="both"/>
      </w:pPr>
      <w:r>
        <w:t xml:space="preserve">Vjerovnik DDM INVEST predlaže da se smanji iznos predujma na koji će ga sud pozvati sa predloženih 70.000,00 kn na 30.000,00 kn obzirom je izvjesno kako troškovi u ovoj fazi postupka neće biti tako visoki. </w:t>
      </w:r>
    </w:p>
    <w:p w:rsidR="00271437" w:rsidP="00271437" w:rsidRDefault="00271437">
      <w:pPr>
        <w:jc w:val="both"/>
      </w:pPr>
    </w:p>
    <w:p w:rsidRPr="002B2FAD" w:rsidR="00E87BA7" w:rsidP="00F8281A" w:rsidRDefault="00461372">
      <w:pPr>
        <w:jc w:val="both"/>
      </w:pPr>
      <w:r>
        <w:tab/>
      </w:r>
    </w:p>
    <w:p w:rsidRPr="002B2FAD" w:rsidR="00F8281A" w:rsidP="00F8281A" w:rsidRDefault="00F8281A">
      <w:pPr>
        <w:jc w:val="both"/>
      </w:pPr>
      <w:r>
        <w:tab/>
      </w:r>
      <w:r w:rsidRPr="002B2FAD">
        <w:t>SKUPŠTINA VJEROVNIKA DONOSI</w:t>
      </w:r>
    </w:p>
    <w:p w:rsidR="00F8281A" w:rsidP="00F8281A" w:rsidRDefault="00F8281A">
      <w:pPr>
        <w:jc w:val="both"/>
      </w:pPr>
    </w:p>
    <w:p w:rsidRPr="002B2FAD" w:rsidR="001934EC" w:rsidP="00F8281A" w:rsidRDefault="001934EC">
      <w:pPr>
        <w:jc w:val="both"/>
      </w:pPr>
    </w:p>
    <w:p w:rsidRPr="002B2FAD" w:rsidR="00F8281A" w:rsidP="00F8281A" w:rsidRDefault="00F8281A">
      <w:pPr>
        <w:jc w:val="both"/>
      </w:pPr>
      <w:r w:rsidRPr="002B2FAD">
        <w:tab/>
      </w:r>
      <w:r w:rsidRPr="002B2FAD">
        <w:tab/>
      </w:r>
      <w:r w:rsidRPr="002B2FAD">
        <w:tab/>
      </w:r>
      <w:r w:rsidRPr="002B2FAD">
        <w:tab/>
      </w:r>
      <w:r w:rsidRPr="002B2FAD">
        <w:tab/>
        <w:t xml:space="preserve">        ODLUKU </w:t>
      </w:r>
    </w:p>
    <w:p w:rsidR="00F8281A" w:rsidP="00F8281A" w:rsidRDefault="00F8281A"/>
    <w:p w:rsidRPr="002B2FAD" w:rsidR="001934EC" w:rsidP="00F8281A" w:rsidRDefault="001934EC"/>
    <w:p w:rsidR="00F8281A" w:rsidP="008678F1" w:rsidRDefault="00F8281A">
      <w:pPr>
        <w:pStyle w:val="Odlomakpopisa"/>
        <w:numPr>
          <w:ilvl w:val="0"/>
          <w:numId w:val="41"/>
        </w:numPr>
        <w:ind w:left="993" w:hanging="284"/>
        <w:jc w:val="both"/>
      </w:pPr>
      <w:r>
        <w:t>Prihvaća se izvješće stečajnog upravitelja</w:t>
      </w:r>
      <w:r w:rsidR="008678F1">
        <w:t xml:space="preserve"> i predračun troškova stečajnog postupka</w:t>
      </w:r>
      <w:r>
        <w:t xml:space="preserve">. </w:t>
      </w:r>
    </w:p>
    <w:p w:rsidR="008678F1" w:rsidP="008678F1" w:rsidRDefault="008678F1">
      <w:pPr>
        <w:jc w:val="both"/>
      </w:pPr>
    </w:p>
    <w:p w:rsidR="008678F1" w:rsidP="008678F1" w:rsidRDefault="008678F1">
      <w:pPr>
        <w:pStyle w:val="Odlomakpopisa"/>
        <w:numPr>
          <w:ilvl w:val="0"/>
          <w:numId w:val="41"/>
        </w:numPr>
        <w:ind w:left="1134" w:hanging="426"/>
        <w:jc w:val="both"/>
      </w:pPr>
      <w:r>
        <w:t xml:space="preserve">Poslovanje dužnika neće se nastaviti. </w:t>
      </w:r>
    </w:p>
    <w:p w:rsidRPr="002B2FAD" w:rsidR="00F8281A" w:rsidP="00F8281A" w:rsidRDefault="00F8281A">
      <w:pPr>
        <w:jc w:val="both"/>
      </w:pPr>
    </w:p>
    <w:p w:rsidR="00911689" w:rsidP="00F8281A" w:rsidRDefault="00F8281A">
      <w:pPr>
        <w:jc w:val="both"/>
      </w:pPr>
      <w:r w:rsidRPr="002B2FAD">
        <w:tab/>
        <w:t>I</w:t>
      </w:r>
      <w:r w:rsidR="008678F1">
        <w:t>I</w:t>
      </w:r>
      <w:r w:rsidRPr="002B2FAD">
        <w:t>I.</w:t>
      </w:r>
      <w:r>
        <w:t xml:space="preserve"> </w:t>
      </w:r>
      <w:r w:rsidR="008678F1">
        <w:t xml:space="preserve">Daje se suglasnost stečajnom upravitelju da ovlasti sudskog vještaka odgovarajuće struke da izvrši procjenu tržišne vrijednosti pokretnina te da pristupi unovčenju nekretnina neposrednom pogodbom. </w:t>
      </w:r>
      <w:r w:rsidR="00911689">
        <w:t xml:space="preserve"> </w:t>
      </w:r>
    </w:p>
    <w:p w:rsidR="00911689" w:rsidP="00F8281A" w:rsidRDefault="00911689">
      <w:pPr>
        <w:jc w:val="both"/>
      </w:pPr>
    </w:p>
    <w:p w:rsidR="008678F1" w:rsidP="008678F1" w:rsidRDefault="008678F1">
      <w:pPr>
        <w:jc w:val="both"/>
      </w:pPr>
      <w:r>
        <w:tab/>
        <w:t xml:space="preserve">IV. Nekretnina dužnika prodat će se putem FINE elektroničkom javnom dražbom. Predlaže se da se vrijednost nekretnine utvrdi prema elaboratu o procijenjenoj vrijednosti nekretnine izrađenog od strane COLLIERS INTERNATIONAL HRVATSKA, odnosno po sudskom vještaku Bernardu Mahečiću. </w:t>
      </w:r>
    </w:p>
    <w:p w:rsidR="008678F1" w:rsidP="008678F1" w:rsidRDefault="008678F1">
      <w:r>
        <w:tab/>
      </w:r>
    </w:p>
    <w:p w:rsidR="008678F1" w:rsidP="008678F1" w:rsidRDefault="008678F1">
      <w:r>
        <w:tab/>
        <w:t xml:space="preserve">V. Ovlašćuje se stečajnog upravitelja da bez odgode otkaže sve ugovore po zakupu sklopljene između dužnika i zakupnika LUA NEKRETNINE d.o.o. te da nekretninu dužnika oslobodi od osoba i stvari. </w:t>
      </w:r>
    </w:p>
    <w:p w:rsidR="008678F1" w:rsidP="008678F1" w:rsidRDefault="008678F1">
      <w:r>
        <w:tab/>
      </w:r>
    </w:p>
    <w:p w:rsidR="001934EC" w:rsidP="008678F1" w:rsidRDefault="008678F1">
      <w:r>
        <w:lastRenderedPageBreak/>
        <w:tab/>
        <w:t xml:space="preserve">VI. </w:t>
      </w:r>
      <w:r w:rsidR="00911689">
        <w:t>Daje</w:t>
      </w:r>
      <w:r w:rsidR="00B3325A">
        <w:t xml:space="preserve"> </w:t>
      </w:r>
      <w:r w:rsidR="00911689">
        <w:t xml:space="preserve">se suglasnost stečajnom upravitelju da angažira odvjetnika po svom izboru za zastupanje dužnika u sudskim postupcima. </w:t>
      </w:r>
    </w:p>
    <w:p w:rsidR="002E28CE" w:rsidP="00F8281A" w:rsidRDefault="002E28CE">
      <w:pPr>
        <w:jc w:val="both"/>
      </w:pPr>
    </w:p>
    <w:p w:rsidR="00F8281A" w:rsidP="00161B40" w:rsidRDefault="00EF5FA6">
      <w:pPr>
        <w:jc w:val="both"/>
      </w:pPr>
      <w:r>
        <w:tab/>
      </w:r>
    </w:p>
    <w:p w:rsidRPr="002B2FAD" w:rsidR="00F8281A" w:rsidP="00F8281A" w:rsidRDefault="00F8281A">
      <w:pPr>
        <w:jc w:val="center"/>
      </w:pPr>
      <w:r w:rsidRPr="002B2FAD">
        <w:t xml:space="preserve">Dovršeno u </w:t>
      </w:r>
      <w:r w:rsidR="008678F1">
        <w:t>10:05</w:t>
      </w:r>
      <w:r w:rsidRPr="002B2FAD">
        <w:t xml:space="preserve"> sati.</w:t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Pr="002B2FAD" w:rsidR="00F8281A" w:rsidP="00F8281A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p w:rsidRPr="002B2FAD" w:rsidR="00B04449" w:rsidP="00F8281A" w:rsidRDefault="00B04449">
      <w:pPr>
        <w:jc w:val="both"/>
      </w:pPr>
    </w:p>
    <w:sectPr w:rsidRPr="002B2FAD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59AA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271437" w:rsidP="00271437" w:rsidRDefault="00130DB5">
    <w:pPr>
      <w:pStyle w:val="Zaglavlje"/>
      <w:jc w:val="right"/>
    </w:pPr>
    <w:r w:rsidRPr="00E46CF0">
      <w:t xml:space="preserve">                                   </w:t>
    </w:r>
    <w:r w:rsidRPr="00E46CF0" w:rsidR="006D0C9F">
      <w:t xml:space="preserve">                                   </w:t>
    </w:r>
    <w:r w:rsidRPr="00E46CF0" w:rsidR="00271437">
      <w:t>Posl. br</w:t>
    </w:r>
    <w:r w:rsidR="00271437">
      <w:t>oj: 4</w:t>
    </w:r>
    <w:r w:rsidRPr="00E46CF0" w:rsidR="00271437">
      <w:t xml:space="preserve"> St</w:t>
    </w:r>
    <w:r w:rsidR="00271437">
      <w:t>-444/2018-34</w:t>
    </w: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85100" w:rsidP="00490643" w:rsidRDefault="00490643">
    <w:pPr>
      <w:pStyle w:val="Zaglavlje"/>
      <w:jc w:val="right"/>
    </w:pPr>
    <w:r w:rsidRPr="00E46CF0">
      <w:t>Posl. br</w:t>
    </w:r>
    <w:r>
      <w:t>oj: 4</w:t>
    </w:r>
    <w:r w:rsidRPr="00E46CF0">
      <w:t xml:space="preserve"> St</w:t>
    </w:r>
    <w:r>
      <w:t>-</w:t>
    </w:r>
    <w:r w:rsidR="00271437">
      <w:t>444/2018-34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584ECD"/>
    <w:multiLevelType w:val="hybridMultilevel"/>
    <w:tmpl w:val="BB5A085A"/>
    <w:lvl w:ilvl="0" w:tplc="E676F19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5">
    <w:nsid w:val="25E610CB"/>
    <w:multiLevelType w:val="hybridMultilevel"/>
    <w:tmpl w:val="225A5B70"/>
    <w:lvl w:ilvl="0" w:tplc="170EEF98">
      <w:start w:val="1"/>
      <w:numFmt w:val="upperRoman"/>
      <w:lvlText w:val="%1."/>
      <w:lvlJc w:val="left"/>
      <w:pPr>
        <w:ind w:left="186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223" w:hanging="360"/>
      </w:pPr>
    </w:lvl>
    <w:lvl w:ilvl="2" w:tplc="041A001B" w:tentative="true">
      <w:start w:val="1"/>
      <w:numFmt w:val="lowerRoman"/>
      <w:lvlText w:val="%3."/>
      <w:lvlJc w:val="right"/>
      <w:pPr>
        <w:ind w:left="2943" w:hanging="180"/>
      </w:pPr>
    </w:lvl>
    <w:lvl w:ilvl="3" w:tplc="041A000F" w:tentative="true">
      <w:start w:val="1"/>
      <w:numFmt w:val="decimal"/>
      <w:lvlText w:val="%4."/>
      <w:lvlJc w:val="left"/>
      <w:pPr>
        <w:ind w:left="3663" w:hanging="360"/>
      </w:pPr>
    </w:lvl>
    <w:lvl w:ilvl="4" w:tplc="041A0019" w:tentative="true">
      <w:start w:val="1"/>
      <w:numFmt w:val="lowerLetter"/>
      <w:lvlText w:val="%5."/>
      <w:lvlJc w:val="left"/>
      <w:pPr>
        <w:ind w:left="4383" w:hanging="360"/>
      </w:pPr>
    </w:lvl>
    <w:lvl w:ilvl="5" w:tplc="041A001B" w:tentative="true">
      <w:start w:val="1"/>
      <w:numFmt w:val="lowerRoman"/>
      <w:lvlText w:val="%6."/>
      <w:lvlJc w:val="right"/>
      <w:pPr>
        <w:ind w:left="5103" w:hanging="180"/>
      </w:pPr>
    </w:lvl>
    <w:lvl w:ilvl="6" w:tplc="041A000F" w:tentative="true">
      <w:start w:val="1"/>
      <w:numFmt w:val="decimal"/>
      <w:lvlText w:val="%7."/>
      <w:lvlJc w:val="left"/>
      <w:pPr>
        <w:ind w:left="5823" w:hanging="360"/>
      </w:pPr>
    </w:lvl>
    <w:lvl w:ilvl="7" w:tplc="041A0019" w:tentative="true">
      <w:start w:val="1"/>
      <w:numFmt w:val="lowerLetter"/>
      <w:lvlText w:val="%8."/>
      <w:lvlJc w:val="left"/>
      <w:pPr>
        <w:ind w:left="6543" w:hanging="360"/>
      </w:pPr>
    </w:lvl>
    <w:lvl w:ilvl="8" w:tplc="041A001B" w:tentative="true">
      <w:start w:val="1"/>
      <w:numFmt w:val="lowerRoman"/>
      <w:lvlText w:val="%9."/>
      <w:lvlJc w:val="right"/>
      <w:pPr>
        <w:ind w:left="7263" w:hanging="180"/>
      </w:pPr>
    </w:lvl>
  </w:abstractNum>
  <w:abstractNum w:abstractNumId="16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8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9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2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9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4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7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8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12"/>
  </w:num>
  <w:num w:numId="3">
    <w:abstractNumId w:val="23"/>
  </w:num>
  <w:num w:numId="4">
    <w:abstractNumId w:val="38"/>
  </w:num>
  <w:num w:numId="5">
    <w:abstractNumId w:val="30"/>
  </w:num>
  <w:num w:numId="6">
    <w:abstractNumId w:val="13"/>
  </w:num>
  <w:num w:numId="7">
    <w:abstractNumId w:val="5"/>
  </w:num>
  <w:num w:numId="8">
    <w:abstractNumId w:val="26"/>
  </w:num>
  <w:num w:numId="9">
    <w:abstractNumId w:val="16"/>
  </w:num>
  <w:num w:numId="10">
    <w:abstractNumId w:val="28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</w:num>
  <w:num w:numId="14">
    <w:abstractNumId w:val="7"/>
  </w:num>
  <w:num w:numId="15">
    <w:abstractNumId w:val="36"/>
  </w:num>
  <w:num w:numId="16">
    <w:abstractNumId w:val="35"/>
  </w:num>
  <w:num w:numId="17">
    <w:abstractNumId w:val="10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0"/>
  </w:num>
  <w:num w:numId="21">
    <w:abstractNumId w:val="3"/>
  </w:num>
  <w:num w:numId="22">
    <w:abstractNumId w:val="32"/>
  </w:num>
  <w:num w:numId="23">
    <w:abstractNumId w:val="6"/>
  </w:num>
  <w:num w:numId="24">
    <w:abstractNumId w:val="24"/>
  </w:num>
  <w:num w:numId="25">
    <w:abstractNumId w:val="29"/>
  </w:num>
  <w:num w:numId="26">
    <w:abstractNumId w:val="31"/>
  </w:num>
  <w:num w:numId="27">
    <w:abstractNumId w:val="1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21"/>
    <w:lvlOverride w:ilvl="0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4"/>
  </w:num>
  <w:num w:numId="37">
    <w:abstractNumId w:val="22"/>
  </w:num>
  <w:num w:numId="38">
    <w:abstractNumId w:val="14"/>
  </w:num>
  <w:num w:numId="39">
    <w:abstractNumId w:val="8"/>
  </w:num>
  <w:num w:numId="40">
    <w:abstractNumId w:val="2"/>
  </w:num>
  <w:num w:numId="41">
    <w:abstractNumId w:val="1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6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1B40"/>
    <w:rsid w:val="00163B65"/>
    <w:rsid w:val="00163E1D"/>
    <w:rsid w:val="00185100"/>
    <w:rsid w:val="001934EC"/>
    <w:rsid w:val="001B26BC"/>
    <w:rsid w:val="001B768B"/>
    <w:rsid w:val="001D54C8"/>
    <w:rsid w:val="001E605D"/>
    <w:rsid w:val="001F0D3D"/>
    <w:rsid w:val="001F3330"/>
    <w:rsid w:val="00211B83"/>
    <w:rsid w:val="00223F38"/>
    <w:rsid w:val="002335D7"/>
    <w:rsid w:val="00233BF3"/>
    <w:rsid w:val="00235F1C"/>
    <w:rsid w:val="00254318"/>
    <w:rsid w:val="00266760"/>
    <w:rsid w:val="00271437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2E28CE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C08BF"/>
    <w:rsid w:val="003C75A1"/>
    <w:rsid w:val="003D1D1F"/>
    <w:rsid w:val="003D3AD2"/>
    <w:rsid w:val="003F42E6"/>
    <w:rsid w:val="0040301C"/>
    <w:rsid w:val="0042650A"/>
    <w:rsid w:val="00450017"/>
    <w:rsid w:val="00461372"/>
    <w:rsid w:val="00490643"/>
    <w:rsid w:val="004B171F"/>
    <w:rsid w:val="004B7D73"/>
    <w:rsid w:val="004D6569"/>
    <w:rsid w:val="004D7648"/>
    <w:rsid w:val="004F3373"/>
    <w:rsid w:val="004F7E1B"/>
    <w:rsid w:val="00502653"/>
    <w:rsid w:val="00502EF0"/>
    <w:rsid w:val="0050470A"/>
    <w:rsid w:val="00524E65"/>
    <w:rsid w:val="0052616B"/>
    <w:rsid w:val="0053055E"/>
    <w:rsid w:val="00546DCD"/>
    <w:rsid w:val="00556D18"/>
    <w:rsid w:val="00561B4B"/>
    <w:rsid w:val="005635EA"/>
    <w:rsid w:val="00566C3B"/>
    <w:rsid w:val="00590B56"/>
    <w:rsid w:val="005918D4"/>
    <w:rsid w:val="00597A6A"/>
    <w:rsid w:val="005A236C"/>
    <w:rsid w:val="005A46B5"/>
    <w:rsid w:val="005A5161"/>
    <w:rsid w:val="005A7D53"/>
    <w:rsid w:val="006025B2"/>
    <w:rsid w:val="0060361C"/>
    <w:rsid w:val="00610A45"/>
    <w:rsid w:val="00611408"/>
    <w:rsid w:val="00611CB7"/>
    <w:rsid w:val="00617D41"/>
    <w:rsid w:val="00621D3E"/>
    <w:rsid w:val="00627EEC"/>
    <w:rsid w:val="006679E3"/>
    <w:rsid w:val="00686C20"/>
    <w:rsid w:val="006D0C9F"/>
    <w:rsid w:val="006D435B"/>
    <w:rsid w:val="00712EB0"/>
    <w:rsid w:val="0072396A"/>
    <w:rsid w:val="0073217E"/>
    <w:rsid w:val="007406BD"/>
    <w:rsid w:val="00753538"/>
    <w:rsid w:val="00761A59"/>
    <w:rsid w:val="00763AFC"/>
    <w:rsid w:val="007702DD"/>
    <w:rsid w:val="00782070"/>
    <w:rsid w:val="007972F9"/>
    <w:rsid w:val="007B6F67"/>
    <w:rsid w:val="007C0895"/>
    <w:rsid w:val="007C1AD8"/>
    <w:rsid w:val="007C294E"/>
    <w:rsid w:val="007C6C41"/>
    <w:rsid w:val="007D2792"/>
    <w:rsid w:val="007D4A18"/>
    <w:rsid w:val="007F5B0B"/>
    <w:rsid w:val="008212CA"/>
    <w:rsid w:val="00840406"/>
    <w:rsid w:val="00846E85"/>
    <w:rsid w:val="00852616"/>
    <w:rsid w:val="008659AA"/>
    <w:rsid w:val="008671D3"/>
    <w:rsid w:val="008678F1"/>
    <w:rsid w:val="008701F8"/>
    <w:rsid w:val="00874A24"/>
    <w:rsid w:val="00877703"/>
    <w:rsid w:val="0087784A"/>
    <w:rsid w:val="00893676"/>
    <w:rsid w:val="008943D1"/>
    <w:rsid w:val="008B0747"/>
    <w:rsid w:val="00903ABA"/>
    <w:rsid w:val="00911689"/>
    <w:rsid w:val="009127E1"/>
    <w:rsid w:val="00930CB7"/>
    <w:rsid w:val="009337FF"/>
    <w:rsid w:val="00935D74"/>
    <w:rsid w:val="0094172C"/>
    <w:rsid w:val="00941B4A"/>
    <w:rsid w:val="00952C98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06116"/>
    <w:rsid w:val="00A10722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D2D53"/>
    <w:rsid w:val="00AE2FF3"/>
    <w:rsid w:val="00AF393A"/>
    <w:rsid w:val="00B01FF6"/>
    <w:rsid w:val="00B0388C"/>
    <w:rsid w:val="00B04449"/>
    <w:rsid w:val="00B05D82"/>
    <w:rsid w:val="00B300FC"/>
    <w:rsid w:val="00B3325A"/>
    <w:rsid w:val="00B34F56"/>
    <w:rsid w:val="00B449E7"/>
    <w:rsid w:val="00B55B0D"/>
    <w:rsid w:val="00B603DF"/>
    <w:rsid w:val="00B60EF6"/>
    <w:rsid w:val="00B80329"/>
    <w:rsid w:val="00BA7C03"/>
    <w:rsid w:val="00BB179F"/>
    <w:rsid w:val="00BB6CC5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F6D90"/>
    <w:rsid w:val="00D1426C"/>
    <w:rsid w:val="00D166CC"/>
    <w:rsid w:val="00D21CD0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33614"/>
    <w:rsid w:val="00E37200"/>
    <w:rsid w:val="00E40BA4"/>
    <w:rsid w:val="00E47800"/>
    <w:rsid w:val="00E54473"/>
    <w:rsid w:val="00E60837"/>
    <w:rsid w:val="00E6086C"/>
    <w:rsid w:val="00E66C73"/>
    <w:rsid w:val="00E80AF0"/>
    <w:rsid w:val="00E87BA7"/>
    <w:rsid w:val="00EA4BD4"/>
    <w:rsid w:val="00EB16BB"/>
    <w:rsid w:val="00EB4BF2"/>
    <w:rsid w:val="00EC029D"/>
    <w:rsid w:val="00EC5781"/>
    <w:rsid w:val="00ED21C0"/>
    <w:rsid w:val="00EE44B3"/>
    <w:rsid w:val="00EF5FA6"/>
    <w:rsid w:val="00F0367C"/>
    <w:rsid w:val="00F142E8"/>
    <w:rsid w:val="00F333C5"/>
    <w:rsid w:val="00F63174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5" v:ext="edit"/>
    <o:shapelayout v:ext="edit">
      <o:idmap data="1" v:ext="edit"/>
    </o:shapelayout>
  </w:shapeDefaults>
  <w:decimalSymbol w:val=","/>
  <w:listSeparator w:val=";"/>
  <w15:docId w15:val="{2F158929-0383-4B8E-8BA1-91817126CBF4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character" w:styleId="ZaglavljeChar" w:customStyle="true">
    <w:name w:val="Zaglavlje Char"/>
    <w:basedOn w:val="Zadanifontodlomka"/>
    <w:link w:val="Zaglavlje"/>
    <w:rsid w:val="00E87BA7"/>
    <w:rPr>
      <w:sz w:val="24"/>
      <w:szCs w:val="24"/>
    </w:rPr>
  </w:style>
  <w:style w:type="paragraph" w:styleId="Default" w:customStyle="true">
    <w:name w:val="Default"/>
    <w:rsid w:val="00271437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659A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659A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659A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659A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659A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201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31. srpnja 2019.</izvorni_sadrzaj>
    <derivirana_varijabla naziv="DomainObject.StvarniPocetakDatum_1">31. srpnja 2019.</derivirana_varijabla>
  </DomainObject.StvarniPocetakDatum>
  <DomainObject.StvarniZavrsetakDatum>
    <izvorni_sadrzaj>31. srpnja 2019.</izvorni_sadrzaj>
    <derivirana_varijabla naziv="DomainObject.StvarniZavrsetakDatum_1">31. srpnja 2019.</derivirana_varijabla>
  </DomainObject.StvarniZavrsetakDatum>
  <DomainObject.PlaniraniZavrsetakDatum>
    <izvorni_sadrzaj>31. srpnja 2019.</izvorni_sadrzaj>
    <derivirana_varijabla naziv="DomainObject.PlaniraniZavrsetakDatum_1">31. srpnja 2019.</derivirana_varijabla>
  </DomainObject.PlaniraniZavrsetakDatum>
  <DomainObject.PlaniraniPocetakDatum>
    <izvorni_sadrzaj>31. srpnja 2019.</izvorni_sadrzaj>
    <derivirana_varijabla naziv="DomainObject.PlaniraniPocetakDatum_1">31. srpnja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srpnja 2019.</izvorni_sadrzaj>
    <derivirana_varijabla naziv="DomainObject.Zapisnik.DatumKreiranja_1">31.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St-444/2018-34</izvorni_sadrzaj>
    <derivirana_varijabla naziv="DomainObject.Zapisnik.Oznaka_1">St-444/2018-34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2018.</izvorni_sadrzaj>
    <derivirana_varijabla naziv="DomainObject.Predmet.DatumOsnivanja_1">20.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 s prijavama tražbine</izvorni_sadrzaj>
    <derivirana_varijabla naziv="DomainObject.Predmet.Opis_1">spisu prileži crveni registrator s prijavama tražbine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St-444/2018</izvorni_sadrzaj>
    <derivirana_varijabla naziv="DomainObject.Predmet.OznakaBroj_1">St-444/2018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VENEZIA NEKRETNINE d.o.o. NOVIGRAD zastupanog po punomoćniku Jacob Shpigel</izvorni_sadrzaj>
    <derivirana_varijabla naziv="DomainObject.Predmet.ProtustrankaFormated_1">  VENEZIA NEKRETNINE d.o.o. NOVIGRAD zastupanog po punomoćniku Jacob Shpigel</derivirana_varijabla>
  </DomainObject.Predmet.ProtustrankaFormated>
  <DomainObject.Predmet.ProtustrankaFormatedOIB>
    <izvorni_sadrzaj>  VENEZIA NEKRETNINE d.o.o. NOVIGRAD, OIB 10405288612 zastupanog po punomoćniku Jacob Shpigel</izvorni_sadrzaj>
    <derivirana_varijabla naziv="DomainObject.Predmet.ProtustrankaFormatedOIB_1">  VENEZIA NEKRETNINE d.o.o. NOVIGRAD, OIB 10405288612 zastupanog po punomoćniku Jacob Shpigel</derivirana_varijabla>
  </DomainObject.Predmet.ProtustrankaFormatedOIB>
  <DomainObject.Predmet.ProtustrankaFormatedWithAdress>
    <izvorni_sadrzaj> VENEZIA NEKRETNINE d.o.o. NOVIGRAD, Mandrač 26, 52466 Novigrad zastupanog po punomoćniku Jacob Shpigel</izvorni_sadrzaj>
    <derivirana_varijabla naziv="DomainObject.Predmet.ProtustrankaFormatedWithAdress_1"> VENEZIA NEKRETNINE d.o.o. NOVIGRAD, Mandrač 26, 52466 Novigrad zastupanog po punomoćniku Jacob Shpigel</derivirana_varijabla>
  </DomainObject.Predmet.ProtustrankaFormatedWithAdress>
  <DomainObject.Predmet.ProtustrankaFormatedWithAdressOIB>
    <izvorni_sadrzaj> VENEZIA NEKRETNINE d.o.o. NOVIGRAD, OIB 10405288612, Mandrač 26, 52466 Novigrad zastupanog po punomoćniku Jacob Shpigel</izvorni_sadrzaj>
    <derivirana_varijabla naziv="DomainObject.Predmet.ProtustrankaFormatedWithAdressOIB_1"> VENEZIA NEKRETNINE d.o.o. NOVIGRAD, OIB 10405288612, Mandrač 26, 52466 Novigrad zastupanog po punomoćniku Jacob Shpigel</derivirana_varijabla>
  </DomainObject.Predmet.ProtustrankaFormatedWithAdressOIB>
  <DomainObject.Predmet.ProtustrankaWithAdress>
    <izvorni_sadrzaj>VENEZIA NEKRETNINE d.o.o. NOVIGRAD Mandrač 26, 52466 Novigrad</izvorni_sadrzaj>
    <derivirana_varijabla naziv="DomainObject.Predmet.ProtustrankaWithAdress_1">VENEZIA NEKRETNINE d.o.o. NOVIGRAD Mandrač 26, 52466 Novigrad</derivirana_varijabla>
  </DomainObject.Predmet.ProtustrankaWithAdress>
  <DomainObject.Predmet.ProtustrankaWithAdressOIB>
    <izvorni_sadrzaj>VENEZIA NEKRETNINE d.o.o. NOVIGRAD, OIB 10405288612, Mandrač 26, 52466 Novigrad</izvorni_sadrzaj>
    <derivirana_varijabla naziv="DomainObject.Predmet.ProtustrankaWithAdressOIB_1">VENEZIA NEKRETNINE d.o.o. NOVIGRAD, OIB 10405288612, Mandrač 26, 52466 Novigrad</derivirana_varijabla>
  </DomainObject.Predmet.ProtustrankaWithAdressOIB>
  <DomainObject.Predmet.ProtustrankaNazivFormated>
    <izvorni_sadrzaj>VENEZIA NEKRETNINE d.o.o. NOVIGRAD</izvorni_sadrzaj>
    <derivirana_varijabla naziv="DomainObject.Predmet.ProtustrankaNazivFormated_1">VENEZIA NEKRETNINE d.o.o. NOVIGRAD</derivirana_varijabla>
  </DomainObject.Predmet.ProtustrankaNazivFormated>
  <DomainObject.Predmet.ProtustrankaNazivFormatedOIB>
    <izvorni_sadrzaj>VENEZIA NEKRETNINE d.o.o. NOVIGRAD, OIB 10405288612</izvorni_sadrzaj>
    <derivirana_varijabla naziv="DomainObject.Predmet.ProtustrankaNazivFormatedOIB_1">VENEZIA NEKRETNINE d.o.o. NOVIGRAD, OIB 10405288612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DDM Invest I AG, Baar, ŠVICARSKA zastupanog po punomoćniku Odvjetničko društvo KAPOR I PARTNERI društvo s ograničenom odgovornošću</izvorni_sadrzaj>
    <derivirana_varijabla naziv="DomainObject.Predmet.StrankaFormated_1">  DDM Invest I AG, Baar, ŠVICARSKA zastupanog po punomoćniku Odvjetničko društvo KAPOR I PARTNERI društvo s ograničenom odgovornošću</derivirana_varijabla>
  </DomainObject.Predmet.StrankaFormated>
  <DomainObject.Predmet.StrankaFormatedOIB>
    <izvorni_sadrzaj>  DDM Invest I AG, Baar, ŠVICARSKA, OIB 41627324374 zastupanog po punomoćniku Odvjetničko društvo KAPOR I PARTNERI društvo s ograničenom odgovornošću</izvorni_sadrzaj>
    <derivirana_varijabla naziv="DomainObject.Predmet.StrankaFormatedOIB_1">  DDM Invest I AG, Baar, ŠVICARSKA, OIB 41627324374 zastupanog po punomoćniku Odvjetničko društvo KAPOR I PARTNERI društvo s ograničenom odgovornošću</derivirana_varijabla>
  </DomainObject.Predmet.StrankaFormatedOIB>
  <DomainObject.Predmet.StrankaFormatedWithAdress>
    <izvorni_sadrzaj> DDM Invest I AG, Baar, ŠVICARSKA, Schochenmulestrasse 4, 6340 BAAR zastupanog po punomoćniku Odvjetničko društvo KAPOR I PARTNERI društvo s ograničenom odgovornošću</izvorni_sadrzaj>
    <derivirana_varijabla naziv="DomainObject.Predmet.StrankaFormatedWithAdress_1"> DDM Invest I AG, Baar, ŠVICARSKA, Schochenmulestrasse 4, 6340 BAAR zastupanog po punomoćniku Odvjetničko društvo KAPOR I PARTNERI društvo s ograničenom odgovornošću</derivirana_varijabla>
  </DomainObject.Predmet.StrankaFormatedWithAdress>
  <DomainObject.Predmet.StrankaFormatedWithAdressOIB>
    <izvorni_sadrzaj> DDM Invest I AG, Baar, ŠVICARSKA, OIB 41627324374, Schochenmulestrasse 4, 6340 BAAR zastupanog po punomoćniku Odvjetničko društvo KAPOR I PARTNERI društvo s ograničenom odgovornošću</izvorni_sadrzaj>
    <derivirana_varijabla naziv="DomainObject.Predmet.StrankaFormatedWithAdressOIB_1"> DDM Invest I AG, Baar, ŠVICARSKA, OIB 41627324374, Schochenmulestrasse 4, 6340 BAAR zastupanog po punomoćniku Odvjetničko društvo KAPOR I PARTNERI društvo s ograničenom odgovornošću</derivirana_varijabla>
  </DomainObject.Predmet.StrankaFormatedWithAdressOIB>
  <DomainObject.Predmet.StrankaWithAdress>
    <izvorni_sadrzaj>DDM Invest I AG, Baar, ŠVICARSKA Schochenmulestrasse 4,6340 BAAR</izvorni_sadrzaj>
    <derivirana_varijabla naziv="DomainObject.Predmet.StrankaWithAdress_1">DDM Invest I AG, Baar, ŠVICARSKA Schochenmulestrasse 4,6340 BAAR</derivirana_varijabla>
  </DomainObject.Predmet.StrankaWithAdress>
  <DomainObject.Predmet.StrankaWithAdressOIB>
    <izvorni_sadrzaj>DDM Invest I AG, Baar, ŠVICARSKA, OIB 41627324374, Schochenmulestrasse 4,6340 BAAR</izvorni_sadrzaj>
    <derivirana_varijabla naziv="DomainObject.Predmet.StrankaWithAdressOIB_1">DDM Invest I AG, Baar, ŠVICARSKA, OIB 41627324374, Schochenmulestrasse 4,6340 BAAR</derivirana_varijabla>
  </DomainObject.Predmet.StrankaWithAdressOIB>
  <DomainObject.Predmet.StrankaNazivFormated>
    <izvorni_sadrzaj>DDM Invest I AG, Baar, ŠVICARSKA</izvorni_sadrzaj>
    <derivirana_varijabla naziv="DomainObject.Predmet.StrankaNazivFormated_1">DDM Invest I AG, Baar, ŠVICARSKA</derivirana_varijabla>
  </DomainObject.Predmet.StrankaNazivFormated>
  <DomainObject.Predmet.StrankaNazivFormatedOIB>
    <izvorni_sadrzaj>DDM Invest I AG, Baar, ŠVICARSKA, OIB 41627324374</izvorni_sadrzaj>
    <derivirana_varijabla naziv="DomainObject.Predmet.StrankaNazivFormatedOIB_1">DDM Invest I AG, Baar, ŠVICARSKA, OIB 41627324374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503940.43</izvorni_sadrzaj>
    <derivirana_varijabla naziv="DomainObject.Predmet.TrenutnaVrijednost_1">503940.43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DDM Invest I AG, Baar, ŠVICARSKA zastupanog po punomoćniku Odvjetničko društvo KAPOR I PARTNERI društvo s ograničenom odgovornošću</item>
    </izvorni_sadrzaj>
    <derivirana_varijabla naziv="DomainObject.Predmet.StrankaListFormated_1">
      <item>DDM Invest I AG, Baar, ŠVICARSKA zastupanog po punomoćniku Odvjetničko društvo KAPOR I PARTNERI društvo s ograničenom odgovornošću</item>
    </derivirana_varijabla>
  </DomainObject.Predmet.StrankaListFormated>
  <DomainObject.Predmet.StrankaListFormatedOIB>
    <izvorni_sadrzaj>
      <item>DDM Invest I AG, Baar, ŠVICARSKA, OIB 41627324374 zastupanog po punomoćniku Odvjetničko društvo KAPOR I PARTNERI društvo s ograničenom odgovornošću</item>
    </izvorni_sadrzaj>
    <derivirana_varijabla naziv="DomainObject.Predmet.StrankaListFormatedOIB_1">
      <item>DDM Invest I AG, Baar, ŠVICARSKA, OIB 41627324374 zastupanog po punomoćniku Odvjetničko društvo KAPOR I PARTNERI društvo s ograničenom odgovornošću</item>
    </derivirana_varijabla>
  </DomainObject.Predmet.StrankaListFormatedOIB>
  <DomainObject.Predmet.StrankaListFormatedWithAdress>
    <izvorni_sadrzaj>
      <item>DDM Invest I AG, Baar, ŠVICARSKA, Schochenmulestrasse 4, 6340 BAAR zastupanog po punomoćniku Odvjetničko društvo KAPOR I PARTNERI društvo s ograničenom odgovornošću</item>
    </izvorni_sadrzaj>
    <derivirana_varijabla naziv="DomainObject.Predmet.StrankaListFormatedWithAdress_1">
      <item>DDM Invest I AG, Baar, ŠVICARSKA, Schochenmulestrasse 4, 6340 BAAR zastupanog po punomoćniku Odvjetničko društvo KAPOR I PARTNERI društvo s ograničenom odgovornošću</item>
    </derivirana_varijabla>
  </DomainObject.Predmet.StrankaListFormatedWithAdress>
  <DomainObject.Predmet.StrankaListFormatedWithAdressOIB>
    <izvorni_sadrzaj>
      <item>DDM Invest I AG, Baar, ŠVICARSKA, OIB 41627324374, Schochenmulestrasse 4, 6340 BAAR zastupanog po punomoćniku Odvjetničko društvo KAPOR I PARTNERI društvo s ograničenom odgovornošću</item>
    </izvorni_sadrzaj>
    <derivirana_varijabla naziv="DomainObject.Predmet.StrankaListFormatedWithAdressOIB_1">
      <item>DDM Invest I AG, Baar, ŠVICARSKA, OIB 41627324374, Schochenmulestrasse 4, 6340 BAAR zastupanog po punomoćniku Odvjetničko društvo KAPOR I PARTNERI društvo s ograničenom odgovornošću</item>
    </derivirana_varijabla>
  </DomainObject.Predmet.StrankaListFormatedWithAdressOIB>
  <DomainObject.Predmet.StrankaListNazivFormated>
    <izvorni_sadrzaj>
      <item>DDM Invest I AG, Baar, ŠVICARSKA</item>
    </izvorni_sadrzaj>
    <derivirana_varijabla naziv="DomainObject.Predmet.StrankaListNazivFormated_1">
      <item>DDM Invest I AG, Baar, ŠVICARSKA</item>
    </derivirana_varijabla>
  </DomainObject.Predmet.StrankaListNazivFormated>
  <DomainObject.Predmet.StrankaListNazivFormatedOIB>
    <izvorni_sadrzaj>
      <item>DDM Invest I AG, Baar, ŠVICARSKA, OIB 41627324374</item>
    </izvorni_sadrzaj>
    <derivirana_varijabla naziv="DomainObject.Predmet.StrankaListNazivFormatedOIB_1">
      <item>DDM Invest I AG, Baar, ŠVICARSKA, OIB 41627324374</item>
    </derivirana_varijabla>
  </DomainObject.Predmet.StrankaListNazivFormatedOIB>
  <DomainObject.Predmet.ProtuStrankaListFormated>
    <izvorni_sadrzaj>
      <item>VENEZIA NEKRETNINE d.o.o. NOVIGRAD zastupanog po punomoćniku Jacob Shpigel</item>
    </izvorni_sadrzaj>
    <derivirana_varijabla naziv="DomainObject.Predmet.ProtuStrankaListFormated_1">
      <item>VENEZIA NEKRETNINE d.o.o. NOVIGRAD zastupanog po punomoćniku Jacob Shpigel</item>
    </derivirana_varijabla>
  </DomainObject.Predmet.ProtuStrankaListFormated>
  <DomainObject.Predmet.ProtuStrankaListFormatedOIB>
    <izvorni_sadrzaj>
      <item>VENEZIA NEKRETNINE d.o.o. NOVIGRAD, OIB 10405288612 zastupanog po punomoćniku Jacob Shpigel</item>
    </izvorni_sadrzaj>
    <derivirana_varijabla naziv="DomainObject.Predmet.ProtuStrankaListFormatedOIB_1">
      <item>VENEZIA NEKRETNINE d.o.o. NOVIGRAD, OIB 10405288612 zastupanog po punomoćniku Jacob Shpigel</item>
    </derivirana_varijabla>
  </DomainObject.Predmet.ProtuStrankaListFormatedOIB>
  <DomainObject.Predmet.ProtuStrankaListFormatedWithAdress>
    <izvorni_sadrzaj>
      <item>VENEZIA NEKRETNINE d.o.o. NOVIGRAD, Mandrač 26, 52466 Novigrad zastupanog po punomoćniku Jacob Shpigel</item>
    </izvorni_sadrzaj>
    <derivirana_varijabla naziv="DomainObject.Predmet.ProtuStrankaListFormatedWithAdress_1">
      <item>VENEZIA NEKRETNINE d.o.o. NOVIGRAD, Mandrač 26, 52466 Novigrad zastupanog po punomoćniku Jacob Shpigel</item>
    </derivirana_varijabla>
  </DomainObject.Predmet.ProtuStrankaListFormatedWithAdress>
  <DomainObject.Predmet.ProtuStrankaListFormatedWithAdressOIB>
    <izvorni_sadrzaj>
      <item>VENEZIA NEKRETNINE d.o.o. NOVIGRAD, OIB 10405288612, Mandrač 26, 52466 Novigrad zastupanog po punomoćniku Jacob Shpigel</item>
    </izvorni_sadrzaj>
    <derivirana_varijabla naziv="DomainObject.Predmet.ProtuStrankaListFormatedWithAdressOIB_1">
      <item>VENEZIA NEKRETNINE d.o.o. NOVIGRAD, OIB 10405288612, Mandrač 26, 52466 Novigrad zastupanog po punomoćniku Jacob Shpigel</item>
    </derivirana_varijabla>
  </DomainObject.Predmet.ProtuStrankaListFormatedWithAdressOIB>
  <DomainObject.Predmet.ProtuStrankaListNazivFormated>
    <izvorni_sadrzaj>
      <item>VENEZIA NEKRETNINE d.o.o. NOVIGRAD</item>
    </izvorni_sadrzaj>
    <derivirana_varijabla naziv="DomainObject.Predmet.ProtuStrankaListNazivFormated_1">
      <item>VENEZIA NEKRETNINE d.o.o. NOVIGRAD</item>
    </derivirana_varijabla>
  </DomainObject.Predmet.ProtuStrankaListNazivFormated>
  <DomainObject.Predmet.ProtuStrankaListNazivFormatedOIB>
    <izvorni_sadrzaj>
      <item>VENEZIA NEKRETNINE d.o.o. NOVIGRAD, OIB 10405288612</item>
    </izvorni_sadrzaj>
    <derivirana_varijabla naziv="DomainObject.Predmet.ProtuStrankaListNazivFormatedOIB_1">
      <item>VENEZIA NEKRETNINE d.o.o. NOVIGRAD, OIB 10405288612</item>
    </derivirana_varijabla>
  </DomainObject.Predmet.ProtuStrankaListNazivFormatedOIB>
  <DomainObject.Predmet.OstaliListFormated>
    <izvorni_sadrzaj>
      <item>Odvjetničko društvo KAPOR I PARTNERI društvo s ograničenom odgovornošću punomoćnik sudionika u postupku DDM Invest I AG, Baar, ŠVICARSKA</item>
      <item>Jacob Shpigel punomoćnik sudionika u postupku VENEZIA NEKRETNINE d.o.o. NOVIGRAD</item>
    </izvorni_sadrzaj>
    <derivirana_varijabla naziv="DomainObject.Predmet.OstaliListFormated_1">
      <item>Odvjetničko društvo KAPOR I PARTNERI društvo s ograničenom odgovornošću punomoćnik sudionika u postupku DDM Invest I AG, Baar, ŠVICARSKA</item>
      <item>Jacob Shpigel punomoćnik sudionika u postupku VENEZIA NEKRETNINE d.o.o. NOVIGRAD</item>
    </derivirana_varijabla>
  </DomainObject.Predmet.OstaliListFormated>
  <DomainObject.Predmet.OstaliListFormatedOIB>
    <izvorni_sadrzaj>
      <item>Odvjetničko društvo KAPOR I PARTNERI društvo s ograničenom odgovornošću, OIB 36714247867 punomoćnik sudionika u postupku DDM Invest I AG, Baar, ŠVICARSKA</item>
      <item>Jacob Shpigel, OIB 95392648046 punomoćnik sudionika u postupku VENEZIA NEKRETNINE d.o.o. NOVIGRAD</item>
    </izvorni_sadrzaj>
    <derivirana_varijabla naziv="DomainObject.Predmet.OstaliListFormatedOIB_1">
      <item>Odvjetničko društvo KAPOR I PARTNERI društvo s ograničenom odgovornošću, OIB 36714247867 punomoćnik sudionika u postupku DDM Invest I AG, Baar, ŠVICARSKA</item>
      <item>Jacob Shpigel, OIB 95392648046 punomoćnik sudionika u postupku VENEZIA NEKRETNINE d.o.o. NOVIGRAD</item>
    </derivirana_varijabla>
  </DomainObject.Predmet.OstaliListFormatedOIB>
  <DomainObject.Predmet.OstaliListFormatedWithAdress>
    <izvorni_sadrzaj>
      <item>Odvjetničko društvo KAPOR I PARTNERI društvo s ograničenom odgovornošću, Ljudevita Gaja 2/a, 10000 Zagreb punomoćnik sudionika u postupku DDM Invest I AG, Baar, ŠVICARSKA</item>
      <item>Jacob Shpigel, Avčinova 1, SI-1000 Ljubljana punomoćnik sudionika u postupku VENEZIA NEKRETNINE d.o.o. NOVIGRAD</item>
    </izvorni_sadrzaj>
    <derivirana_varijabla naziv="DomainObject.Predmet.OstaliListFormatedWithAdress_1">
      <item>Odvjetničko društvo KAPOR I PARTNERI društvo s ograničenom odgovornošću, Ljudevita Gaja 2/a, 10000 Zagreb punomoćnik sudionika u postupku DDM Invest I AG, Baar, ŠVICARSKA</item>
      <item>Jacob Shpigel, Avčinova 1, SI-1000 Ljubljana punomoćnik sudionika u postupku VENEZIA NEKRETNINE d.o.o. NOVIGRAD</item>
    </derivirana_varijabla>
  </DomainObject.Predmet.OstaliListFormatedWithAdress>
  <DomainObject.Predmet.OstaliListFormatedWithAdressOIB>
    <izvorni_sadrzaj>
      <item>Odvjetničko društvo KAPOR I PARTNERI društvo s ograničenom odgovornošću, OIB 36714247867, Ljudevita Gaja 2/a, 10000 Zagreb punomoćnik sudionika u postupku DDM Invest I AG, Baar, ŠVICARSKA</item>
      <item>Jacob Shpigel, OIB 95392648046, Avčinova 1, SI-1000 Ljubljana punomoćnik sudionika u postupku VENEZIA NEKRETNINE d.o.o. NOVIGRAD</item>
    </izvorni_sadrzaj>
    <derivirana_varijabla naziv="DomainObject.Predmet.OstaliListFormatedWithAdressOIB_1">
      <item>Odvjetničko društvo KAPOR I PARTNERI društvo s ograničenom odgovornošću, OIB 36714247867, Ljudevita Gaja 2/a, 10000 Zagreb punomoćnik sudionika u postupku DDM Invest I AG, Baar, ŠVICARSKA</item>
      <item>Jacob Shpigel, OIB 95392648046, Avčinova 1, SI-1000 Ljubljana punomoćnik sudionika u postupku VENEZIA NEKRETNINE d.o.o. NOVIGRAD</item>
    </derivirana_varijabla>
  </DomainObject.Predmet.OstaliListFormatedWithAdressOIB>
  <DomainObject.Predmet.OstaliListNazivFormated>
    <izvorni_sadrzaj>
      <item>Odvjetničko društvo KAPOR I PARTNERI društvo s ograničenom odgovornošću</item>
      <item>Jacob Shpigel</item>
    </izvorni_sadrzaj>
    <derivirana_varijabla naziv="DomainObject.Predmet.OstaliListNazivFormated_1">
      <item>Odvjetničko društvo KAPOR I PARTNERI društvo s ograničenom odgovornošću</item>
      <item>Jacob Shpigel</item>
    </derivirana_varijabla>
  </DomainObject.Predmet.OstaliListNazivFormated>
  <DomainObject.Predmet.OstaliListNazivFormatedOIB>
    <izvorni_sadrzaj>
      <item>Odvjetničko društvo KAPOR I PARTNERI društvo s ograničenom odgovornošću, OIB 36714247867</item>
      <item>Jacob Shpigel, OIB 95392648046</item>
    </izvorni_sadrzaj>
    <derivirana_varijabla naziv="DomainObject.Predmet.OstaliListNazivFormatedOIB_1">
      <item>Odvjetničko društvo KAPOR I PARTNERI društvo s ograničenom odgovornošću, OIB 36714247867</item>
      <item>Jacob Shpigel, OIB 95392648046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>St-444/2018-34</izvorni_sadrzaj>
    <derivirana_varijabla naziv="DomainObject.PoslovniBrojDokumenta_1">St-444/2018-34</derivirana_varijabla>
  </DomainObject.PoslovniBrojDokumenta>
  <DomainObject.Predmet.StrankaIDrugi>
    <izvorni_sadrzaj>DDM Invest I AG, Baar, ŠVICARSKA</izvorni_sadrzaj>
    <derivirana_varijabla naziv="DomainObject.Predmet.StrankaIDrugi_1">DDM Invest I AG, Baar, ŠVICARSKA</derivirana_varijabla>
  </DomainObject.Predmet.StrankaIDrugi>
  <DomainObject.Predmet.ProtustrankaIDrugi>
    <izvorni_sadrzaj>VENEZIA NEKRETNINE d.o.o. NOVIGRAD</izvorni_sadrzaj>
    <derivirana_varijabla naziv="DomainObject.Predmet.ProtustrankaIDrugi_1">VENEZIA NEKRETNINE d.o.o. NOVIGRAD</derivirana_varijabla>
  </DomainObject.Predmet.ProtustrankaIDrugi>
  <DomainObject.Predmet.StrankaIDrugiAdressOIB>
    <izvorni_sadrzaj>DDM Invest I AG, Baar, ŠVICARSKA, OIB 41627324374, Schochenmulestrasse 4, 6340 BAAR</izvorni_sadrzaj>
    <derivirana_varijabla naziv="DomainObject.Predmet.StrankaIDrugiAdressOIB_1">DDM Invest I AG, Baar, ŠVICARSKA, OIB 41627324374, Schochenmulestrasse 4, 6340 BAAR</derivirana_varijabla>
  </DomainObject.Predmet.StrankaIDrugiAdressOIB>
  <DomainObject.Predmet.ProtustrankaIDrugiAdressOIB>
    <izvorni_sadrzaj>VENEZIA NEKRETNINE d.o.o. NOVIGRAD, OIB 10405288612, Mandrač 26, 52466 Novigrad</izvorni_sadrzaj>
    <derivirana_varijabla naziv="DomainObject.Predmet.ProtustrankaIDrugiAdressOIB_1">VENEZIA NEKRETNINE d.o.o. NOVIGRAD, OIB 10405288612,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VENEZIA NEKRETNINE d.o.o. NOVIGRAD</item>
      <item>Odvjetničko društvo KAPOR I PARTNERI društvo s ograničenom odgovornošću</item>
      <item>DDM Invest I AG, Baar, ŠVICARSKA</item>
      <item>Jacob Shpigel</item>
    </izvorni_sadrzaj>
    <derivirana_varijabla naziv="DomainObject.Predmet.SudioniciListNaziv_1">
      <item>VENEZIA NEKRETNINE d.o.o. NOVIGRAD</item>
      <item>Odvjetničko društvo KAPOR I PARTNERI društvo s ograničenom odgovornošću</item>
      <item>DDM Invest I AG, Baar, ŠVICARSKA</item>
      <item>Jacob Shpigel</item>
    </derivirana_varijabla>
  </DomainObject.Predmet.SudioniciListNaziv>
  <DomainObject.Predmet.SudioniciListAdressOIB>
    <izvorni_sadrzaj>
      <item>VENEZIA NEKRETNINE d.o.o. NOVIGRAD, OIB 10405288612, Mandrač 26,52466 Novigrad</item>
      <item>Odvjetničko društvo KAPOR I PARTNERI društvo s ograničenom odgovornošću, OIB 36714247867, Ljudevita Gaja 2/a,10000 Zagreb</item>
      <item>DDM Invest I AG, Baar, ŠVICARSKA, OIB 41627324374, Schochenmulestrasse 4,6340 BAAR</item>
      <item>Jacob Shpigel, OIB 95392648046, Avčinova 1,SI-1000 Ljubljana</item>
    </izvorni_sadrzaj>
    <derivirana_varijabla naziv="DomainObject.Predmet.SudioniciListAdressOIB_1">
      <item>VENEZIA NEKRETNINE d.o.o. NOVIGRAD, OIB 10405288612, Mandrač 26,52466 Novigrad</item>
      <item>Odvjetničko društvo KAPOR I PARTNERI društvo s ograničenom odgovornošću, OIB 36714247867, Ljudevita Gaja 2/a,10000 Zagreb</item>
      <item>DDM Invest I AG, Baar, ŠVICARSKA, OIB 41627324374, Schochenmulestrasse 4,6340 BAAR</item>
      <item>Jacob Shpigel, OIB 95392648046, Avčinova 1,SI-1000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10405288612</item>
      <item>, OIB 36714247867</item>
      <item>, OIB 41627324374</item>
      <item>, OIB 95392648046</item>
    </izvorni_sadrzaj>
    <derivirana_varijabla naziv="DomainObject.Predmet.SudioniciListNazivOIB_1">
      <item>, OIB 10405288612</item>
      <item>, OIB 36714247867</item>
      <item>, OIB 41627324374</item>
      <item>, OIB 95392648046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srpnja 2019.</izvorni_sadrzaj>
    <derivirana_varijabla naziv="DomainObject.Predmet.DatumZadnjeOdrzaneSudskeRadnje_1">31.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455154-4509-48B3-9923-AE55D26E4496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588</properties:Words>
  <properties:Characters>3339</properties:Characters>
  <properties:Lines>112</properties:Lines>
  <properties:Paragraphs>38</properties:Paragraphs>
  <properties:TotalTime>63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4103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2019-07-31T05:57:00Z</dcterms:created>
  <dc:creator>drabar</dc:creator>
  <cp:lastModifiedBy>Sanja Prodan</cp:lastModifiedBy>
  <cp:lastPrinted>2018-11-19T12:23:00Z</cp:lastPrinted>
  <dcterms:modified xmlns:xsi="http://www.w3.org/2001/XMLSchema-instance" xsi:type="dcterms:W3CDTF">2019-07-31T08:52:00Z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St-444/2018-34 / Zapisnik - Izvještajno ročište (st444-2018-izvještajno.docx)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