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6596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6596C" w:rsidP="00325430" w:rsidR="00C6596C" w:rsidRPr="00325430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57f8355" w14:paraId="57f8355" w:rsidRDefault="00E33BA1" w:rsidP="00E33BA1" w:rsidR="007E0A65">
      <w:pPr>
        <w:jc w:val="right"/>
        <w15:collapsed w:val="false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>3 St</w:t>
      </w:r>
      <w:r w:rsidR="004C1635">
        <w:rPr>
          <w:rFonts w:hAnsi="Times New Roman" w:ascii="Times New Roman"/>
          <w:sz w:val="24"/>
        </w:rPr>
        <w:t>-</w:t>
      </w:r>
      <w:r w:rsidR="00380772">
        <w:rPr>
          <w:rFonts w:hAnsi="Times New Roman" w:ascii="Times New Roman"/>
          <w:sz w:val="24"/>
        </w:rPr>
        <w:t>99</w:t>
      </w:r>
      <w:r w:rsidR="007E75CD">
        <w:rPr>
          <w:rFonts w:hAnsi="Times New Roman" w:ascii="Times New Roman"/>
          <w:sz w:val="24"/>
        </w:rPr>
        <w:t>6</w:t>
      </w:r>
      <w:r w:rsidR="004C1635">
        <w:rPr>
          <w:rFonts w:hAnsi="Times New Roman" w:ascii="Times New Roman"/>
          <w:sz w:val="24"/>
        </w:rPr>
        <w:t>/15</w:t>
      </w:r>
      <w:r w:rsidR="007E75CD">
        <w:rPr>
          <w:rFonts w:hAnsi="Times New Roman" w:ascii="Times New Roman"/>
          <w:sz w:val="24"/>
        </w:rPr>
        <w:t>-3</w:t>
      </w:r>
      <w:r w:rsidR="007E75CD">
        <w:rPr>
          <w:rFonts w:hAnsi="Times New Roman" w:ascii="Times New Roman"/>
          <w:sz w:val="24"/>
        </w:rPr>
        <w:tab/>
      </w:r>
    </w:p>
    <w:p w:rsidRDefault="007E75CD" w:rsidP="00E33BA1" w:rsidR="007E75CD" w:rsidRPr="00BB5D1B">
      <w:pPr>
        <w:jc w:val="right"/>
        <w:rPr>
          <w:rFonts w:hAnsi="Times New Roman" w:ascii="Times New Roman"/>
          <w:sz w:val="24"/>
        </w:rPr>
      </w:pPr>
    </w:p>
    <w:p w:rsidRDefault="00BB5D1B" w:rsidP="00E33BA1" w:rsidR="00A97699" w:rsidRPr="00BB5D1B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  </w:t>
      </w:r>
    </w:p>
    <w:p w:rsidRDefault="00C6596C" w:rsidP="0036625F" w:rsid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E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U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B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L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  </w:t>
      </w:r>
      <w:r w:rsidR="00AE27A7">
        <w:rPr>
          <w:rFonts w:hAnsi="Times New Roman" w:ascii="Times New Roman"/>
          <w:sz w:val="24"/>
        </w:rPr>
        <w:t xml:space="preserve"> H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V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A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T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S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</w:t>
      </w:r>
    </w:p>
    <w:p w:rsidRDefault="00AE27A7" w:rsidP="0036625F" w:rsidR="00AE27A7" w:rsidRP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BB5D1B">
      <w:pPr>
        <w:rPr>
          <w:rFonts w:hAnsi="Times New Roman" w:ascii="Times New Roman"/>
          <w:sz w:val="24"/>
        </w:rPr>
      </w:pPr>
    </w:p>
    <w:p w:rsidRDefault="0036625F" w:rsidP="0038642C" w:rsidR="0038642C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ab/>
        <w:t>Trgovački sud u Zagrebu</w:t>
      </w:r>
      <w:r w:rsidR="00BB5D1B">
        <w:rPr>
          <w:rFonts w:hAnsi="Times New Roman" w:ascii="Times New Roman"/>
          <w:sz w:val="24"/>
        </w:rPr>
        <w:t xml:space="preserve">, </w:t>
      </w:r>
      <w:r w:rsidRPr="00BB5D1B">
        <w:rPr>
          <w:rFonts w:hAnsi="Times New Roman" w:ascii="Times New Roman"/>
          <w:sz w:val="24"/>
        </w:rPr>
        <w:t>po su</w:t>
      </w:r>
      <w:r w:rsidR="00FD21C6">
        <w:rPr>
          <w:rFonts w:hAnsi="Times New Roman" w:ascii="Times New Roman"/>
          <w:sz w:val="24"/>
        </w:rPr>
        <w:t>d</w:t>
      </w:r>
      <w:r w:rsidRPr="00BB5D1B">
        <w:rPr>
          <w:rFonts w:hAnsi="Times New Roman" w:ascii="Times New Roman"/>
          <w:sz w:val="24"/>
        </w:rPr>
        <w:t xml:space="preserve">cu Mihaelu Kovačiću, u </w:t>
      </w:r>
      <w:r w:rsidR="00676280">
        <w:rPr>
          <w:rFonts w:hAnsi="Times New Roman" w:ascii="Times New Roman"/>
          <w:sz w:val="24"/>
        </w:rPr>
        <w:t xml:space="preserve">skraćenom </w:t>
      </w:r>
      <w:r w:rsidRPr="00BB5D1B">
        <w:rPr>
          <w:rFonts w:hAnsi="Times New Roman" w:ascii="Times New Roman"/>
          <w:sz w:val="24"/>
        </w:rPr>
        <w:t xml:space="preserve">stečajnom postupku nad dužnikom </w:t>
      </w:r>
      <w:r w:rsidR="00380772">
        <w:rPr>
          <w:rFonts w:hAnsi="Times New Roman" w:ascii="Times New Roman"/>
          <w:sz w:val="24"/>
        </w:rPr>
        <w:t>SM NAKLADA</w:t>
      </w:r>
      <w:r w:rsidR="00161E33">
        <w:rPr>
          <w:rFonts w:hAnsi="Times New Roman" w:ascii="Times New Roman"/>
          <w:sz w:val="24"/>
        </w:rPr>
        <w:t xml:space="preserve"> d.o.o.</w:t>
      </w:r>
      <w:r w:rsidR="001E5512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OIB </w:t>
      </w:r>
      <w:r w:rsidR="00380772">
        <w:rPr>
          <w:rFonts w:hAnsi="Times New Roman" w:ascii="Times New Roman"/>
          <w:sz w:val="24"/>
        </w:rPr>
        <w:t>03491211099</w:t>
      </w:r>
      <w:r w:rsidR="001C0E49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</w:t>
      </w:r>
      <w:r w:rsidR="007E75CD">
        <w:rPr>
          <w:rFonts w:hAnsi="Times New Roman" w:ascii="Times New Roman"/>
          <w:sz w:val="24"/>
        </w:rPr>
        <w:t xml:space="preserve">Zagreb, </w:t>
      </w:r>
      <w:r w:rsidR="00380772">
        <w:rPr>
          <w:rFonts w:hAnsi="Times New Roman" w:ascii="Times New Roman"/>
          <w:sz w:val="24"/>
        </w:rPr>
        <w:t>Vida Došena 26</w:t>
      </w:r>
      <w:r w:rsidR="001C0E49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 </w:t>
      </w:r>
      <w:r w:rsidR="00DA43D2">
        <w:rPr>
          <w:rFonts w:hAnsi="Times New Roman" w:ascii="Times New Roman"/>
          <w:sz w:val="24"/>
        </w:rPr>
        <w:t>pokrenu</w:t>
      </w:r>
      <w:r w:rsidR="00676280">
        <w:rPr>
          <w:rFonts w:hAnsi="Times New Roman" w:ascii="Times New Roman"/>
          <w:sz w:val="24"/>
        </w:rPr>
        <w:t xml:space="preserve">tom na </w:t>
      </w:r>
      <w:r w:rsidR="00A97699">
        <w:rPr>
          <w:rFonts w:hAnsi="Times New Roman" w:ascii="Times New Roman"/>
          <w:sz w:val="24"/>
        </w:rPr>
        <w:t xml:space="preserve">zahtjev </w:t>
      </w:r>
      <w:r w:rsidR="0038642C">
        <w:rPr>
          <w:rFonts w:hAnsi="Times New Roman" w:ascii="Times New Roman"/>
          <w:sz w:val="24"/>
        </w:rPr>
        <w:t xml:space="preserve">Financijske agencije, </w:t>
      </w:r>
      <w:r w:rsidR="007E75CD">
        <w:rPr>
          <w:rFonts w:hAnsi="Times New Roman" w:ascii="Times New Roman"/>
          <w:sz w:val="24"/>
        </w:rPr>
        <w:t>30</w:t>
      </w:r>
      <w:r w:rsidR="001C0E49">
        <w:rPr>
          <w:rFonts w:hAnsi="Times New Roman" w:ascii="Times New Roman"/>
          <w:sz w:val="24"/>
        </w:rPr>
        <w:t>. studenog</w:t>
      </w:r>
      <w:r w:rsidR="0038642C">
        <w:rPr>
          <w:rFonts w:hAnsi="Times New Roman" w:ascii="Times New Roman"/>
          <w:sz w:val="24"/>
        </w:rPr>
        <w:t xml:space="preserve"> 2015.</w:t>
      </w:r>
      <w:r w:rsidR="0038642C" w:rsidRPr="0038642C">
        <w:rPr>
          <w:rFonts w:hAnsi="Times New Roman" w:ascii="Times New Roman"/>
          <w:sz w:val="24"/>
        </w:rPr>
        <w:t xml:space="preserve"> </w:t>
      </w:r>
    </w:p>
    <w:p w:rsidRDefault="001E5512" w:rsidP="0038642C" w:rsidR="001E5512" w:rsidRPr="0038642C">
      <w:pPr>
        <w:rPr>
          <w:rFonts w:hAnsi="Times New Roman" w:ascii="Times New Roman"/>
          <w:sz w:val="24"/>
        </w:rPr>
      </w:pPr>
    </w:p>
    <w:p w:rsidRDefault="0038642C" w:rsidP="0038642C" w:rsidR="0038642C" w:rsidRP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r i j e š i o    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826B5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8642C">
        <w:rPr>
          <w:rFonts w:hAnsi="Times New Roman" w:ascii="Times New Roman"/>
          <w:sz w:val="24"/>
        </w:rPr>
        <w:t>Odbacuje se zahtjev Financijske agencije za pokretanje skraćenog stečajnog postupka nad dužnikom</w:t>
      </w:r>
      <w:r>
        <w:rPr>
          <w:rFonts w:hAnsi="Times New Roman" w:ascii="Times New Roman"/>
          <w:sz w:val="24"/>
        </w:rPr>
        <w:t xml:space="preserve"> </w:t>
      </w:r>
      <w:r w:rsidR="00380772">
        <w:rPr>
          <w:rFonts w:hAnsi="Times New Roman" w:ascii="Times New Roman"/>
          <w:sz w:val="24"/>
        </w:rPr>
        <w:t>SM NAKLADA d.o.o., OIB 03491211099, Zagreb, Vida Došena 26</w:t>
      </w:r>
      <w:r w:rsidR="00826B5F">
        <w:rPr>
          <w:rFonts w:hAnsi="Times New Roman" w:ascii="Times New Roman"/>
          <w:sz w:val="24"/>
        </w:rPr>
        <w:t>.</w:t>
      </w:r>
    </w:p>
    <w:p w:rsidRDefault="00161E33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.</w:t>
      </w:r>
    </w:p>
    <w:p w:rsidRDefault="0038642C" w:rsidP="0038642C" w:rsid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Obrazloženje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 xml:space="preserve">Financijska agencija podnijela </w:t>
      </w:r>
      <w:r>
        <w:rPr>
          <w:rFonts w:hAnsi="Times New Roman" w:ascii="Times New Roman"/>
          <w:sz w:val="24"/>
        </w:rPr>
        <w:t xml:space="preserve">je </w:t>
      </w:r>
      <w:r w:rsidR="00A97699">
        <w:rPr>
          <w:rFonts w:hAnsi="Times New Roman" w:ascii="Times New Roman"/>
          <w:sz w:val="24"/>
        </w:rPr>
        <w:t xml:space="preserve">ovome sudu </w:t>
      </w:r>
      <w:r w:rsidRPr="0038642C">
        <w:rPr>
          <w:rFonts w:hAnsi="Times New Roman" w:ascii="Times New Roman"/>
          <w:sz w:val="24"/>
        </w:rPr>
        <w:t xml:space="preserve">podnesak pod nazivom 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>zahtjev za provedbu skraćenog stečajnog postupka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 xml:space="preserve"> nad </w:t>
      </w:r>
      <w:r>
        <w:rPr>
          <w:rFonts w:hAnsi="Times New Roman" w:ascii="Times New Roman"/>
          <w:sz w:val="24"/>
        </w:rPr>
        <w:t xml:space="preserve">u izreci navedenom </w:t>
      </w:r>
      <w:r w:rsidRPr="0038642C">
        <w:rPr>
          <w:rFonts w:hAnsi="Times New Roman" w:ascii="Times New Roman"/>
          <w:sz w:val="24"/>
        </w:rPr>
        <w:t xml:space="preserve">pravnom osobom, pozivom na odredbu čl. 429. i 444. </w:t>
      </w:r>
      <w:r>
        <w:rPr>
          <w:rFonts w:hAnsi="Times New Roman" w:ascii="Times New Roman"/>
          <w:sz w:val="24"/>
        </w:rPr>
        <w:t xml:space="preserve">Stečajnog zakona (NN 71/15: nastavno: </w:t>
      </w:r>
      <w:r w:rsidRPr="0038642C">
        <w:rPr>
          <w:rFonts w:hAnsi="Times New Roman" w:ascii="Times New Roman"/>
          <w:sz w:val="24"/>
        </w:rPr>
        <w:t>SZ), navodeći da su kod dužnika ispunjeni uvjeti iz čl</w:t>
      </w:r>
      <w:r w:rsidR="00A97699">
        <w:rPr>
          <w:rFonts w:hAnsi="Times New Roman" w:ascii="Times New Roman"/>
          <w:sz w:val="24"/>
        </w:rPr>
        <w:t>anka</w:t>
      </w:r>
      <w:r w:rsidRPr="0038642C">
        <w:rPr>
          <w:rFonts w:hAnsi="Times New Roman" w:ascii="Times New Roman"/>
          <w:sz w:val="24"/>
        </w:rPr>
        <w:t xml:space="preserve"> 428. SZ odnosno da dužnik nema zaposlenih, da nisu ispunjeni uvjeti za pokretanje drugog postupka radi brisanja istog iz sudskog registra te da u Očevidniku redoslijeda osnova za plaćanje dužnik ima evidentirane neizvršene osnove za plaćanje u neprekidnom razdoblju od 120 dana.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Člankom</w:t>
      </w:r>
      <w:r w:rsidR="00A97699"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13. u svezi s čl</w:t>
      </w:r>
      <w:r>
        <w:rPr>
          <w:rFonts w:hAnsi="Times New Roman" w:ascii="Times New Roman"/>
          <w:sz w:val="24"/>
        </w:rPr>
        <w:t>ankom</w:t>
      </w:r>
      <w:r w:rsidRPr="0038642C">
        <w:rPr>
          <w:rFonts w:hAnsi="Times New Roman" w:ascii="Times New Roman"/>
          <w:sz w:val="24"/>
        </w:rPr>
        <w:t xml:space="preserve"> 429. SZ određeno </w:t>
      </w:r>
      <w:r>
        <w:rPr>
          <w:rFonts w:hAnsi="Times New Roman" w:ascii="Times New Roman"/>
          <w:sz w:val="24"/>
        </w:rPr>
        <w:t xml:space="preserve">je </w:t>
      </w:r>
      <w:r w:rsidRPr="0038642C">
        <w:rPr>
          <w:rFonts w:hAnsi="Times New Roman" w:ascii="Times New Roman"/>
          <w:sz w:val="24"/>
        </w:rPr>
        <w:t xml:space="preserve">da se u stečajnom postupku podnesci podnose na propisanim obrascima, čiji će sadržaj i oblik propisati pravilnikom ministar nadležan za poslove pravosuđa. Ministarstvo nadležno za poslove pravosuđa dužno je osigurati dostupnost obrazaca na mrežnoj stranici e-Oglasna ploča sudova. </w:t>
      </w:r>
      <w:r w:rsidR="00A97699"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</w:rPr>
        <w:t xml:space="preserve">lankom </w:t>
      </w:r>
      <w:r w:rsidRPr="0038642C">
        <w:rPr>
          <w:rFonts w:hAnsi="Times New Roman" w:ascii="Times New Roman"/>
          <w:sz w:val="24"/>
        </w:rPr>
        <w:t xml:space="preserve">439. SZ određeno </w:t>
      </w:r>
      <w:r>
        <w:rPr>
          <w:rFonts w:hAnsi="Times New Roman" w:ascii="Times New Roman"/>
          <w:sz w:val="24"/>
        </w:rPr>
        <w:t>je</w:t>
      </w:r>
      <w:r w:rsidR="00A97699">
        <w:rPr>
          <w:rFonts w:hAnsi="Times New Roman" w:ascii="Times New Roman"/>
          <w:sz w:val="24"/>
        </w:rPr>
        <w:t>, između ostaloga,</w:t>
      </w:r>
      <w:r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da će taj pravilnik donijeti ministar nadležan za poslove pravosuđa u roku od 30 dana od dana stupanja na snagu SZ.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utvrđuje da propisani </w:t>
      </w:r>
      <w:r w:rsidRPr="0038642C">
        <w:rPr>
          <w:rFonts w:hAnsi="Times New Roman" w:ascii="Times New Roman"/>
          <w:sz w:val="24"/>
        </w:rPr>
        <w:t>Pravilnik o sadržaju i obliku obrazaca koji se upotrebljavaju u stečajnom postupku nije donesen.</w:t>
      </w:r>
      <w:r>
        <w:rPr>
          <w:rFonts w:hAnsi="Times New Roman" w:ascii="Times New Roman"/>
          <w:sz w:val="24"/>
        </w:rPr>
        <w:t xml:space="preserve"> 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Odredbom članka </w:t>
      </w:r>
      <w:r w:rsidRPr="0038642C">
        <w:rPr>
          <w:rFonts w:hAnsi="Times New Roman" w:ascii="Times New Roman"/>
          <w:sz w:val="24"/>
        </w:rPr>
        <w:t>13. st</w:t>
      </w:r>
      <w:r>
        <w:rPr>
          <w:rFonts w:hAnsi="Times New Roman" w:ascii="Times New Roman"/>
          <w:sz w:val="24"/>
        </w:rPr>
        <w:t>avak</w:t>
      </w:r>
      <w:r w:rsidRPr="0038642C">
        <w:rPr>
          <w:rFonts w:hAnsi="Times New Roman" w:ascii="Times New Roman"/>
          <w:sz w:val="24"/>
        </w:rPr>
        <w:t xml:space="preserve"> 4. SZ </w:t>
      </w:r>
      <w:r>
        <w:rPr>
          <w:rFonts w:hAnsi="Times New Roman" w:ascii="Times New Roman"/>
          <w:sz w:val="24"/>
        </w:rPr>
        <w:t>propisano je: "</w:t>
      </w:r>
      <w:r w:rsidRPr="0038642C">
        <w:rPr>
          <w:rFonts w:hAnsi="Times New Roman" w:ascii="Times New Roman"/>
          <w:sz w:val="24"/>
        </w:rPr>
        <w:t>Ako podnesak nije podnesen na propisanom obrascu, sud će ga odbaciti kao nedopušten.</w:t>
      </w:r>
      <w:r>
        <w:rPr>
          <w:rFonts w:hAnsi="Times New Roman" w:ascii="Times New Roman"/>
          <w:sz w:val="24"/>
        </w:rPr>
        <w:t>"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>Slijedom navedenog, a kako u ovoj pravnoj stvari podnesak/zahtjev nije podnesen na propisanom obrascu</w:t>
      </w:r>
      <w:r>
        <w:rPr>
          <w:rFonts w:hAnsi="Times New Roman" w:ascii="Times New Roman"/>
          <w:sz w:val="24"/>
        </w:rPr>
        <w:t xml:space="preserve">, zahtjev Financijske agencije je valjalo odbaciti kao nedopušten, slijedom čega je odlučeno kao u izreci. </w:t>
      </w:r>
    </w:p>
    <w:p w:rsidRDefault="00325430" w:rsidP="0038642C" w:rsidR="00325430" w:rsidRPr="0038642C">
      <w:pPr>
        <w:rPr>
          <w:rFonts w:hAnsi="Times New Roman" w:ascii="Times New Roman"/>
          <w:sz w:val="24"/>
        </w:rPr>
      </w:pPr>
    </w:p>
    <w:p w:rsidRDefault="000764D8" w:rsidP="000764D8" w:rsidR="000764D8">
      <w:pPr>
        <w:jc w:val="center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U </w:t>
      </w:r>
      <w:r w:rsidR="00BB5D1B">
        <w:rPr>
          <w:rFonts w:hAnsi="Times New Roman" w:ascii="Times New Roman"/>
          <w:sz w:val="24"/>
        </w:rPr>
        <w:t>Zagrebu,</w:t>
      </w:r>
      <w:r w:rsidR="0038642C">
        <w:rPr>
          <w:rFonts w:hAnsi="Times New Roman" w:ascii="Times New Roman"/>
          <w:sz w:val="24"/>
        </w:rPr>
        <w:t xml:space="preserve"> </w:t>
      </w:r>
      <w:r w:rsidR="007E75CD">
        <w:rPr>
          <w:rFonts w:hAnsi="Times New Roman" w:ascii="Times New Roman"/>
          <w:sz w:val="24"/>
        </w:rPr>
        <w:t>30</w:t>
      </w:r>
      <w:r w:rsidR="001C0E49">
        <w:rPr>
          <w:rFonts w:hAnsi="Times New Roman" w:ascii="Times New Roman"/>
          <w:sz w:val="24"/>
        </w:rPr>
        <w:t>. studenog</w:t>
      </w:r>
      <w:r w:rsidR="0038642C">
        <w:rPr>
          <w:rFonts w:hAnsi="Times New Roman" w:ascii="Times New Roman"/>
          <w:sz w:val="24"/>
        </w:rPr>
        <w:t xml:space="preserve"> 2015.</w:t>
      </w:r>
      <w:r w:rsidR="00BB5D1B">
        <w:rPr>
          <w:rFonts w:hAnsi="Times New Roman" w:ascii="Times New Roman"/>
          <w:sz w:val="24"/>
        </w:rPr>
        <w:t xml:space="preserve"> </w:t>
      </w:r>
    </w:p>
    <w:p w:rsidRDefault="00325430" w:rsidP="000764D8" w:rsidR="00325430" w:rsidRPr="00BB5D1B">
      <w:pPr>
        <w:jc w:val="center"/>
        <w:rPr>
          <w:rFonts w:hAnsi="Times New Roman" w:ascii="Times New Roman"/>
          <w:sz w:val="24"/>
        </w:rPr>
      </w:pPr>
    </w:p>
    <w:p w:rsidRDefault="00BB5D1B" w:rsidP="000764D8" w:rsidR="000764D8" w:rsidRPr="00BB5D1B">
      <w:pPr>
        <w:ind w:left="5664"/>
        <w:rPr>
          <w:rFonts w:hAnsi="Times New Roman" w:ascii="Times New Roman"/>
          <w:sz w:val="24"/>
          <w:lang w:val="sl-SI"/>
        </w:rPr>
      </w:pPr>
      <w:r>
        <w:rPr>
          <w:rFonts w:hAnsi="Times New Roman" w:ascii="Times New Roman"/>
          <w:sz w:val="24"/>
          <w:lang w:val="sl-SI"/>
        </w:rPr>
        <w:t xml:space="preserve">                  S </w:t>
      </w:r>
      <w:r w:rsidR="000764D8" w:rsidRPr="00BB5D1B">
        <w:rPr>
          <w:rFonts w:hAnsi="Times New Roman" w:ascii="Times New Roman"/>
          <w:sz w:val="24"/>
          <w:lang w:val="sl-SI"/>
        </w:rPr>
        <w:t>U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D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A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 xml:space="preserve">C: </w:t>
      </w:r>
    </w:p>
    <w:p w:rsidRDefault="00C46E50" w:rsidP="00325430" w:rsidR="00A97699" w:rsidRPr="001C0E49">
      <w:pPr>
        <w:ind w:left="5664"/>
        <w:rPr>
          <w:rFonts w:hAnsi="Times New Roman" w:ascii="Times New Roman"/>
          <w:color w:themeColor="background1" w:val="FFFFFF"/>
          <w:sz w:val="24"/>
          <w:lang w:val="sl-SI"/>
        </w:rPr>
      </w:pPr>
      <w:r w:rsidRPr="00BB5D1B">
        <w:rPr>
          <w:rFonts w:hAnsi="Times New Roman" w:ascii="Times New Roman"/>
          <w:sz w:val="24"/>
          <w:lang w:val="sl-SI"/>
        </w:rPr>
        <w:t xml:space="preserve">  </w:t>
      </w:r>
      <w:r w:rsidR="00BB5D1B">
        <w:rPr>
          <w:rFonts w:hAnsi="Times New Roman" w:ascii="Times New Roman"/>
          <w:sz w:val="24"/>
          <w:lang w:val="sl-SI"/>
        </w:rPr>
        <w:t xml:space="preserve">        </w:t>
      </w:r>
      <w:r w:rsidR="000764D8" w:rsidRPr="00BB5D1B">
        <w:rPr>
          <w:rFonts w:hAnsi="Times New Roman" w:ascii="Times New Roman"/>
          <w:sz w:val="24"/>
          <w:lang w:val="sl-SI"/>
        </w:rPr>
        <w:t xml:space="preserve">MIHAEL </w:t>
      </w:r>
      <w:r w:rsidR="000764D8" w:rsidRPr="00CA1B8E">
        <w:rPr>
          <w:rFonts w:hAnsi="Times New Roman" w:ascii="Times New Roman"/>
          <w:sz w:val="24"/>
          <w:lang w:val="sl-SI"/>
        </w:rPr>
        <w:t>KOVAČIĆ</w:t>
      </w:r>
      <w:r w:rsidR="00880560" w:rsidRPr="001C0E49">
        <w:rPr>
          <w:rFonts w:hAnsi="Times New Roman" w:ascii="Times New Roman"/>
          <w:color w:themeColor="background1" w:val="FFFFFF"/>
          <w:sz w:val="24"/>
          <w:lang w:val="sl-SI"/>
        </w:rPr>
        <w:t>, v.r.</w:t>
      </w:r>
    </w:p>
    <w:p w:rsidRDefault="00325430" w:rsidP="00482439" w:rsidR="00325430">
      <w:pPr>
        <w:rPr>
          <w:rFonts w:hAnsi="Times New Roman" w:ascii="Times New Roman"/>
          <w:sz w:val="24"/>
        </w:rPr>
      </w:pPr>
    </w:p>
    <w:p w:rsidRDefault="0081774E" w:rsidP="00482439" w:rsidR="0081774E">
      <w:pPr>
        <w:rPr>
          <w:rFonts w:hAnsi="Times New Roman" w:ascii="Times New Roman"/>
          <w:sz w:val="24"/>
        </w:rPr>
      </w:pPr>
    </w:p>
    <w:p w:rsidRDefault="008A4554" w:rsidP="00482439" w:rsidR="008A4554" w:rsidRPr="00083E15">
      <w:pPr>
        <w:rPr>
          <w:rFonts w:hAnsi="Times New Roman" w:ascii="Times New Roman"/>
          <w:sz w:val="24"/>
        </w:rPr>
      </w:pPr>
      <w:r w:rsidRPr="00083E15">
        <w:rPr>
          <w:rFonts w:hAnsi="Times New Roman" w:ascii="Times New Roman"/>
          <w:sz w:val="24"/>
        </w:rPr>
        <w:t xml:space="preserve">Pouka o pravnom lijeku: </w:t>
      </w:r>
    </w:p>
    <w:p w:rsidRDefault="008A4554" w:rsidP="000764D8" w:rsidR="000764D8" w:rsidRPr="007E75CD">
      <w:pPr>
        <w:rPr>
          <w:rFonts w:hAnsi="Times New Roman" w:ascii="Times New Roman"/>
          <w:sz w:val="24"/>
          <w:lang w:val="sl-SI"/>
        </w:rPr>
      </w:pPr>
      <w:r w:rsidRPr="007E75CD">
        <w:rPr>
          <w:rFonts w:hAnsi="Times New Roman" w:ascii="Times New Roman"/>
          <w:sz w:val="24"/>
        </w:rPr>
        <w:t>Protiv ovog rješenja dopuštena je žalba koja se podnosi ovome sudu u roku od osam dana, u dva primjerka.</w:t>
      </w:r>
    </w:p>
    <w:p w:rsidRDefault="008A4554" w:rsidP="000764D8" w:rsidR="008A4554" w:rsidRPr="007E75CD">
      <w:pPr>
        <w:rPr>
          <w:rFonts w:hAnsi="Times New Roman" w:ascii="Times New Roman"/>
          <w:sz w:val="24"/>
          <w:lang w:val="sl-SI"/>
        </w:rPr>
      </w:pPr>
    </w:p>
    <w:p w:rsidRDefault="000764D8" w:rsidP="000764D8" w:rsidR="00062DD1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>DNA:</w:t>
      </w:r>
    </w:p>
    <w:p w:rsidRDefault="00C6596C" w:rsidP="000764D8" w:rsidR="00797910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 xml:space="preserve">1. </w:t>
      </w:r>
      <w:r w:rsidR="00A97699" w:rsidRPr="007E75CD">
        <w:rPr>
          <w:rFonts w:hAnsi="Times New Roman" w:ascii="Times New Roman"/>
          <w:sz w:val="24"/>
        </w:rPr>
        <w:t xml:space="preserve">e-Oglasna ploča </w:t>
      </w:r>
    </w:p>
    <w:p w:rsidRDefault="00A97699" w:rsidP="000764D8" w:rsidR="00A97699" w:rsidRPr="007E75CD">
      <w:pPr>
        <w:rPr>
          <w:rFonts w:hAnsi="Times New Roman" w:ascii="Times New Roman"/>
          <w:sz w:val="24"/>
        </w:rPr>
      </w:pPr>
    </w:p>
    <w:p w:rsidRDefault="00A97699" w:rsidP="000764D8" w:rsidR="00A97699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>NK:</w:t>
      </w:r>
    </w:p>
    <w:p w:rsidRDefault="00A97699" w:rsidP="000764D8" w:rsidR="00A97699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>1. Nepravomoćno</w:t>
      </w:r>
    </w:p>
    <w:p w:rsidRDefault="00A97699" w:rsidP="000764D8" w:rsidR="00A97699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>2. kal. 20 d.</w:t>
      </w:r>
    </w:p>
    <w:p w:rsidRDefault="00A97699" w:rsidP="000764D8" w:rsidR="00A97699" w:rsidRPr="007E75CD">
      <w:pPr>
        <w:rPr>
          <w:rFonts w:hAnsi="Times New Roman" w:ascii="Times New Roman"/>
          <w:sz w:val="24"/>
        </w:rPr>
      </w:pPr>
    </w:p>
    <w:p w:rsidRDefault="00A97699" w:rsidP="000764D8" w:rsidR="00A97699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 xml:space="preserve">       Z, </w:t>
      </w:r>
      <w:r w:rsidRPr="007E75CD">
        <w:rPr>
          <w:rFonts w:hAnsi="Times New Roman" w:ascii="Times New Roman"/>
          <w:sz w:val="24"/>
        </w:rPr>
        <w:fldChar w:fldCharType="begin"/>
      </w:r>
      <w:r w:rsidRPr="007E75CD">
        <w:rPr>
          <w:rFonts w:hAnsi="Times New Roman" w:ascii="Times New Roman"/>
          <w:sz w:val="24"/>
        </w:rPr>
        <w:instrText xml:space="preserve"> TIME \@ "d.M.yy." </w:instrText>
      </w:r>
      <w:r w:rsidRPr="007E75CD">
        <w:rPr>
          <w:rFonts w:hAnsi="Times New Roman" w:ascii="Times New Roman"/>
          <w:sz w:val="24"/>
        </w:rPr>
        <w:fldChar w:fldCharType="separate"/>
      </w:r>
      <w:r w:rsidR="0070221E">
        <w:rPr>
          <w:rFonts w:hAnsi="Times New Roman" w:ascii="Times New Roman"/>
          <w:noProof/>
          <w:sz w:val="24"/>
        </w:rPr>
        <w:t>30.11.15.</w:t>
      </w:r>
      <w:r w:rsidRPr="007E75CD">
        <w:rPr>
          <w:rFonts w:hAnsi="Times New Roman" w:ascii="Times New Roman"/>
          <w:sz w:val="24"/>
        </w:rPr>
        <w:fldChar w:fldCharType="end"/>
      </w:r>
      <w:r w:rsidRPr="007E75CD">
        <w:rPr>
          <w:rFonts w:hAnsi="Times New Roman" w:ascii="Times New Roman"/>
          <w:sz w:val="24"/>
        </w:rPr>
        <w:t xml:space="preserve">   Sudac:</w:t>
      </w:r>
    </w:p>
    <w:p w:rsidRDefault="0081774E" w:rsidR="0081774E" w:rsidRPr="007E75CD">
      <w:pPr>
        <w:rPr>
          <w:rFonts w:hAnsi="Times New Roman" w:ascii="Times New Roman"/>
          <w:sz w:val="24"/>
        </w:rPr>
      </w:pPr>
    </w:p>
    <w:sectPr w:rsidSect="00C6596C" w:rsidR="0081774E" w:rsidRPr="007E75CD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E16" w:rsidR="006F0E16">
      <w:r>
        <w:separator/>
      </w:r>
    </w:p>
  </w:endnote>
  <w:endnote w:id="0" w:type="continuationSeparator">
    <w:p w:rsidRDefault="006F0E16" w:rsidR="006F0E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E16" w:rsidR="006F0E16">
      <w:r>
        <w:separator/>
      </w:r>
    </w:p>
  </w:footnote>
  <w:footnote w:id="0" w:type="continuationSeparator">
    <w:p w:rsidRDefault="006F0E16" w:rsidR="006F0E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3690D" w:rsidR="001369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 w:rsidRPr="00FD21C6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D21C6">
      <w:rPr>
        <w:rStyle w:val="Brojstranice"/>
        <w:rFonts w:hAnsi="Times New Roman" w:ascii="Times New Roman"/>
      </w:rPr>
      <w:t xml:space="preserve">- </w:t>
    </w:r>
    <w:r w:rsidRPr="00FD21C6">
      <w:rPr>
        <w:rStyle w:val="Brojstranice"/>
        <w:rFonts w:hAnsi="Times New Roman" w:ascii="Times New Roman"/>
      </w:rPr>
      <w:fldChar w:fldCharType="begin"/>
    </w:r>
    <w:r w:rsidRPr="00FD21C6">
      <w:rPr>
        <w:rStyle w:val="Brojstranice"/>
        <w:rFonts w:hAnsi="Times New Roman" w:ascii="Times New Roman"/>
      </w:rPr>
      <w:instrText xml:space="preserve">PAGE  </w:instrText>
    </w:r>
    <w:r w:rsidRPr="00FD21C6">
      <w:rPr>
        <w:rStyle w:val="Brojstranice"/>
        <w:rFonts w:hAnsi="Times New Roman" w:ascii="Times New Roman"/>
      </w:rPr>
      <w:fldChar w:fldCharType="separate"/>
    </w:r>
    <w:r w:rsidR="0070221E">
      <w:rPr>
        <w:rStyle w:val="Brojstranice"/>
        <w:rFonts w:hAnsi="Times New Roman" w:ascii="Times New Roman"/>
        <w:noProof/>
      </w:rPr>
      <w:t>2</w:t>
    </w:r>
    <w:r w:rsidRPr="00FD21C6">
      <w:rPr>
        <w:rStyle w:val="Brojstranice"/>
        <w:rFonts w:hAnsi="Times New Roman" w:ascii="Times New Roman"/>
      </w:rPr>
      <w:fldChar w:fldCharType="end"/>
    </w:r>
    <w:r w:rsidRPr="00FD21C6">
      <w:rPr>
        <w:rStyle w:val="Brojstranice"/>
        <w:rFonts w:hAnsi="Times New Roman" w:ascii="Times New Roman"/>
      </w:rPr>
      <w:t xml:space="preserve"> -</w:t>
    </w:r>
  </w:p>
  <w:p w:rsidRDefault="0013690D" w:rsidP="00C6596C" w:rsidR="0013690D">
    <w:pPr>
      <w:jc w:val="right"/>
    </w:pPr>
    <w:r w:rsidRPr="00FD21C6">
      <w:rPr>
        <w:rFonts w:hAnsi="Times New Roman" w:ascii="Times New Roman"/>
        <w:szCs w:val="22"/>
      </w:rPr>
      <w:t>3 St-</w:t>
    </w:r>
    <w:r w:rsidR="00380772">
      <w:rPr>
        <w:rFonts w:hAnsi="Times New Roman" w:ascii="Times New Roman"/>
        <w:szCs w:val="22"/>
      </w:rPr>
      <w:t>99</w:t>
    </w:r>
    <w:r w:rsidR="007E75CD">
      <w:rPr>
        <w:rFonts w:hAnsi="Times New Roman" w:ascii="Times New Roman"/>
        <w:szCs w:val="22"/>
      </w:rPr>
      <w:t>6</w:t>
    </w:r>
    <w:r w:rsidR="00161E33">
      <w:rPr>
        <w:rFonts w:hAnsi="Times New Roman" w:ascii="Times New Roman"/>
        <w:szCs w:val="22"/>
      </w:rPr>
      <w:t>/15-</w:t>
    </w:r>
    <w:r w:rsidR="007E75CD">
      <w:rPr>
        <w:rFonts w:hAnsi="Times New Roman" w:ascii="Times New Roman"/>
        <w:szCs w:val="22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335"/>
    <w:rsid w:val="00006597"/>
    <w:rsid w:val="00047D87"/>
    <w:rsid w:val="00050A64"/>
    <w:rsid w:val="00062DD1"/>
    <w:rsid w:val="00064E06"/>
    <w:rsid w:val="00070CB4"/>
    <w:rsid w:val="000764D8"/>
    <w:rsid w:val="000A046A"/>
    <w:rsid w:val="000A5A68"/>
    <w:rsid w:val="000D010B"/>
    <w:rsid w:val="001241C1"/>
    <w:rsid w:val="0013690D"/>
    <w:rsid w:val="001517A7"/>
    <w:rsid w:val="00161E33"/>
    <w:rsid w:val="00164FDA"/>
    <w:rsid w:val="00177A30"/>
    <w:rsid w:val="0018016C"/>
    <w:rsid w:val="00182EA5"/>
    <w:rsid w:val="00190793"/>
    <w:rsid w:val="001C0E49"/>
    <w:rsid w:val="001C4BCD"/>
    <w:rsid w:val="001E5512"/>
    <w:rsid w:val="001E575C"/>
    <w:rsid w:val="001F5360"/>
    <w:rsid w:val="0024257C"/>
    <w:rsid w:val="00281755"/>
    <w:rsid w:val="002B3017"/>
    <w:rsid w:val="002C1105"/>
    <w:rsid w:val="00317346"/>
    <w:rsid w:val="00317DF9"/>
    <w:rsid w:val="00325430"/>
    <w:rsid w:val="00334965"/>
    <w:rsid w:val="003362FF"/>
    <w:rsid w:val="00360318"/>
    <w:rsid w:val="0036625F"/>
    <w:rsid w:val="00380772"/>
    <w:rsid w:val="0038642C"/>
    <w:rsid w:val="003B3623"/>
    <w:rsid w:val="003B4319"/>
    <w:rsid w:val="003B5319"/>
    <w:rsid w:val="003C3ECA"/>
    <w:rsid w:val="003D21F3"/>
    <w:rsid w:val="003F13E0"/>
    <w:rsid w:val="003F74DA"/>
    <w:rsid w:val="00436CBD"/>
    <w:rsid w:val="00441071"/>
    <w:rsid w:val="004416EE"/>
    <w:rsid w:val="004564B0"/>
    <w:rsid w:val="00462348"/>
    <w:rsid w:val="0048183A"/>
    <w:rsid w:val="00482439"/>
    <w:rsid w:val="004C1635"/>
    <w:rsid w:val="005419C8"/>
    <w:rsid w:val="00554882"/>
    <w:rsid w:val="0057341F"/>
    <w:rsid w:val="005764E4"/>
    <w:rsid w:val="00593FFA"/>
    <w:rsid w:val="006008F9"/>
    <w:rsid w:val="00642359"/>
    <w:rsid w:val="00676280"/>
    <w:rsid w:val="006B72D9"/>
    <w:rsid w:val="006E1347"/>
    <w:rsid w:val="006E52BB"/>
    <w:rsid w:val="006F0E16"/>
    <w:rsid w:val="006F1335"/>
    <w:rsid w:val="0070221E"/>
    <w:rsid w:val="0070227B"/>
    <w:rsid w:val="007160D0"/>
    <w:rsid w:val="00797910"/>
    <w:rsid w:val="007B16F0"/>
    <w:rsid w:val="007B4ED2"/>
    <w:rsid w:val="007E0A65"/>
    <w:rsid w:val="007E3B92"/>
    <w:rsid w:val="007E6999"/>
    <w:rsid w:val="007E75CD"/>
    <w:rsid w:val="007F048E"/>
    <w:rsid w:val="00811A72"/>
    <w:rsid w:val="0081774E"/>
    <w:rsid w:val="008217D5"/>
    <w:rsid w:val="00826B5F"/>
    <w:rsid w:val="00880560"/>
    <w:rsid w:val="008A4554"/>
    <w:rsid w:val="008B6BCE"/>
    <w:rsid w:val="008F7361"/>
    <w:rsid w:val="009471F3"/>
    <w:rsid w:val="00971D49"/>
    <w:rsid w:val="00973546"/>
    <w:rsid w:val="009C5BE8"/>
    <w:rsid w:val="009D1BC4"/>
    <w:rsid w:val="009E4C90"/>
    <w:rsid w:val="00A02C2B"/>
    <w:rsid w:val="00A23DC2"/>
    <w:rsid w:val="00A577A2"/>
    <w:rsid w:val="00A74130"/>
    <w:rsid w:val="00A97699"/>
    <w:rsid w:val="00AB0009"/>
    <w:rsid w:val="00AC30C2"/>
    <w:rsid w:val="00AE27A7"/>
    <w:rsid w:val="00B11D9F"/>
    <w:rsid w:val="00B36118"/>
    <w:rsid w:val="00B52117"/>
    <w:rsid w:val="00BB5D1B"/>
    <w:rsid w:val="00BF0402"/>
    <w:rsid w:val="00C172D4"/>
    <w:rsid w:val="00C32C1D"/>
    <w:rsid w:val="00C46E50"/>
    <w:rsid w:val="00C531B2"/>
    <w:rsid w:val="00C6596C"/>
    <w:rsid w:val="00C74832"/>
    <w:rsid w:val="00CA1B8E"/>
    <w:rsid w:val="00CD6F89"/>
    <w:rsid w:val="00D575B9"/>
    <w:rsid w:val="00D92574"/>
    <w:rsid w:val="00DA43D2"/>
    <w:rsid w:val="00DB5644"/>
    <w:rsid w:val="00DE3115"/>
    <w:rsid w:val="00E066CE"/>
    <w:rsid w:val="00E076E3"/>
    <w:rsid w:val="00E13F3C"/>
    <w:rsid w:val="00E17E80"/>
    <w:rsid w:val="00E24AF4"/>
    <w:rsid w:val="00E33BA1"/>
    <w:rsid w:val="00E478A9"/>
    <w:rsid w:val="00E50768"/>
    <w:rsid w:val="00E561F2"/>
    <w:rsid w:val="00E70ADD"/>
    <w:rsid w:val="00EA52A1"/>
    <w:rsid w:val="00EF42CF"/>
    <w:rsid w:val="00F14B88"/>
    <w:rsid w:val="00F35635"/>
    <w:rsid w:val="00F61A18"/>
    <w:rsid w:val="00FD21C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6596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022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22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221E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22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22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6596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022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22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221E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22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22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0545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996</izvorni_sadrzaj>
    <derivirana_varijabla naziv="DomainObject.Predmet.Broj_1">996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St-996/2015</izvorni_sadrzaj>
    <derivirana_varijabla naziv="DomainObject.Predmet.OznakaBroj_1">St-996/2015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 NAKLADA d.o.o.</izvorni_sadrzaj>
    <derivirana_varijabla naziv="DomainObject.Predmet.ProtustrankaFormated_1">  SM NAKLADA d.o.o.</derivirana_varijabla>
  </DomainObject.Predmet.ProtustrankaFormated>
  <DomainObject.Predmet.ProtustrankaFormatedOIB>
    <izvorni_sadrzaj>  SM NAKLADA d.o.o., OIB 03491211099</izvorni_sadrzaj>
    <derivirana_varijabla naziv="DomainObject.Predmet.ProtustrankaFormatedOIB_1">  SM NAKLADA d.o.o., OIB 03491211099</derivirana_varijabla>
  </DomainObject.Predmet.ProtustrankaFormatedOIB>
  <DomainObject.Predmet.ProtustrankaFormatedWithAdress>
    <izvorni_sadrzaj> SM NAKLADA d.o.o., Vida Došena 26, 10000 Zagreb</izvorni_sadrzaj>
    <derivirana_varijabla naziv="DomainObject.Predmet.ProtustrankaFormatedWithAdress_1"> SM NAKLADA d.o.o., Vida Došena 26, 10000 Zagreb</derivirana_varijabla>
  </DomainObject.Predmet.ProtustrankaFormatedWithAdress>
  <DomainObject.Predmet.ProtustrankaFormatedWithAdressOIB>
    <izvorni_sadrzaj> SM NAKLADA d.o.o., OIB 03491211099, Vida Došena 26, 10000 Zagreb</izvorni_sadrzaj>
    <derivirana_varijabla naziv="DomainObject.Predmet.ProtustrankaFormatedWithAdressOIB_1"> SM NAKLADA d.o.o., OIB 03491211099, Vida Došena 26, 10000 Zagreb</derivirana_varijabla>
  </DomainObject.Predmet.ProtustrankaFormatedWithAdressOIB>
  <DomainObject.Predmet.ProtustrankaWithAdress>
    <izvorni_sadrzaj>SM NAKLADA d.o.o. Vida Došena 26, 10000 Zagreb</izvorni_sadrzaj>
    <derivirana_varijabla naziv="DomainObject.Predmet.ProtustrankaWithAdress_1">SM NAKLADA d.o.o. Vida Došena 26, 10000 Zagreb</derivirana_varijabla>
  </DomainObject.Predmet.ProtustrankaWithAdress>
  <DomainObject.Predmet.ProtustrankaWithAdressOIB>
    <izvorni_sadrzaj>SM NAKLADA d.o.o., OIB 03491211099, Vida Došena 26, 10000 Zagreb</izvorni_sadrzaj>
    <derivirana_varijabla naziv="DomainObject.Predmet.ProtustrankaWithAdressOIB_1">SM NAKLADA d.o.o., OIB 03491211099, Vida Došena 26, 10000 Zagreb</derivirana_varijabla>
  </DomainObject.Predmet.ProtustrankaWithAdressOIB>
  <DomainObject.Predmet.ProtustrankaNazivFormated>
    <izvorni_sadrzaj>SM NAKLADA d.o.o.</izvorni_sadrzaj>
    <derivirana_varijabla naziv="DomainObject.Predmet.ProtustrankaNazivFormated_1">SM NAKLADA d.o.o.</derivirana_varijabla>
  </DomainObject.Predmet.ProtustrankaNazivFormated>
  <DomainObject.Predmet.ProtustrankaNazivFormatedOIB>
    <izvorni_sadrzaj>SM NAKLADA d.o.o., OIB 03491211099</izvorni_sadrzaj>
    <derivirana_varijabla naziv="DomainObject.Predmet.ProtustrankaNazivFormatedOIB_1">SM NAKLADA d.o.o., OIB 03491211099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 NAKLADA d.o.o.</item>
    </izvorni_sadrzaj>
    <derivirana_varijabla naziv="DomainObject.Predmet.ProtuStrankaListFormated_1">
      <item>SM NAKLADA d.o.o.</item>
    </derivirana_varijabla>
  </DomainObject.Predmet.ProtuStrankaListFormated>
  <DomainObject.Predmet.ProtuStrankaListFormatedOIB>
    <izvorni_sadrzaj>
      <item>SM NAKLADA d.o.o., OIB 03491211099</item>
    </izvorni_sadrzaj>
    <derivirana_varijabla naziv="DomainObject.Predmet.ProtuStrankaListFormatedOIB_1">
      <item>SM NAKLADA d.o.o., OIB 03491211099</item>
    </derivirana_varijabla>
  </DomainObject.Predmet.ProtuStrankaListFormatedOIB>
  <DomainObject.Predmet.ProtuStrankaListFormatedWithAdress>
    <izvorni_sadrzaj>
      <item>SM NAKLADA d.o.o., Vida Došena 26, 10000 Zagreb</item>
    </izvorni_sadrzaj>
    <derivirana_varijabla naziv="DomainObject.Predmet.ProtuStrankaListFormatedWithAdress_1">
      <item>SM NAKLADA d.o.o., Vida Došena 26, 10000 Zagreb</item>
    </derivirana_varijabla>
  </DomainObject.Predmet.ProtuStrankaListFormatedWithAdress>
  <DomainObject.Predmet.ProtuStrankaListFormatedWithAdressOIB>
    <izvorni_sadrzaj>
      <item>SM NAKLADA d.o.o., OIB 03491211099, Vida Došena 26, 10000 Zagreb</item>
    </izvorni_sadrzaj>
    <derivirana_varijabla naziv="DomainObject.Predmet.ProtuStrankaListFormatedWithAdressOIB_1">
      <item>SM NAKLADA d.o.o., OIB 03491211099, Vida Došena 26, 10000 Zagreb</item>
    </derivirana_varijabla>
  </DomainObject.Predmet.ProtuStrankaListFormatedWithAdressOIB>
  <DomainObject.Predmet.ProtuStrankaListNazivFormated>
    <izvorni_sadrzaj>
      <item>SM NAKLADA d.o.o.</item>
    </izvorni_sadrzaj>
    <derivirana_varijabla naziv="DomainObject.Predmet.ProtuStrankaListNazivFormated_1">
      <item>SM NAKLADA d.o.o.</item>
    </derivirana_varijabla>
  </DomainObject.Predmet.ProtuStrankaListNazivFormated>
  <DomainObject.Predmet.ProtuStrankaListNazivFormatedOIB>
    <izvorni_sadrzaj>
      <item>SM NAKLADA d.o.o., OIB 03491211099</item>
    </izvorni_sadrzaj>
    <derivirana_varijabla naziv="DomainObject.Predmet.ProtuStrankaListNazivFormatedOIB_1">
      <item>SM NAKLADA d.o.o., OIB 03491211099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 NAKLADA d.o.o.</izvorni_sadrzaj>
    <derivirana_varijabla naziv="DomainObject.Predmet.ProtustrankaIDrugi_1">SM NAKLADA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SM NAKLADA d.o.o., OIB 03491211099, Vida Došena 26, 10000 Zagreb</izvorni_sadrzaj>
    <derivirana_varijabla naziv="DomainObject.Predmet.ProtustrankaIDrugiAdressOIB_1">SM NAKLADA d.o.o., OIB 03491211099, Vida Došena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SM NAKLADA d.o.o.</item>
    </izvorni_sadrzaj>
    <derivirana_varijabla naziv="DomainObject.Predmet.SudioniciListNaziv_1">
      <item>FINA Regionalni centar Zagreb</item>
      <item>SM NAKLADA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SM NAKLADA d.o.o., OIB 03491211099, Vida Došena 26,10000 Zagreb</item>
    </izvorni_sadrzaj>
    <derivirana_varijabla naziv="DomainObject.Predmet.SudioniciListAdressOIB_1">
      <item>FINA Regionalni centar Zagreb, OIB 85821130368, Trg svibanjskih žrtava 1995.1,10000 Zagreb</item>
      <item>SM NAKLADA d.o.o., OIB 03491211099, Vida Došena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03491211099</item>
    </izvorni_sadrzaj>
    <derivirana_varijabla naziv="DomainObject.Predmet.SudioniciListNazivOIB_1">
      <item>, OIB 85821130368</item>
      <item>, OIB 03491211099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381</properties:Words>
  <properties:Characters>1962</properties:Characters>
  <properties:Lines>61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2015-11-30T13:43:00Z</dcterms:created>
  <dc:creator>Mihael Kovačić</dc:creator>
  <cp:lastModifiedBy>Sonja Pilić</cp:lastModifiedBy>
  <cp:lastPrinted>2015-11-30T13:43:00Z</cp:lastPrinted>
  <dcterms:modified xmlns:xsi="http://www.w3.org/2001/XMLSchema-instance" xsi:type="dcterms:W3CDTF">2015-11-30T13:44:00Z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