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f29ff" w14:paraId="1ef29ff" w:rsidRDefault="0050576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1906905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0576E" w:rsidP="0050576E" w:rsidR="00AE649C">
      <w:pPr>
        <w:pStyle w:val="NormaleSPIS"/>
        <w:spacing w:after="0"/>
      </w:pPr>
      <w:r>
        <w:t xml:space="preserve">         Republika Hrvatska</w:t>
      </w:r>
    </w:p>
    <w:p w:rsidRDefault="0050576E" w:rsidP="0050576E" w:rsidR="0050576E">
      <w:pPr>
        <w:pStyle w:val="NormaleSPIS"/>
        <w:spacing w:after="0"/>
      </w:pPr>
      <w:r>
        <w:t xml:space="preserve">      Trgovački sud u Bjelovaru</w:t>
      </w:r>
    </w:p>
    <w:p w:rsidRDefault="0050576E" w:rsidP="0050576E" w:rsidR="0050576E" w:rsidRPr="00B76F3C">
      <w:pPr>
        <w:pStyle w:val="NormaleSPIS"/>
        <w:spacing w:after="0"/>
      </w:pPr>
      <w:r>
        <w:t>Bjelovar, Šetalište dr.I.Lebovića 42.</w:t>
      </w:r>
    </w:p>
    <w:p w:rsidRDefault="0050576E" w:rsidP="0050576E" w:rsidR="0050576E">
      <w:pPr>
        <w:jc w:val="right"/>
      </w:pPr>
      <w:r>
        <w:t>Poslovni broj:7 St-240/2018-4</w:t>
      </w:r>
    </w:p>
    <w:p w:rsidRDefault="0050576E" w:rsidP="0050576E" w:rsidR="0050576E">
      <w:pPr>
        <w:spacing w:after="0"/>
        <w:jc w:val="center"/>
      </w:pPr>
      <w:r>
        <w:t>U   I M E   R E P U B L I K E   H R V A T S K E</w:t>
      </w:r>
    </w:p>
    <w:p w:rsidRDefault="0050576E" w:rsidP="0050576E" w:rsidR="0050576E">
      <w:pPr>
        <w:jc w:val="center"/>
      </w:pPr>
    </w:p>
    <w:p w:rsidRDefault="0050576E" w:rsidP="0050576E" w:rsidR="0050576E">
      <w:pPr>
        <w:spacing w:after="0"/>
        <w:jc w:val="center"/>
      </w:pPr>
      <w:r>
        <w:t>R J E Š E N J E</w:t>
      </w:r>
    </w:p>
    <w:p w:rsidRDefault="0050576E" w:rsidP="0050576E" w:rsidR="0050576E">
      <w:pPr>
        <w:jc w:val="center"/>
        <w:rPr>
          <w:b/>
        </w:rPr>
      </w:pPr>
    </w:p>
    <w:p w:rsidRDefault="0050576E" w:rsidP="0050576E" w:rsidR="0050576E">
      <w:pPr>
        <w:ind w:firstLine="720"/>
        <w:jc w:val="both"/>
      </w:pPr>
      <w:r>
        <w:t xml:space="preserve">Trgovački sud u Bjelovaru, po sucu Tomislavu Mrazović, povodom prijedloga predlagatelja FINA, OIB 85821130368, RC ZAGREB, Podružnica Zagreb, Trg svibanjskih žrtava 1995. 1, za pokretanje stečajnog postupka nad dužnikom BAĆIN DVOR-VRBNIK j.d.o.o. za usluge iz Zagreba, </w:t>
      </w:r>
      <w:proofErr w:type="spellStart"/>
      <w:r>
        <w:t>Fraterščica</w:t>
      </w:r>
      <w:proofErr w:type="spellEnd"/>
      <w:r>
        <w:t xml:space="preserve"> 103, MBS 081028378, OIB 16078202704, 17. svibnja 2018. </w:t>
      </w:r>
    </w:p>
    <w:p w:rsidRDefault="0050576E" w:rsidP="0050576E" w:rsidR="0050576E">
      <w:pPr>
        <w:jc w:val="center"/>
      </w:pPr>
      <w:r>
        <w:t>r i j e š i o   j e</w:t>
      </w:r>
    </w:p>
    <w:p w:rsidRDefault="0050576E" w:rsidP="0050576E" w:rsidR="0050576E">
      <w:pPr>
        <w:pStyle w:val="Uvuenotijeloteksta"/>
        <w:spacing w:after="0"/>
      </w:pPr>
      <w:r>
        <w:tab/>
        <w:t xml:space="preserve">Prijedlog za pokretanje stečajnog postupka nad dužnikom BAĆIN DVOR-VRBNIK j.d.o.o. za usluge iz Zagreba, </w:t>
      </w:r>
      <w:proofErr w:type="spellStart"/>
      <w:r>
        <w:t>Fraterščica</w:t>
      </w:r>
      <w:proofErr w:type="spellEnd"/>
      <w:r>
        <w:t xml:space="preserve"> 103, MBS 081028378, OIB 16078202704, se odbija kao neosnovan.</w:t>
      </w:r>
    </w:p>
    <w:p w:rsidRDefault="0050576E" w:rsidP="0050576E" w:rsidR="0050576E">
      <w:pPr>
        <w:pStyle w:val="Uvuenotijeloteksta"/>
        <w:spacing w:after="0"/>
        <w:jc w:val="center"/>
      </w:pPr>
      <w:r w:rsidRPr="0050576E">
        <w:t>O</w:t>
      </w:r>
      <w:r w:rsidRPr="0050576E">
        <w:t>brazloženje</w:t>
      </w:r>
    </w:p>
    <w:p w:rsidRDefault="0050576E" w:rsidP="0050576E" w:rsidR="0050576E" w:rsidRPr="0050576E">
      <w:pPr>
        <w:pStyle w:val="Uvuenotijeloteksta"/>
        <w:spacing w:after="0"/>
        <w:jc w:val="center"/>
      </w:pPr>
    </w:p>
    <w:p w:rsidRDefault="0050576E" w:rsidP="0050576E" w:rsidR="0050576E">
      <w:pPr>
        <w:ind w:firstLine="720"/>
        <w:jc w:val="both"/>
      </w:pPr>
      <w:r>
        <w:t xml:space="preserve">Predlagatelj  FINA, OIB 85821130368, RC ZAGREB podnijela je sudu dana 25. rujna 2017. godine prijedlog za pokretanje stečajnog postupka nad dužnikom BAĆIN DVOR-VRBNIK j. d.o.o. iz Zagreba, te u svom prijedlogu ističe da ta tvrtka kao dužnik na dan 21. rujna 2017. godine u Očevidniku redoslijeda osnova za plaćanje ima evidentirane neizvršene osnove za plaćanje u neprekinutom razdoblju od 120 dana u ukupnom iznosu od 8.656,45 kuna. Pored toga predlagatelj u prijedlogu ističe da dužnik ima prema dostupnim podacima jednog zaposlenika, dok predlagatelj ne raspolaže podacima o imovini dužnika, a niti je uz prijedlog dostavio potvrdu da je dužnik sada u neprekidnoj blokadi duže od 60 dana.  </w:t>
      </w:r>
    </w:p>
    <w:p w:rsidRDefault="0050576E" w:rsidP="0050576E" w:rsidR="0050576E">
      <w:pPr>
        <w:ind w:firstLine="720"/>
        <w:jc w:val="both"/>
      </w:pPr>
      <w:r>
        <w:t>Dužnik BAĆIN DVOR-VRBNIK j.d.o.o. dostavio je sudu dana 17. svibnja 2018. godine Potvrdu FINE, RC ZAGREB, Podružnica Zagreb o deblokadi računa i novčanih sredstava tvrtke BAĆIN DVOR-VRBNIK j.d.o.o. iz koje potvrde proizlazi da na računima i novčanim sredstvima ove tvrtke na dan izdavanja ove potvrde 16. svibnja 2018. godine, račun dužnika nije blokiran. Kako iz uvida u tu potvrdu FINE ne proizlazi da je dužnik nesposoban za plaćanje u smislu čl.6.Stečajnog zakona (NN broj 71/15), to je sud odbio prijedlog predlagatelja kao neosnovan i riješio kao u izreci ovog rješenja.</w:t>
      </w:r>
    </w:p>
    <w:p w:rsidRDefault="0050576E" w:rsidP="0050576E" w:rsidR="0050576E">
      <w:pPr>
        <w:ind w:firstLine="720"/>
        <w:jc w:val="center"/>
      </w:pPr>
      <w:r>
        <w:t>Bjelovar 17. svibnja 2018.</w:t>
      </w:r>
    </w:p>
    <w:p w:rsidRDefault="0050576E" w:rsidP="0050576E" w:rsidR="0050576E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</w:t>
      </w:r>
    </w:p>
    <w:p w:rsidRDefault="0050576E" w:rsidP="0050576E" w:rsidR="0050576E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Tomislav Mrazović,v.r.</w:t>
      </w:r>
    </w:p>
    <w:p w:rsidRDefault="0050576E" w:rsidP="0050576E" w:rsidR="0050576E">
      <w:pPr>
        <w:spacing w:after="0"/>
        <w:ind w:firstLine="720"/>
        <w:jc w:val="both"/>
      </w:pPr>
      <w:r>
        <w:t xml:space="preserve">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50576E" w:rsidP="0050576E" w:rsidR="0050576E">
      <w:pPr>
        <w:ind w:firstLine="720"/>
        <w:jc w:val="both"/>
      </w:pPr>
      <w:r>
        <w:t xml:space="preserve">                                                                                        </w:t>
      </w:r>
      <w:r>
        <w:t xml:space="preserve">   </w:t>
      </w:r>
      <w:r>
        <w:t xml:space="preserve"> Jasmina </w:t>
      </w:r>
      <w:proofErr w:type="spellStart"/>
      <w:r>
        <w:t>Tubić</w:t>
      </w:r>
      <w:proofErr w:type="spellEnd"/>
    </w:p>
    <w:p w:rsidRDefault="0050576E" w:rsidP="0050576E" w:rsidR="0050576E">
      <w:pPr>
        <w:jc w:val="center"/>
      </w:pPr>
      <w:r>
        <w:lastRenderedPageBreak/>
        <w:t>2</w:t>
      </w:r>
    </w:p>
    <w:p w:rsidRDefault="0050576E" w:rsidP="0050576E" w:rsidR="0050576E">
      <w:pPr>
        <w:jc w:val="right"/>
      </w:pPr>
      <w:r>
        <w:t>Poslovni broj:7 St-240/2018-4</w:t>
      </w:r>
    </w:p>
    <w:p w:rsidRDefault="0050576E" w:rsidP="0050576E" w:rsidR="0050576E">
      <w:pPr>
        <w:jc w:val="both"/>
      </w:pPr>
      <w:r>
        <w:t>PRAVNA POUKA: Protiv ovog rješenja dopuštena je žalba u roku od 8 dana, od dana objave ovog rješenja na e-oglasnoj ploči Trgovačkog suda u Bjelovaru. Dostava se smatra obavljenom istekom osmog dana od dana objave ovog rješenja na mrežnoj stranici e-oglasna ploča Trgovačkog suda u Bjelovaru. (čl.12.Stečanog zakona). Žalba se podnosi Visokom trgovačkom sudu Republike Hrvatske, a putem ovog suda u 3 primjerka.</w:t>
      </w:r>
    </w:p>
    <w:p w:rsidRDefault="0050576E" w:rsidP="0050576E" w:rsidR="0050576E">
      <w:pPr>
        <w:jc w:val="both"/>
      </w:pPr>
    </w:p>
    <w:p w:rsidRDefault="0050576E" w:rsidP="0050576E" w:rsidR="0050576E">
      <w:pPr>
        <w:jc w:val="both"/>
      </w:pPr>
      <w:bookmarkStart w:name="_GoBack" w:id="0"/>
      <w:bookmarkEnd w:id="0"/>
    </w:p>
    <w:sectPr w:rsidSect="0032366B" w:rsidR="0050576E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76E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20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St-240/2018-4</izvorni_sadrzaj>
    <derivirana_varijabla naziv="DomainObject.Oznaka_1">St-240/2018-4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St-240/2018</izvorni_sadrzaj>
    <derivirana_varijabla naziv="DomainObject.Predmet.OznakaBroj_1">St-240/2018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BAĆIN DVOR-VRBNIK j.d.o.o. zastupanog po punomoćniku Borislav Mihaljević</izvorni_sadrzaj>
    <derivirana_varijabla naziv="DomainObject.Predmet.ProtustrankaFormated_1">  BAĆIN DVOR-VRBNIK j.d.o.o. zastupanog po punomoćniku Borislav Mihaljević</derivirana_varijabla>
  </DomainObject.Predmet.ProtustrankaFormated>
  <DomainObject.Predmet.ProtustrankaFormatedOIB>
    <izvorni_sadrzaj>  BAĆIN DVOR-VRBNIK j.d.o.o., OIB 16078202704 zastupanog po punomoćniku Borislav Mihaljević</izvorni_sadrzaj>
    <derivirana_varijabla naziv="DomainObject.Predmet.ProtustrankaFormatedOIB_1">  BAĆIN DVOR-VRBNIK j.d.o.o., OIB 16078202704 zastupanog po punomoćniku Borislav Mihaljević</derivirana_varijabla>
  </DomainObject.Predmet.ProtustrankaFormatedOIB>
  <DomainObject.Predmet.ProtustrankaFormatedWithAdress>
    <izvorni_sadrzaj> BAĆIN DVOR-VRBNIK j.d.o.o., Fraterščica 103, 10000 Zagreb zastupanog po punomoćniku Borislav Mihaljević</izvorni_sadrzaj>
    <derivirana_varijabla naziv="DomainObject.Predmet.ProtustrankaFormatedWithAdress_1"> BAĆIN DVOR-VRBNIK j.d.o.o., Fraterščica 103, 10000 Zagreb zastupanog po punomoćniku Borislav Mihaljević</derivirana_varijabla>
  </DomainObject.Predmet.ProtustrankaFormatedWithAdress>
  <DomainObject.Predmet.ProtustrankaFormatedWithAdressOIB>
    <izvorni_sadrzaj> BAĆIN DVOR-VRBNIK j.d.o.o., OIB 16078202704, Fraterščica 103, 10000 Zagreb zastupanog po punomoćniku Borislav Mihaljević</izvorni_sadrzaj>
    <derivirana_varijabla naziv="DomainObject.Predmet.ProtustrankaFormatedWithAdressOIB_1"> BAĆIN DVOR-VRBNIK j.d.o.o., OIB 16078202704, Fraterščica 103, 10000 Zagreb zastupanog po punomoćniku Borislav Mihaljević</derivirana_varijabla>
  </DomainObject.Predmet.ProtustrankaFormatedWithAdressOIB>
  <DomainObject.Predmet.ProtustrankaWithAdress>
    <izvorni_sadrzaj>BAĆIN DVOR-VRBNIK j.d.o.o. Fraterščica 103, 10000 Zagreb</izvorni_sadrzaj>
    <derivirana_varijabla naziv="DomainObject.Predmet.ProtustrankaWithAdress_1">BAĆIN DVOR-VRBNIK j.d.o.o. Fraterščica 103, 10000 Zagreb</derivirana_varijabla>
  </DomainObject.Predmet.ProtustrankaWithAdress>
  <DomainObject.Predmet.ProtustrankaWithAdressOIB>
    <izvorni_sadrzaj>BAĆIN DVOR-VRBNIK j.d.o.o., OIB 16078202704, Fraterščica 103, 10000 Zagreb</izvorni_sadrzaj>
    <derivirana_varijabla naziv="DomainObject.Predmet.ProtustrankaWithAdressOIB_1">BAĆIN DVOR-VRBNIK j.d.o.o., OIB 16078202704, Fraterščica 103, 10000 Zagreb</derivirana_varijabla>
  </DomainObject.Predmet.ProtustrankaWithAdressOIB>
  <DomainObject.Predmet.ProtustrankaNazivFormated>
    <izvorni_sadrzaj>BAĆIN DVOR-VRBNIK j.d.o.o.</izvorni_sadrzaj>
    <derivirana_varijabla naziv="DomainObject.Predmet.ProtustrankaNazivFormated_1">BAĆIN DVOR-VRBNIK j.d.o.o.</derivirana_varijabla>
  </DomainObject.Predmet.ProtustrankaNazivFormated>
  <DomainObject.Predmet.ProtustrankaNazivFormatedOIB>
    <izvorni_sadrzaj>BAĆIN DVOR-VRBNIK j.d.o.o., OIB 16078202704</izvorni_sadrzaj>
    <derivirana_varijabla naziv="DomainObject.Predmet.ProtustrankaNazivFormatedOIB_1">BAĆIN DVOR-VRBNIK j.d.o.o., OIB 16078202704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BAĆIN DVOR-VRBNIK j.d.o.o. zastupanog po punomoćniku Borislav Mihaljević</item>
    </izvorni_sadrzaj>
    <derivirana_varijabla naziv="DomainObject.Predmet.ProtuStrankaListFormated_1">
      <item>BAĆIN DVOR-VRBNIK j.d.o.o. zastupanog po punomoćniku Borislav Mihaljević</item>
    </derivirana_varijabla>
  </DomainObject.Predmet.ProtuStrankaListFormated>
  <DomainObject.Predmet.ProtuStrankaListFormatedOIB>
    <izvorni_sadrzaj>
      <item>BAĆIN DVOR-VRBNIK j.d.o.o., OIB 16078202704 zastupanog po punomoćniku Borislav Mihaljević</item>
    </izvorni_sadrzaj>
    <derivirana_varijabla naziv="DomainObject.Predmet.ProtuStrankaListFormatedOIB_1">
      <item>BAĆIN DVOR-VRBNIK j.d.o.o., OIB 16078202704 zastupanog po punomoćniku Borislav Mihaljević</item>
    </derivirana_varijabla>
  </DomainObject.Predmet.ProtuStrankaListFormatedOIB>
  <DomainObject.Predmet.ProtuStrankaListFormatedWithAdress>
    <izvorni_sadrzaj>
      <item>BAĆIN DVOR-VRBNIK j.d.o.o., Fraterščica 103, 10000 Zagreb zastupanog po punomoćniku Borislav Mihaljević</item>
    </izvorni_sadrzaj>
    <derivirana_varijabla naziv="DomainObject.Predmet.ProtuStrankaListFormatedWithAdress_1">
      <item>BAĆIN DVOR-VRBNIK j.d.o.o., Fraterščica 103, 10000 Zagreb zastupanog po punomoćniku Borislav Mihaljević</item>
    </derivirana_varijabla>
  </DomainObject.Predmet.ProtuStrankaListFormatedWithAdress>
  <DomainObject.Predmet.ProtuStrankaListFormatedWithAdressOIB>
    <izvorni_sadrzaj>
      <item>BAĆIN DVOR-VRBNIK j.d.o.o., OIB 16078202704, Fraterščica 103, 10000 Zagreb zastupanog po punomoćniku Borislav Mihaljević</item>
    </izvorni_sadrzaj>
    <derivirana_varijabla naziv="DomainObject.Predmet.ProtuStrankaListFormatedWithAdressOIB_1">
      <item>BAĆIN DVOR-VRBNIK j.d.o.o., OIB 16078202704, Fraterščica 103, 10000 Zagreb zastupanog po punomoćniku Borislav Mihaljević</item>
    </derivirana_varijabla>
  </DomainObject.Predmet.ProtuStrankaListFormatedWithAdressOIB>
  <DomainObject.Predmet.ProtuStrankaListNazivFormated>
    <izvorni_sadrzaj>
      <item>BAĆIN DVOR-VRBNIK j.d.o.o.</item>
    </izvorni_sadrzaj>
    <derivirana_varijabla naziv="DomainObject.Predmet.ProtuStrankaListNazivFormated_1">
      <item>BAĆIN DVOR-VRBNIK j.d.o.o.</item>
    </derivirana_varijabla>
  </DomainObject.Predmet.ProtuStrankaListNazivFormated>
  <DomainObject.Predmet.ProtuStrankaListNazivFormatedOIB>
    <izvorni_sadrzaj>
      <item>BAĆIN DVOR-VRBNIK j.d.o.o., OIB 16078202704</item>
    </izvorni_sadrzaj>
    <derivirana_varijabla naziv="DomainObject.Predmet.ProtuStrankaListNazivFormatedOIB_1">
      <item>BAĆIN DVOR-VRBNIK j.d.o.o., OIB 16078202704</item>
    </derivirana_varijabla>
  </DomainObject.Predmet.ProtuStrankaListNazivFormatedOIB>
  <DomainObject.Predmet.OstaliListFormated>
    <izvorni_sadrzaj>
      <item>Borislav Mihaljević punomoćnik sudionika u postupku BAĆIN DVOR-VRBNIK j.d.o.o.</item>
    </izvorni_sadrzaj>
    <derivirana_varijabla naziv="DomainObject.Predmet.OstaliListFormated_1">
      <item>Borislav Mihaljević punomoćnik sudionika u postupku BAĆIN DVOR-VRBNIK j.d.o.o.</item>
    </derivirana_varijabla>
  </DomainObject.Predmet.OstaliListFormated>
  <DomainObject.Predmet.OstaliListFormatedOIB>
    <izvorni_sadrzaj>
      <item>Borislav Mihaljević, OIB 16597848130 punomoćnik sudionika u postupku BAĆIN DVOR-VRBNIK j.d.o.o.</item>
    </izvorni_sadrzaj>
    <derivirana_varijabla naziv="DomainObject.Predmet.OstaliListFormatedOIB_1">
      <item>Borislav Mihaljević, OIB 16597848130 punomoćnik sudionika u postupku BAĆIN DVOR-VRBNIK j.d.o.o.</item>
    </derivirana_varijabla>
  </DomainObject.Predmet.OstaliListFormatedOIB>
  <DomainObject.Predmet.OstaliListFormatedWithAdress>
    <izvorni_sadrzaj>
      <item>Borislav Mihaljević, Medveščak 78, 10000 Zagreb punomoćnik sudionika u postupku BAĆIN DVOR-VRBNIK j.d.o.o.</item>
    </izvorni_sadrzaj>
    <derivirana_varijabla naziv="DomainObject.Predmet.OstaliListFormatedWithAdress_1">
      <item>Borislav Mihaljević, Medveščak 78, 10000 Zagreb punomoćnik sudionika u postupku BAĆIN DVOR-VRBNIK j.d.o.o.</item>
    </derivirana_varijabla>
  </DomainObject.Predmet.OstaliListFormatedWithAdress>
  <DomainObject.Predmet.OstaliListFormatedWithAdressOIB>
    <izvorni_sadrzaj>
      <item>Borislav Mihaljević, OIB 16597848130, Medveščak 78, 10000 Zagreb punomoćnik sudionika u postupku BAĆIN DVOR-VRBNIK j.d.o.o.</item>
    </izvorni_sadrzaj>
    <derivirana_varijabla naziv="DomainObject.Predmet.OstaliListFormatedWithAdressOIB_1">
      <item>Borislav Mihaljević, OIB 16597848130, Medveščak 78, 10000 Zagreb punomoćnik sudionika u postupku BAĆIN DVOR-VRBNIK j.d.o.o.</item>
    </derivirana_varijabla>
  </DomainObject.Predmet.OstaliListFormatedWithAdressOIB>
  <DomainObject.Predmet.OstaliListNazivFormated>
    <izvorni_sadrzaj>
      <item>Borislav Mihaljević</item>
    </izvorni_sadrzaj>
    <derivirana_varijabla naziv="DomainObject.Predmet.OstaliListNazivFormated_1">
      <item>Borislav Mihaljević</item>
    </derivirana_varijabla>
  </DomainObject.Predmet.OstaliListNazivFormated>
  <DomainObject.Predmet.OstaliListNazivFormatedOIB>
    <izvorni_sadrzaj>
      <item>Borislav Mihaljević, OIB 16597848130</item>
    </izvorni_sadrzaj>
    <derivirana_varijabla naziv="DomainObject.Predmet.OstaliListNazivFormatedOIB_1">
      <item>Borislav Mihaljević, OIB 16597848130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>St-240/2018-4</izvorni_sadrzaj>
    <derivirana_varijabla naziv="DomainObject.PoslovniBrojDokumenta_1">St-240/2018-4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BAĆIN DVOR-VRBNIK j.d.o.o.</izvorni_sadrzaj>
    <derivirana_varijabla naziv="DomainObject.Predmet.ProtustrankaIDrugi_1">BAĆIN DVOR-VRBNIK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BAĆIN DVOR-VRBNIK j.d.o.o., OIB 16078202704, Fraterščica 103, 10000 Zagreb</izvorni_sadrzaj>
    <derivirana_varijabla naziv="DomainObject.Predmet.ProtustrankaIDrugiAdressOIB_1">BAĆIN DVOR-VRBNIK j.d.o.o., OIB 16078202704, Fraterščica 103,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BAĆIN DVOR-VRBNIK j.d.o.o.</item>
      <item>FINA Regionalni centar Zagreb</item>
      <item>Borislav Mihaljević</item>
    </izvorni_sadrzaj>
    <derivirana_varijabla naziv="DomainObject.Predmet.SudioniciListNaziv_1">
      <item>BAĆIN DVOR-VRBNIK j.d.o.o.</item>
      <item>FINA Regionalni centar Zagreb</item>
      <item>Borislav Mihaljević</item>
    </derivirana_varijabla>
  </DomainObject.Predmet.SudioniciListNaziv>
  <DomainObject.Predmet.SudioniciListAdressOIB>
    <izvorni_sadrzaj>
      <item>BAĆIN DVOR-VRBNIK j.d.o.o., OIB 16078202704, Fraterščica 103,10000 Zagreb</item>
      <item>FINA Regionalni centar Zagreb, OIB 85821130368, Trg svibanjskih žrtava 1995. 1,10000 Zagreb</item>
      <item>Borislav Mihaljević, OIB 16597848130, Medveščak 78,10000 Zagreb</item>
    </izvorni_sadrzaj>
    <derivirana_varijabla naziv="DomainObject.Predmet.SudioniciListAdressOIB_1">
      <item>BAĆIN DVOR-VRBNIK j.d.o.o., OIB 16078202704, Fraterščica 103,10000 Zagreb</item>
      <item>FINA Regionalni centar Zagreb, OIB 85821130368, Trg svibanjskih žrtava 1995. 1,10000 Zagreb</item>
      <item>Borislav Mihaljević, OIB 16597848130, Medveščak 78,10000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CC2150-9268-4814-80F4-53D2013781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2139</properties:Characters>
  <properties:Lines>48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2018-05-17T06:53:00Z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St-240/2018-4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