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1565" w14:paraId="9de1565" w:rsidRDefault="00AE649C" w:rsidP="00FA5B5E" w:rsidR="00AE649C" w:rsidRPr="00B76F3C">
      <w:pPr>
        <w:pStyle w:val="Naslov3"/>
        <w15:collapsed w:val="false"/>
      </w:pPr>
    </w:p>
    <w:p w:rsidRDefault="00F86A9C" w:rsidP="00F86A9C" w:rsidR="00F86A9C" w:rsidRPr="00F86A9C">
      <w:pPr>
        <w:spacing w:after="0"/>
        <w:rPr>
          <w:rFonts w:cs="Arial" w:eastAsia="Times New Roman" w:hAnsi="Arial" w:ascii="Arial"/>
        </w:rPr>
      </w:pPr>
    </w:p>
    <w:p w:rsidRDefault="00F86A9C" w:rsidP="00F86A9C" w:rsidR="00F86A9C" w:rsidRPr="00F86A9C">
      <w:pPr>
        <w:spacing w:after="0"/>
        <w:rPr>
          <w:rFonts w:cs="Arial" w:eastAsia="Times New Roman" w:hAnsi="Arial" w:ascii="Arial"/>
        </w:rPr>
      </w:pPr>
    </w:p>
    <w:p w:rsidRDefault="00F86A9C" w:rsidP="00F86A9C" w:rsidR="00F86A9C" w:rsidRPr="00F86A9C">
      <w:pPr>
        <w:spacing w:after="0"/>
        <w:rPr>
          <w:rFonts w:cs="Arial" w:eastAsia="Times New Roman" w:hAnsi="Arial" w:ascii="Arial"/>
        </w:rPr>
      </w:pPr>
    </w:p>
    <w:p w:rsidRDefault="00F86A9C" w:rsidP="00F86A9C" w:rsidR="00F86A9C" w:rsidRPr="00F86A9C">
      <w:pPr>
        <w:spacing w:after="0"/>
        <w:ind w:firstLine="708"/>
        <w:rPr>
          <w:rFonts w:cs="Times New Roman" w:eastAsia="Times New Roman"/>
        </w:rPr>
      </w:pPr>
      <w:r w:rsidRPr="00F86A9C">
        <w:rPr>
          <w:rFonts w:cs="Times New Roman" w:eastAsia="Times New Roman"/>
        </w:rPr>
        <w:t>REPUBLIKA HRVATSKA</w:t>
      </w:r>
      <w:r w:rsidRPr="00F86A9C">
        <w:rPr>
          <w:rFonts w:cs="Times New Roman" w:eastAsia="Times New Roman"/>
        </w:rPr>
        <w:tab/>
        <w:t xml:space="preserve">                                      Poslovni broj: 3. St-573/2016-12</w:t>
      </w:r>
    </w:p>
    <w:p w:rsidRDefault="00F86A9C" w:rsidP="00F86A9C" w:rsidR="00F86A9C" w:rsidRPr="00F86A9C">
      <w:pPr>
        <w:spacing w:after="0"/>
        <w:ind w:firstLine="708"/>
        <w:rPr>
          <w:rFonts w:cs="Times New Roman" w:eastAsia="Times New Roman"/>
        </w:rPr>
      </w:pPr>
      <w:r w:rsidRPr="00F86A9C">
        <w:rPr>
          <w:rFonts w:cs="Times New Roman" w:eastAsia="Times New Roman"/>
        </w:rPr>
        <w:t>TRGOVAČKI SUD U ZADRU</w:t>
      </w:r>
    </w:p>
    <w:p w:rsidRDefault="00F86A9C" w:rsidP="00F86A9C" w:rsidR="00F86A9C" w:rsidRPr="00F86A9C">
      <w:pPr>
        <w:spacing w:after="0"/>
        <w:ind w:firstLine="708"/>
        <w:rPr>
          <w:rFonts w:cs="Times New Roman" w:eastAsia="Times New Roman"/>
        </w:rPr>
      </w:pPr>
      <w:r w:rsidRPr="00F86A9C">
        <w:rPr>
          <w:rFonts w:cs="Times New Roman" w:eastAsia="Times New Roman"/>
        </w:rPr>
        <w:t>Zadar, Dr. Franje Tuđmana 35</w:t>
      </w:r>
      <w:r w:rsidRPr="00F86A9C">
        <w:rPr>
          <w:rFonts w:cs="Times New Roman" w:eastAsia="Times New Roman"/>
        </w:rPr>
        <w:tab/>
      </w:r>
      <w:r w:rsidRPr="00F86A9C">
        <w:rPr>
          <w:rFonts w:cs="Times New Roman" w:eastAsia="Times New Roman"/>
        </w:rPr>
        <w:tab/>
      </w:r>
      <w:r w:rsidRPr="00F86A9C">
        <w:rPr>
          <w:rFonts w:cs="Times New Roman" w:eastAsia="Times New Roman"/>
        </w:rPr>
        <w:tab/>
      </w:r>
      <w:r w:rsidRPr="00F86A9C">
        <w:rPr>
          <w:rFonts w:cs="Times New Roman" w:eastAsia="Times New Roman"/>
        </w:rPr>
        <w:tab/>
      </w:r>
      <w:r w:rsidRPr="00F86A9C">
        <w:rPr>
          <w:rFonts w:cs="Times New Roman" w:eastAsia="Times New Roman"/>
        </w:rPr>
        <w:tab/>
      </w:r>
      <w:r w:rsidRPr="00F86A9C">
        <w:rPr>
          <w:rFonts w:cs="Times New Roman" w:eastAsia="Times New Roman"/>
        </w:rPr>
        <w:tab/>
        <w:t xml:space="preserve">        </w:t>
      </w:r>
    </w:p>
    <w:p w:rsidRDefault="00F86A9C" w:rsidP="00F86A9C" w:rsidR="00F86A9C" w:rsidRPr="00F86A9C">
      <w:pPr>
        <w:spacing w:after="0"/>
        <w:rPr>
          <w:rFonts w:cs="Arial" w:eastAsia="Times New Roman" w:hAnsi="Arial" w:ascii="Arial"/>
        </w:rPr>
      </w:pPr>
    </w:p>
    <w:p w:rsidRDefault="00F86A9C" w:rsidP="00F86A9C" w:rsidR="00F86A9C" w:rsidRPr="00F86A9C">
      <w:pPr>
        <w:spacing w:after="0"/>
        <w:ind w:left="5040"/>
        <w:jc w:val="right"/>
        <w:rPr>
          <w:rFonts w:cs="Times New Roman" w:eastAsia="Times New Roman"/>
        </w:rPr>
      </w:pPr>
      <w:r w:rsidRPr="00F86A9C">
        <w:rPr>
          <w:rFonts w:cs="Times New Roman" w:eastAsia="Times New Roman"/>
        </w:rPr>
        <w:t>Miroslav Fuzul</w:t>
      </w:r>
    </w:p>
    <w:p w:rsidRDefault="00F86A9C" w:rsidP="00F86A9C" w:rsidR="00F86A9C" w:rsidRPr="00F86A9C">
      <w:pPr>
        <w:spacing w:after="0"/>
        <w:ind w:left="5040"/>
        <w:jc w:val="right"/>
        <w:rPr>
          <w:rFonts w:cs="Times New Roman" w:eastAsia="Times New Roman"/>
        </w:rPr>
      </w:pPr>
      <w:r w:rsidRPr="00F86A9C">
        <w:rPr>
          <w:rFonts w:cs="Times New Roman" w:eastAsia="Times New Roman"/>
        </w:rPr>
        <w:t>Obala kneza Branimira 8</w:t>
      </w:r>
    </w:p>
    <w:p w:rsidRDefault="00F86A9C" w:rsidP="00F86A9C" w:rsidR="00F86A9C" w:rsidRPr="00F86A9C">
      <w:pPr>
        <w:spacing w:after="0"/>
        <w:ind w:left="5040"/>
        <w:jc w:val="right"/>
        <w:rPr>
          <w:rFonts w:cs="Times New Roman" w:eastAsia="Times New Roman"/>
        </w:rPr>
      </w:pPr>
      <w:r w:rsidRPr="00F86A9C">
        <w:rPr>
          <w:rFonts w:cs="Times New Roman" w:eastAsia="Times New Roman"/>
        </w:rPr>
        <w:t>23000 Zadar</w:t>
      </w:r>
    </w:p>
    <w:p w:rsidRDefault="00F86A9C" w:rsidP="00F86A9C" w:rsidR="00F86A9C" w:rsidRPr="00F86A9C">
      <w:pPr>
        <w:spacing w:after="0"/>
        <w:ind w:firstLine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firstLine="360"/>
        <w:jc w:val="both"/>
        <w:rPr>
          <w:rFonts w:cs="Times New Roman" w:eastAsia="Times New Roman"/>
        </w:rPr>
      </w:pPr>
      <w:r w:rsidRPr="00F86A9C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ZLATNA UVALA d.o.o. sa sjedištem u Zadru (Grad Zadar), Ljudevita Posavskog 6, OIB: 94668976506,.</w:t>
      </w:r>
    </w:p>
    <w:p w:rsidRDefault="00F86A9C" w:rsidP="00F86A9C" w:rsidR="00F86A9C" w:rsidRPr="00F86A9C">
      <w:pPr>
        <w:spacing w:after="0"/>
        <w:jc w:val="both"/>
        <w:rPr>
          <w:rFonts w:cs="Times New Roman" w:eastAsia="Times New Roman"/>
          <w:b/>
        </w:rPr>
      </w:pPr>
    </w:p>
    <w:p w:rsidRDefault="00F86A9C" w:rsidP="00F86A9C" w:rsidR="00F86A9C" w:rsidRPr="00F86A9C">
      <w:pPr>
        <w:spacing w:after="0"/>
        <w:ind w:firstLine="360"/>
        <w:jc w:val="both"/>
        <w:rPr>
          <w:rFonts w:cs="Times New Roman" w:eastAsia="Times New Roman"/>
        </w:rPr>
      </w:pPr>
      <w:r w:rsidRPr="00F86A9C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F86A9C" w:rsidP="00F86A9C" w:rsidR="00F86A9C" w:rsidRPr="00F86A9C">
      <w:pPr>
        <w:spacing w:after="0"/>
        <w:ind w:left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left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F86A9C">
          <w:rPr>
            <w:rFonts w:cs="Times New Roman" w:eastAsia="Times New Roman"/>
          </w:rPr>
          <w:t xml:space="preserve">U Zadru </w:t>
        </w:r>
      </w:smartTag>
      <w:r w:rsidRPr="00F86A9C">
        <w:rPr>
          <w:rFonts w:cs="Times New Roman" w:eastAsia="Times New Roman"/>
        </w:rPr>
        <w:t>3. svibnja 2016.</w:t>
      </w:r>
    </w:p>
    <w:p w:rsidRDefault="00F86A9C" w:rsidP="00F86A9C" w:rsidR="00F86A9C" w:rsidRPr="00F86A9C">
      <w:pPr>
        <w:spacing w:after="0"/>
        <w:ind w:left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left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left="360"/>
        <w:jc w:val="both"/>
        <w:rPr>
          <w:rFonts w:cs="Times New Roman" w:eastAsia="Times New Roman"/>
        </w:rPr>
      </w:pPr>
    </w:p>
    <w:p w:rsidRDefault="00F86A9C" w:rsidP="00F86A9C" w:rsidR="00F86A9C" w:rsidRPr="00F86A9C">
      <w:pPr>
        <w:spacing w:after="0"/>
        <w:ind w:firstLine="360"/>
        <w:rPr>
          <w:rFonts w:cs="Times New Roman" w:eastAsia="Times New Roman"/>
        </w:rPr>
      </w:pPr>
      <w:r w:rsidRPr="00F86A9C">
        <w:rPr>
          <w:rFonts w:cs="Times New Roman" w:eastAsia="Times New Roman"/>
        </w:rPr>
        <w:t>Za točnost otpravka-ovlaštena službenica:                                            Sutkinja:</w:t>
      </w:r>
    </w:p>
    <w:p w:rsidRDefault="00F86A9C" w:rsidP="00F86A9C" w:rsidR="00F86A9C" w:rsidRPr="00F86A9C">
      <w:pPr>
        <w:spacing w:after="0"/>
        <w:ind w:firstLine="360"/>
        <w:rPr>
          <w:rFonts w:cs="Times New Roman" w:eastAsia="Times New Roman"/>
        </w:rPr>
      </w:pPr>
      <w:r w:rsidRPr="00F86A9C">
        <w:rPr>
          <w:rFonts w:cs="Times New Roman" w:eastAsia="Times New Roman"/>
        </w:rPr>
        <w:t>Nena Mužanović                                                                                    Tina Grgas, v.r.</w:t>
      </w:r>
    </w:p>
    <w:p w:rsidRDefault="00F86A9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A9C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4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St-573/2016-4</izvorni_sadrzaj>
    <derivirana_varijabla naziv="DomainObject.Oznaka_1">St-573/2016-4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St-573/2016-4</izvorni_sadrzaj>
    <derivirana_varijabla naziv="DomainObject.PoslovniBrojDokumenta_1">St-573/2016-4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02118-76CF-434B-A724-A4B97B54E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844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