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25fc" w14:paraId="60125fc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0D4E32" w:rsidR="00FC7269">
      <w:pPr>
        <w:widowControl w:val="false"/>
        <w:autoSpaceDE w:val="false"/>
        <w:autoSpaceDN w:val="false"/>
        <w:adjustRightInd w:val="false"/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t xml:space="preserve">Poslovni broj: </w:t>
      </w:r>
      <w:r w:rsidR="000D4E32">
        <w:t>40</w:t>
      </w:r>
      <w:r>
        <w:t xml:space="preserve"> Sp-</w:t>
      </w:r>
      <w:r w:rsidR="00F212FE">
        <w:t>50</w:t>
      </w:r>
      <w:r w:rsidR="007870AD">
        <w:t>/2017</w:t>
      </w:r>
      <w:r w:rsidR="007352F1">
        <w:t>-18</w:t>
      </w:r>
    </w:p>
    <w:p w:rsidRDefault="000D4E32" w:rsidP="000D4E32" w:rsidR="000D4E32">
      <w:pPr>
        <w:widowControl w:val="false"/>
        <w:autoSpaceDE w:val="false"/>
        <w:autoSpaceDN w:val="false"/>
        <w:adjustRightInd w:val="false"/>
      </w:pPr>
    </w:p>
    <w:p w:rsidRDefault="000D4E32" w:rsidP="000D4E32" w:rsidR="000D4E32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0D4E32" w:rsidR="00FC7269">
      <w:pPr>
        <w:pStyle w:val="Uvuenotijeloteksta"/>
      </w:pPr>
      <w:r>
        <w:t>Općinski građanski sud u</w:t>
      </w:r>
      <w:r w:rsidR="000D4E32">
        <w:t xml:space="preserve"> Zagrebu, po sutkinji toga suda Mariji Šipek </w:t>
      </w:r>
      <w:r>
        <w:t>kao sucu pojedincu, u pravnoj stvari stečaja potrošača nad imovinom potrošača</w:t>
      </w:r>
      <w:r w:rsidR="009F0BC3">
        <w:t xml:space="preserve"> </w:t>
      </w:r>
      <w:r w:rsidR="00F212FE">
        <w:t xml:space="preserve">Zdenkom Kovač </w:t>
      </w:r>
      <w:r w:rsidR="000D4E32">
        <w:t xml:space="preserve">iz Zagreba, </w:t>
      </w:r>
      <w:r w:rsidR="00F212FE">
        <w:t xml:space="preserve">Kapucinska 29, </w:t>
      </w:r>
      <w:r w:rsidR="000D4E32">
        <w:t>OIB</w:t>
      </w:r>
      <w:r w:rsidR="000D4E32" w:rsidRPr="00F212FE">
        <w:rPr>
          <w:color w:val="FF0000"/>
        </w:rPr>
        <w:t>:</w:t>
      </w:r>
      <w:r w:rsidR="000D4E32">
        <w:t xml:space="preserve"> </w:t>
      </w:r>
      <w:r w:rsidR="00F212FE" w:rsidRPr="00F212FE">
        <w:rPr>
          <w:rFonts w:eastAsiaTheme="minorHAnsi"/>
          <w:szCs w:val="24"/>
          <w:lang w:eastAsia="en-US"/>
        </w:rPr>
        <w:t>74037355289</w:t>
      </w:r>
      <w:r w:rsidR="000D4E32" w:rsidRPr="00F212FE">
        <w:rPr>
          <w:szCs w:val="24"/>
        </w:rPr>
        <w:t>,</w:t>
      </w:r>
      <w:r w:rsidR="00660BE1">
        <w:t xml:space="preserve"> </w:t>
      </w:r>
      <w:r w:rsidR="00F212FE">
        <w:t>20</w:t>
      </w:r>
      <w:r w:rsidR="007870AD">
        <w:t>. svibnja</w:t>
      </w:r>
      <w:r w:rsidR="000D4E32">
        <w:t xml:space="preserve"> 2019. </w:t>
      </w:r>
    </w:p>
    <w:p w:rsidRDefault="000D4E32" w:rsidP="00FC7269" w:rsidR="000D4E32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0D4E32">
      <w:pPr>
        <w:ind w:firstLine="708"/>
        <w:jc w:val="both"/>
        <w:rPr>
          <w:lang w:val="hr-HR"/>
        </w:rPr>
      </w:pPr>
      <w:r>
        <w:rPr>
          <w:lang w:val="hr-HR"/>
        </w:rPr>
        <w:t xml:space="preserve">I </w:t>
      </w:r>
      <w:r w:rsidR="00FC7269">
        <w:rPr>
          <w:lang w:val="hr-HR"/>
        </w:rPr>
        <w:t xml:space="preserve">O t v a r a  s e  postupak stečaja potrošača nad potrošačem </w:t>
      </w:r>
      <w:r w:rsidR="00F212FE">
        <w:t>Zdenkom Kovač iz Zagreba, Kapucinska 29, OIB</w:t>
      </w:r>
      <w:r w:rsidR="00F212FE" w:rsidRPr="00F212FE">
        <w:rPr>
          <w:color w:val="FF0000"/>
        </w:rPr>
        <w:t>:</w:t>
      </w:r>
      <w:r w:rsidR="00F212FE">
        <w:t xml:space="preserve"> </w:t>
      </w:r>
      <w:r w:rsidR="00F212FE" w:rsidRPr="00F212FE">
        <w:rPr>
          <w:rFonts w:eastAsiaTheme="minorHAnsi"/>
          <w:szCs w:val="24"/>
          <w:lang w:eastAsia="en-US"/>
        </w:rPr>
        <w:t>74037355289</w:t>
      </w:r>
      <w:r w:rsidR="00F212FE">
        <w:rPr>
          <w:rFonts w:eastAsiaTheme="minorHAnsi"/>
          <w:szCs w:val="24"/>
          <w:lang w:eastAsia="en-US"/>
        </w:rPr>
        <w:t>.</w:t>
      </w:r>
    </w:p>
    <w:p w:rsidRDefault="000D4E32" w:rsidP="00C2392E" w:rsidR="000D4E32">
      <w:pPr>
        <w:ind w:firstLine="708"/>
        <w:jc w:val="both"/>
        <w:rPr>
          <w:lang w:val="hr-HR"/>
        </w:rPr>
      </w:pPr>
    </w:p>
    <w:p w:rsidRDefault="00FC7269" w:rsidP="00FC7269" w:rsidR="00FC7269" w:rsidRPr="008240B9">
      <w:pPr>
        <w:ind w:firstLine="708"/>
        <w:jc w:val="both"/>
        <w:rPr>
          <w:color w:themeColor="text1" w:val="000000"/>
          <w:lang w:val="hr-HR"/>
        </w:rPr>
      </w:pPr>
      <w:r w:rsidRPr="008240B9">
        <w:rPr>
          <w:color w:themeColor="text1" w:val="000000"/>
          <w:lang w:val="hr-HR"/>
        </w:rPr>
        <w:t xml:space="preserve">Postupak stečaja potrošača otvoren je </w:t>
      </w:r>
      <w:r w:rsidR="00F212FE">
        <w:rPr>
          <w:color w:themeColor="text1" w:val="000000"/>
          <w:lang w:val="hr-HR"/>
        </w:rPr>
        <w:t>20</w:t>
      </w:r>
      <w:r w:rsidR="00CA165E">
        <w:rPr>
          <w:color w:themeColor="text1" w:val="000000"/>
          <w:lang w:val="hr-HR"/>
        </w:rPr>
        <w:t>. svibnja</w:t>
      </w:r>
      <w:r w:rsidR="00E15DB7">
        <w:rPr>
          <w:color w:themeColor="text1" w:val="000000"/>
          <w:lang w:val="hr-HR"/>
        </w:rPr>
        <w:t xml:space="preserve"> </w:t>
      </w:r>
      <w:r w:rsidR="000D4E32" w:rsidRPr="008240B9">
        <w:rPr>
          <w:color w:themeColor="text1" w:val="000000"/>
          <w:lang w:val="hr-HR"/>
        </w:rPr>
        <w:t>2019.</w:t>
      </w:r>
      <w:r w:rsidRPr="008240B9">
        <w:rPr>
          <w:color w:themeColor="text1" w:val="000000"/>
          <w:lang w:val="hr-HR"/>
        </w:rPr>
        <w:t xml:space="preserve"> u </w:t>
      </w:r>
      <w:r w:rsidR="00875235">
        <w:rPr>
          <w:color w:themeColor="text1" w:val="000000"/>
          <w:lang w:val="hr-HR"/>
        </w:rPr>
        <w:t>14,00</w:t>
      </w:r>
      <w:r w:rsidR="00F212FE">
        <w:rPr>
          <w:color w:themeColor="text1" w:val="000000"/>
          <w:lang w:val="hr-HR"/>
        </w:rPr>
        <w:t xml:space="preserve"> </w:t>
      </w:r>
      <w:r w:rsidRPr="008240B9">
        <w:rPr>
          <w:color w:themeColor="text1" w:val="000000"/>
          <w:lang w:val="hr-HR"/>
        </w:rPr>
        <w:t>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</w:pPr>
      <w:r>
        <w:rPr>
          <w:lang w:val="hr-HR"/>
        </w:rPr>
        <w:t>II</w:t>
      </w:r>
      <w:r w:rsidR="00C2392E">
        <w:rPr>
          <w:lang w:val="hr-HR"/>
        </w:rPr>
        <w:t xml:space="preserve"> </w:t>
      </w:r>
      <w:r>
        <w:rPr>
          <w:lang w:val="hr-HR"/>
        </w:rPr>
        <w:t xml:space="preserve">Z a k lj u č u j e  s e  postupak stečaja potrošača nad potrošačem </w:t>
      </w:r>
      <w:r w:rsidR="00F212FE">
        <w:t>Zdenkom Kovač iz Zagreba, Kapucinska 29, OIB</w:t>
      </w:r>
      <w:r w:rsidR="00F212FE" w:rsidRPr="00F212FE">
        <w:rPr>
          <w:color w:val="FF0000"/>
        </w:rPr>
        <w:t>:</w:t>
      </w:r>
      <w:r w:rsidR="00F212FE">
        <w:t xml:space="preserve"> </w:t>
      </w:r>
      <w:r w:rsidR="00F212FE" w:rsidRPr="00F212FE">
        <w:rPr>
          <w:rFonts w:eastAsiaTheme="minorHAnsi"/>
          <w:szCs w:val="24"/>
          <w:lang w:eastAsia="en-US"/>
        </w:rPr>
        <w:t>74037355289</w:t>
      </w:r>
      <w:r w:rsidR="007870AD">
        <w:t>.</w:t>
      </w:r>
    </w:p>
    <w:p w:rsidRDefault="00FF1EF9" w:rsidP="00FC7269" w:rsidR="00FF1EF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 w:rsidRPr="007A06C9">
      <w:pPr>
        <w:ind w:firstLine="708"/>
        <w:jc w:val="both"/>
        <w:rPr>
          <w:lang w:val="hr-HR"/>
        </w:rPr>
      </w:pPr>
      <w:r w:rsidRPr="007A06C9">
        <w:rPr>
          <w:lang w:val="hr-HR"/>
        </w:rPr>
        <w:t>IV</w:t>
      </w:r>
      <w:r w:rsidR="00C2392E" w:rsidRPr="007A06C9">
        <w:rPr>
          <w:lang w:val="hr-HR"/>
        </w:rPr>
        <w:t xml:space="preserve"> </w:t>
      </w:r>
      <w:r w:rsidRPr="007A06C9">
        <w:rPr>
          <w:lang w:val="hr-HR"/>
        </w:rPr>
        <w:t xml:space="preserve">Povjerenikom se imenuje </w:t>
      </w:r>
      <w:r w:rsidR="00875235" w:rsidRPr="00875235">
        <w:rPr>
          <w:lang w:val="hr-HR"/>
        </w:rPr>
        <w:t>Marko Fak iz Zagreba, Petrinjska 28, OIB 25300508272</w:t>
      </w:r>
      <w:r w:rsidR="00F212FE">
        <w:rPr>
          <w:lang w:val="hr-HR"/>
        </w:rPr>
        <w:t xml:space="preserve"> 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 </w:t>
      </w:r>
      <w:r w:rsidR="00FC7269">
        <w:rPr>
          <w:lang w:val="hr-HR"/>
        </w:rPr>
        <w:t xml:space="preserve">Nalaže se povjereniku </w:t>
      </w:r>
      <w:r w:rsidR="00875235">
        <w:rPr>
          <w:lang w:val="hr-HR"/>
        </w:rPr>
        <w:t>Marku</w:t>
      </w:r>
      <w:r w:rsidR="00875235" w:rsidRPr="00875235">
        <w:rPr>
          <w:lang w:val="hr-HR"/>
        </w:rPr>
        <w:t xml:space="preserve"> Fak</w:t>
      </w:r>
      <w:r w:rsidR="00875235">
        <w:rPr>
          <w:lang w:val="hr-HR"/>
        </w:rPr>
        <w:t>u</w:t>
      </w:r>
      <w:r w:rsidR="00875235" w:rsidRPr="00875235">
        <w:rPr>
          <w:lang w:val="hr-HR"/>
        </w:rPr>
        <w:t xml:space="preserve"> iz Zagreba, Petrinjska 28, OIB 25300508272</w:t>
      </w:r>
      <w:r w:rsidR="00F212FE">
        <w:rPr>
          <w:lang w:val="hr-HR"/>
        </w:rPr>
        <w:t xml:space="preserve"> </w:t>
      </w:r>
      <w:r w:rsidR="00FC7269">
        <w:rPr>
          <w:lang w:val="hr-HR"/>
        </w:rPr>
        <w:t>da otvori poseban transakcijski račun kod financijske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Default="00660BE1" w:rsidP="00FC7269" w:rsidR="00660BE1">
      <w:pPr>
        <w:ind w:firstLine="708"/>
        <w:jc w:val="both"/>
        <w:rPr>
          <w:lang w:val="hr-HR"/>
        </w:rPr>
      </w:pPr>
    </w:p>
    <w:p w:rsidRDefault="00FF1EF9" w:rsidP="00FC7269" w:rsidR="00FC7269">
      <w:pPr>
        <w:ind w:firstLine="708"/>
        <w:jc w:val="both"/>
        <w:rPr>
          <w:lang w:val="hr-HR"/>
        </w:rPr>
      </w:pPr>
      <w:r w:rsidRPr="00FF1EF9">
        <w:rPr>
          <w:lang w:val="hr-HR"/>
        </w:rPr>
        <w:t>VI</w:t>
      </w:r>
      <w:r w:rsidR="00660BE1">
        <w:rPr>
          <w:lang w:val="hr-HR"/>
        </w:rPr>
        <w:t xml:space="preserve"> </w:t>
      </w:r>
      <w:r w:rsidRPr="00FF1EF9">
        <w:rPr>
          <w:lang w:val="hr-HR"/>
        </w:rPr>
        <w:t xml:space="preserve">Određuje se visina sredstava za primjerene životne potrebe/primjereni životni standard prema iznosu koji je izuzet od ovrhe u slučaju kada se ovrha provodi na plaći ovršenika (3/4 mjesečnih primanja, ali ne više od  </w:t>
      </w:r>
      <w:r w:rsidR="00660BE1">
        <w:rPr>
          <w:lang w:val="hr-HR"/>
        </w:rPr>
        <w:t>4</w:t>
      </w:r>
      <w:r w:rsidRPr="00FF1EF9">
        <w:rPr>
          <w:lang w:val="hr-HR"/>
        </w:rPr>
        <w:t>.</w:t>
      </w:r>
      <w:r w:rsidR="00660BE1">
        <w:rPr>
          <w:lang w:val="hr-HR"/>
        </w:rPr>
        <w:t>158,00</w:t>
      </w:r>
      <w:r w:rsidRPr="00FF1EF9">
        <w:rPr>
          <w:lang w:val="hr-HR"/>
        </w:rPr>
        <w:t xml:space="preserve"> kn za 201</w:t>
      </w:r>
      <w:r w:rsidR="00660BE1">
        <w:rPr>
          <w:lang w:val="hr-HR"/>
        </w:rPr>
        <w:t>9</w:t>
      </w:r>
      <w:r w:rsidRPr="00FF1EF9">
        <w:rPr>
          <w:lang w:val="hr-HR"/>
        </w:rPr>
        <w:t>. godinu).</w:t>
      </w:r>
    </w:p>
    <w:p w:rsidRDefault="00660BE1" w:rsidP="00FC7269" w:rsidR="00660BE1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je </w:t>
      </w:r>
      <w:r w:rsidR="00E15DB7">
        <w:rPr>
          <w:lang w:val="hr-HR"/>
        </w:rPr>
        <w:t xml:space="preserve">podnio </w:t>
      </w:r>
      <w:r>
        <w:rPr>
          <w:lang w:val="hr-HR"/>
        </w:rPr>
        <w:t>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 xml:space="preserve">stupku stečaja potrošača za </w:t>
      </w:r>
      <w:r w:rsidR="00F212FE">
        <w:rPr>
          <w:lang w:val="hr-HR"/>
        </w:rPr>
        <w:t xml:space="preserve">27. veljače </w:t>
      </w:r>
      <w:r w:rsidR="007870AD">
        <w:rPr>
          <w:lang w:val="hr-HR"/>
        </w:rPr>
        <w:t>2018.</w:t>
      </w:r>
      <w:r>
        <w:rPr>
          <w:lang w:val="hr-HR"/>
        </w:rPr>
        <w:t xml:space="preserve"> objavljen je na e-oglasnoj ploči sudova zajedno s popisom imovine i obveza te planom ispunjenja obveza.</w:t>
      </w:r>
    </w:p>
    <w:p w:rsidRDefault="00FC7269" w:rsidP="00FC7269" w:rsidR="0042089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7870AD">
        <w:rPr>
          <w:lang w:val="hr-HR"/>
        </w:rPr>
        <w:t>k EOS Matrix d.o.o.</w:t>
      </w:r>
      <w:r w:rsidR="00F212FE">
        <w:rPr>
          <w:lang w:val="hr-HR"/>
        </w:rPr>
        <w:t xml:space="preserve"> i B2 Kapital d.o.o.</w:t>
      </w:r>
      <w:r w:rsidR="007870AD">
        <w:rPr>
          <w:lang w:val="hr-HR"/>
        </w:rPr>
        <w:t xml:space="preserve"> je</w:t>
      </w:r>
      <w:r w:rsidR="00F869FE">
        <w:rPr>
          <w:lang w:val="hr-HR"/>
        </w:rPr>
        <w:t xml:space="preserve"> </w:t>
      </w:r>
      <w:r w:rsidR="00420899">
        <w:rPr>
          <w:lang w:val="hr-HR"/>
        </w:rPr>
        <w:t>pisanim putem u</w:t>
      </w:r>
      <w:r w:rsidR="00A539DD">
        <w:rPr>
          <w:lang w:val="hr-HR"/>
        </w:rPr>
        <w:t>skrati</w:t>
      </w:r>
      <w:r w:rsidR="007870AD">
        <w:rPr>
          <w:lang w:val="hr-HR"/>
        </w:rPr>
        <w:t>o</w:t>
      </w:r>
      <w:r w:rsidR="00420899">
        <w:rPr>
          <w:lang w:val="hr-HR"/>
        </w:rPr>
        <w:t xml:space="preserve"> s</w:t>
      </w:r>
      <w:r w:rsidR="00A539DD">
        <w:rPr>
          <w:lang w:val="hr-HR"/>
        </w:rPr>
        <w:t>voj pristanak na predloženi plan ispunjenja obveza</w:t>
      </w:r>
      <w:r w:rsidR="00420899">
        <w:rPr>
          <w:lang w:val="hr-HR"/>
        </w:rPr>
        <w:t>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F212FE">
        <w:rPr>
          <w:lang w:val="hr-HR"/>
        </w:rPr>
        <w:t>27</w:t>
      </w:r>
      <w:r w:rsidR="007870AD">
        <w:rPr>
          <w:lang w:val="hr-HR"/>
        </w:rPr>
        <w:t>.</w:t>
      </w:r>
      <w:r w:rsidR="00F212FE">
        <w:rPr>
          <w:lang w:val="hr-HR"/>
        </w:rPr>
        <w:t xml:space="preserve"> veljače</w:t>
      </w:r>
      <w:r w:rsidR="007870AD">
        <w:rPr>
          <w:lang w:val="hr-HR"/>
        </w:rPr>
        <w:t xml:space="preserve"> 2018.</w:t>
      </w:r>
      <w:r w:rsidR="00420899">
        <w:rPr>
          <w:lang w:val="hr-HR"/>
        </w:rPr>
        <w:t xml:space="preserve">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E15DB7" w:rsidP="00F869FE" w:rsidR="00E15DB7">
      <w:pPr>
        <w:ind w:firstLine="708"/>
        <w:jc w:val="both"/>
        <w:rPr>
          <w:lang w:val="hr-HR"/>
        </w:rPr>
      </w:pPr>
    </w:p>
    <w:p w:rsidRDefault="0089532D" w:rsidP="00F869FE" w:rsidR="007870AD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Financijske agencije, Gradskog ureda za katastar i geodetske poslove,</w:t>
      </w:r>
      <w:r w:rsidR="00420899">
        <w:rPr>
          <w:lang w:val="hr-HR"/>
        </w:rPr>
        <w:t xml:space="preserve"> Porezne uprave Zagreb i Državne geodetske uprave </w:t>
      </w:r>
      <w:r>
        <w:rPr>
          <w:lang w:val="hr-HR"/>
        </w:rPr>
        <w:t>zatražio podatke o imovini potrošača</w:t>
      </w:r>
      <w:r w:rsidR="00C2392E">
        <w:rPr>
          <w:lang w:val="hr-HR"/>
        </w:rPr>
        <w:t xml:space="preserve">. </w:t>
      </w:r>
    </w:p>
    <w:p w:rsidRDefault="007870AD" w:rsidP="00F869FE" w:rsidR="007870AD">
      <w:pPr>
        <w:ind w:firstLine="708"/>
        <w:jc w:val="both"/>
        <w:rPr>
          <w:lang w:val="hr-HR"/>
        </w:rPr>
      </w:pPr>
    </w:p>
    <w:p w:rsidRDefault="00F869FE" w:rsidP="00415970" w:rsidR="00192192">
      <w:pPr>
        <w:ind w:firstLine="708"/>
        <w:jc w:val="both"/>
        <w:rPr>
          <w:lang w:val="hr-HR"/>
        </w:rPr>
      </w:pPr>
      <w:r>
        <w:rPr>
          <w:lang w:val="hr-HR"/>
        </w:rPr>
        <w:t xml:space="preserve">Iz </w:t>
      </w:r>
      <w:r w:rsidR="007870AD">
        <w:rPr>
          <w:lang w:val="hr-HR"/>
        </w:rPr>
        <w:t xml:space="preserve">sadržaja spisa </w:t>
      </w:r>
      <w:r>
        <w:rPr>
          <w:lang w:val="hr-HR"/>
        </w:rPr>
        <w:t>proizlazi da</w:t>
      </w:r>
      <w:r w:rsidR="007870AD">
        <w:rPr>
          <w:lang w:val="hr-HR"/>
        </w:rPr>
        <w:t xml:space="preserve"> potrošač nema nikakve imovine</w:t>
      </w:r>
      <w:r w:rsidR="00913ABD">
        <w:rPr>
          <w:lang w:val="hr-HR"/>
        </w:rPr>
        <w:t>, da potrošač o</w:t>
      </w:r>
      <w:r w:rsidR="007870AD">
        <w:rPr>
          <w:lang w:val="hr-HR"/>
        </w:rPr>
        <w:t xml:space="preserve">d Centra za socijalnu skrb prima zajamčenu minimalnu naknadu </w:t>
      </w:r>
      <w:r w:rsidR="00913ABD">
        <w:rPr>
          <w:lang w:val="hr-HR"/>
        </w:rPr>
        <w:t>u iznosu od 800,00 kn mjesečno te da</w:t>
      </w:r>
      <w:r w:rsidR="00C2392E">
        <w:rPr>
          <w:lang w:val="hr-HR"/>
        </w:rPr>
        <w:t xml:space="preserve"> prema vjerovnicima</w:t>
      </w:r>
      <w:r w:rsidR="00FC7269"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 w:rsidR="00FC7269">
        <w:rPr>
          <w:lang w:val="hr-HR"/>
        </w:rPr>
        <w:t xml:space="preserve">iznosu od </w:t>
      </w:r>
      <w:r w:rsidR="00415970">
        <w:rPr>
          <w:lang w:val="hr-HR"/>
        </w:rPr>
        <w:t>1</w:t>
      </w:r>
      <w:r w:rsidR="00C30878">
        <w:rPr>
          <w:lang w:val="hr-HR"/>
        </w:rPr>
        <w:t>51</w:t>
      </w:r>
      <w:r w:rsidR="00415970">
        <w:rPr>
          <w:lang w:val="hr-HR"/>
        </w:rPr>
        <w:t>.</w:t>
      </w:r>
      <w:r w:rsidR="00C30878">
        <w:rPr>
          <w:lang w:val="hr-HR"/>
        </w:rPr>
        <w:t>475,87</w:t>
      </w:r>
      <w:r w:rsidR="00913ABD">
        <w:rPr>
          <w:lang w:val="hr-HR"/>
        </w:rPr>
        <w:t xml:space="preserve"> </w:t>
      </w:r>
      <w:r w:rsidR="00E11437">
        <w:rPr>
          <w:lang w:val="hr-HR"/>
        </w:rPr>
        <w:t>kn</w:t>
      </w:r>
      <w:r w:rsidR="00192192">
        <w:rPr>
          <w:lang w:val="hr-HR"/>
        </w:rPr>
        <w:t xml:space="preserve"> na ime glavnice.</w:t>
      </w:r>
    </w:p>
    <w:p w:rsidRDefault="00FC7269" w:rsidP="00FC7269" w:rsidR="00E15DB7">
      <w:pPr>
        <w:jc w:val="both"/>
        <w:rPr>
          <w:lang w:val="hr-HR"/>
        </w:rPr>
      </w:pPr>
      <w:r>
        <w:rPr>
          <w:lang w:val="hr-HR"/>
        </w:rPr>
        <w:tab/>
      </w:r>
    </w:p>
    <w:p w:rsidRDefault="00E15DB7" w:rsidP="00FC7269" w:rsidR="00E11437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 xml:space="preserve">S obzirom na navedeno, </w:t>
      </w:r>
      <w:r w:rsidR="00AD5CFE">
        <w:rPr>
          <w:lang w:val="hr-HR"/>
        </w:rPr>
        <w:t xml:space="preserve">odnosno činjenicu da </w:t>
      </w:r>
      <w:r w:rsidR="00E70DF3">
        <w:rPr>
          <w:lang w:val="hr-HR"/>
        </w:rPr>
        <w:t xml:space="preserve">je </w:t>
      </w:r>
      <w:r w:rsidR="00E11437">
        <w:rPr>
          <w:lang w:val="hr-HR"/>
        </w:rPr>
        <w:t xml:space="preserve">potrošač osoba </w:t>
      </w:r>
      <w:r w:rsidR="00415970">
        <w:rPr>
          <w:lang w:val="hr-HR"/>
        </w:rPr>
        <w:t xml:space="preserve">čiji </w:t>
      </w:r>
      <w:r w:rsidR="00913ABD">
        <w:rPr>
          <w:lang w:val="hr-HR"/>
        </w:rPr>
        <w:t>je</w:t>
      </w:r>
      <w:r w:rsidR="00415970">
        <w:rPr>
          <w:lang w:val="hr-HR"/>
        </w:rPr>
        <w:t xml:space="preserve"> jedini prihod </w:t>
      </w:r>
      <w:r w:rsidR="00913ABD">
        <w:rPr>
          <w:lang w:val="hr-HR"/>
        </w:rPr>
        <w:t xml:space="preserve">socijalna potpora i koja nema nikakvu drugu imovinu, </w:t>
      </w:r>
      <w:r w:rsidR="00E11437">
        <w:rPr>
          <w:lang w:val="hr-HR"/>
        </w:rPr>
        <w:t>ja</w:t>
      </w:r>
      <w:r w:rsidR="00FC7269">
        <w:rPr>
          <w:lang w:val="hr-HR"/>
        </w:rPr>
        <w:t xml:space="preserve">sno </w:t>
      </w:r>
      <w:r w:rsidR="00AD5CFE">
        <w:rPr>
          <w:lang w:val="hr-HR"/>
        </w:rPr>
        <w:t xml:space="preserve">je </w:t>
      </w:r>
      <w:r w:rsidR="00FC7269"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 w:rsidR="00FC7269">
        <w:rPr>
          <w:lang w:val="hr-HR"/>
        </w:rPr>
        <w:t>Narodne novine br. 100/15, dalje: ZSP)</w:t>
      </w:r>
      <w:r w:rsidR="002978BC">
        <w:rPr>
          <w:lang w:val="hr-HR"/>
        </w:rPr>
        <w:t xml:space="preserve">. 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2978BC" w:rsidP="00E11437" w:rsidR="00FC7269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FC7269">
        <w:rPr>
          <w:lang w:val="hr-HR"/>
        </w:rPr>
        <w:t xml:space="preserve">movina potrošača koja bi ušla u stečajnu masu neznatne </w:t>
      </w:r>
      <w:r>
        <w:rPr>
          <w:lang w:val="hr-HR"/>
        </w:rPr>
        <w:t xml:space="preserve">je </w:t>
      </w:r>
      <w:r w:rsidR="00FC7269">
        <w:rPr>
          <w:lang w:val="hr-HR"/>
        </w:rPr>
        <w:t>vrijednosti te nije dovoljna niti za namirenje troškova postupka</w:t>
      </w:r>
      <w:r>
        <w:rPr>
          <w:lang w:val="hr-HR"/>
        </w:rPr>
        <w:t xml:space="preserve">. Stoga je </w:t>
      </w:r>
      <w:r w:rsidR="00913ABD">
        <w:rPr>
          <w:lang w:val="hr-HR"/>
        </w:rPr>
        <w:t xml:space="preserve">na temelju </w:t>
      </w:r>
      <w:r w:rsidR="00FC7269">
        <w:rPr>
          <w:lang w:val="hr-HR"/>
        </w:rPr>
        <w:t>odredb</w:t>
      </w:r>
      <w:r w:rsidR="00913ABD">
        <w:rPr>
          <w:lang w:val="hr-HR"/>
        </w:rPr>
        <w:t>e</w:t>
      </w:r>
      <w:r w:rsidR="00FC7269">
        <w:rPr>
          <w:lang w:val="hr-HR"/>
        </w:rPr>
        <w:t xml:space="preserve"> čl. 58. ZSP</w:t>
      </w:r>
      <w:r w:rsidR="00913ABD">
        <w:rPr>
          <w:lang w:val="hr-HR"/>
        </w:rPr>
        <w:t xml:space="preserve"> odlučeno kao u izreci. 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AB4438" w:rsidP="00E11437" w:rsidR="00913ABD">
      <w:pPr>
        <w:ind w:firstLine="708"/>
        <w:jc w:val="both"/>
        <w:rPr>
          <w:lang w:val="hr-HR"/>
        </w:rPr>
      </w:pPr>
      <w:r>
        <w:rPr>
          <w:lang w:val="hr-HR"/>
        </w:rPr>
        <w:t>Pritom</w:t>
      </w:r>
      <w:r w:rsidR="00913ABD">
        <w:rPr>
          <w:lang w:val="hr-HR"/>
        </w:rPr>
        <w:t xml:space="preserve"> treba reći da je u ovoj pravnoj stvari posve neodlučno to što plan </w:t>
      </w:r>
      <w:r w:rsidR="00092390">
        <w:rPr>
          <w:lang w:val="hr-HR"/>
        </w:rPr>
        <w:t>ispunjenja obveza, kako ga je sudu predložio potrošač, predstavlja prijedlog za otpis dugova</w:t>
      </w:r>
      <w:r w:rsidR="00857AB8">
        <w:rPr>
          <w:lang w:val="hr-HR"/>
        </w:rPr>
        <w:t>.</w:t>
      </w:r>
      <w:r w:rsidR="00913ABD">
        <w:rPr>
          <w:lang w:val="hr-HR"/>
        </w:rPr>
        <w:t xml:space="preserve"> Navedeno stoga što isti kao takav nije prihvaćen čime se ulazi u iduću fazu postupka stečaja potrošača</w:t>
      </w:r>
      <w:r w:rsidR="00AF5371">
        <w:rPr>
          <w:lang w:val="hr-HR"/>
        </w:rPr>
        <w:t xml:space="preserve"> za koju je neodlučan sadržaj predloženog plana ispunjenja obveza. U konkretnom slučaju, s obzirom da plan ispunjenja obveza nije prihvaćen, za donošenje ove odluke jedino je odlučno jesu li ispunjeni naprijed navedeni uvjeti iz čl. 5. i 58. st. 1. ZSP. </w:t>
      </w:r>
      <w:r w:rsidR="00913ABD">
        <w:rPr>
          <w:lang w:val="hr-HR"/>
        </w:rPr>
        <w:t xml:space="preserve">  </w:t>
      </w:r>
    </w:p>
    <w:p w:rsidRDefault="00E15DB7" w:rsidP="00FC7269" w:rsidR="00E15DB7">
      <w:pPr>
        <w:jc w:val="both"/>
        <w:rPr>
          <w:lang w:val="hr-HR"/>
        </w:rPr>
      </w:pPr>
    </w:p>
    <w:p w:rsidRDefault="00E15DB7" w:rsidP="00FC7269" w:rsidR="00FC7269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podredno primjenjuje. 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Otvaranjem postupka stečaja cjelokupna imovina potrošača koju je stekao do zaključenja stečajnog postupka i imovina koju će steći do isteka razdoblja provjere </w:t>
      </w:r>
      <w:r>
        <w:rPr>
          <w:lang w:val="hr-HR"/>
        </w:rPr>
        <w:lastRenderedPageBreak/>
        <w:t>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AF5371" w:rsidP="00857AB8" w:rsidR="00AF5371">
      <w:pPr>
        <w:ind w:firstLine="708"/>
        <w:jc w:val="both"/>
        <w:rPr>
          <w:lang w:val="hr-HR"/>
        </w:rPr>
      </w:pPr>
    </w:p>
    <w:p w:rsidRDefault="00857AB8" w:rsidP="00857AB8" w:rsidR="00857AB8">
      <w:pPr>
        <w:ind w:firstLine="708"/>
        <w:jc w:val="both"/>
        <w:rPr>
          <w:lang w:val="hr-HR"/>
        </w:rPr>
      </w:pPr>
      <w:r w:rsidRPr="00857AB8">
        <w:rPr>
          <w:lang w:val="hr-HR"/>
        </w:rPr>
        <w:t xml:space="preserve">Državni zavod za statistiku, svojom Objavom </w:t>
      </w:r>
      <w:r>
        <w:rPr>
          <w:lang w:val="hr-HR"/>
        </w:rPr>
        <w:t xml:space="preserve">na </w:t>
      </w:r>
      <w:r w:rsidRPr="00857AB8">
        <w:rPr>
          <w:lang w:val="hr-HR"/>
        </w:rPr>
        <w:t>temelju članka 173. Ovršnog zakona, svake godine objavljuje prosječnu mjesečnu isplaćenu neto-plaću po zaposlenom u pravnim osobama Republike Hrvatske za razdoblje siječanj - kolovoz prethodne godine, koja se u kontekstu ovrhe na plaći primjenjuje u slijedećoj kalendarskoj godini, i koja za 201</w:t>
      </w:r>
      <w:r>
        <w:rPr>
          <w:lang w:val="hr-HR"/>
        </w:rPr>
        <w:t>9</w:t>
      </w:r>
      <w:r w:rsidRPr="00857AB8">
        <w:rPr>
          <w:lang w:val="hr-HR"/>
        </w:rPr>
        <w:t xml:space="preserve">. godinu iznosi </w:t>
      </w:r>
      <w:r>
        <w:rPr>
          <w:lang w:val="hr-HR"/>
        </w:rPr>
        <w:t>6</w:t>
      </w:r>
      <w:r w:rsidRPr="00857AB8">
        <w:rPr>
          <w:lang w:val="hr-HR"/>
        </w:rPr>
        <w:t>.</w:t>
      </w:r>
      <w:r>
        <w:rPr>
          <w:lang w:val="hr-HR"/>
        </w:rPr>
        <w:t>237</w:t>
      </w:r>
      <w:r w:rsidRPr="00857AB8">
        <w:rPr>
          <w:lang w:val="hr-HR"/>
        </w:rPr>
        <w:t>,00 kn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U Zagrebu</w:t>
      </w:r>
      <w:r w:rsidR="00857AB8">
        <w:rPr>
          <w:lang w:val="hr-HR"/>
        </w:rPr>
        <w:t xml:space="preserve"> </w:t>
      </w:r>
      <w:r w:rsidR="00C30878">
        <w:rPr>
          <w:lang w:val="hr-HR"/>
        </w:rPr>
        <w:t>20</w:t>
      </w:r>
      <w:r w:rsidR="00AF5371">
        <w:rPr>
          <w:lang w:val="hr-HR"/>
        </w:rPr>
        <w:t xml:space="preserve">. svibnja </w:t>
      </w:r>
      <w:r w:rsidR="00857AB8">
        <w:rPr>
          <w:lang w:val="hr-HR"/>
        </w:rPr>
        <w:t xml:space="preserve">2019. </w:t>
      </w:r>
    </w:p>
    <w:p w:rsidRDefault="0001691B" w:rsidP="00FC7269" w:rsidR="0001691B">
      <w:pPr>
        <w:jc w:val="center"/>
        <w:rPr>
          <w:lang w:val="hr-HR"/>
        </w:rPr>
      </w:pPr>
    </w:p>
    <w:p w:rsidRDefault="00FC7269" w:rsidP="00712ABC" w:rsidR="00FC7269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712ABC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8240B9">
        <w:rPr>
          <w:lang w:val="hr-HR"/>
        </w:rPr>
        <w:t xml:space="preserve">        </w:t>
      </w:r>
      <w:r w:rsidR="00857AB8">
        <w:rPr>
          <w:lang w:val="hr-HR"/>
        </w:rPr>
        <w:t>Marija Šipek</w:t>
      </w:r>
      <w:r w:rsidR="008240B9">
        <w:rPr>
          <w:lang w:val="hr-HR"/>
        </w:rPr>
        <w:t>, v.r.</w:t>
      </w:r>
      <w:r w:rsidR="00857AB8">
        <w:rPr>
          <w:lang w:val="hr-HR"/>
        </w:rPr>
        <w:t xml:space="preserve"> </w:t>
      </w: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Protiv ovog rješenja je dopuštena žalba. Žalba se podnosi ovom sudu pismeno u četiri (4) istovjetna primjerka u roku od 15 (petnaest) dana od dana primitka pisanog otpravka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AF5371" w:rsidR="00FC7269">
      <w:pPr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</w:t>
      </w:r>
      <w:r w:rsidR="00FC7269" w:rsidRPr="00EC1689">
        <w:rPr>
          <w:lang w:val="hr-HR"/>
        </w:rPr>
        <w:t xml:space="preserve">otrošaču </w:t>
      </w:r>
    </w:p>
    <w:p w:rsidRDefault="00FC7269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Poreznoj upravi Zagreb</w:t>
      </w: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Općinskom državnom odvjetništvu u Zagrebu</w:t>
      </w:r>
    </w:p>
    <w:p w:rsidRDefault="00AD5CFE" w:rsidP="00AF5371" w:rsidR="00032F3A" w:rsidRPr="00AF5371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A06C9">
        <w:rPr>
          <w:lang w:val="hr-HR"/>
        </w:rPr>
        <w:t>P</w:t>
      </w:r>
      <w:r w:rsidR="00FC7269" w:rsidRPr="007A06C9">
        <w:rPr>
          <w:lang w:val="hr-HR"/>
        </w:rPr>
        <w:t xml:space="preserve">ovjereniku </w:t>
      </w:r>
    </w:p>
    <w:p w:rsidRDefault="00C30878" w:rsidP="00FC7269" w:rsidR="00CA165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Raiffeisenbank Austria d.d.</w:t>
      </w:r>
    </w:p>
    <w:p w:rsidRDefault="00AF5371" w:rsidP="00FC7269" w:rsidR="00032F3A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 </w:t>
      </w:r>
      <w:r w:rsidR="00EC1689" w:rsidRPr="00EC1689">
        <w:rPr>
          <w:lang w:val="hr-HR"/>
        </w:rPr>
        <w:t>Erste i Steiemarkische bank d.d</w:t>
      </w:r>
    </w:p>
    <w:p w:rsidRDefault="008240B9" w:rsidP="008240B9" w:rsidR="008240B9">
      <w:pPr>
        <w:jc w:val="both"/>
        <w:rPr>
          <w:color w:val="FF0000"/>
          <w:lang w:val="hr-HR"/>
        </w:rPr>
      </w:pPr>
    </w:p>
    <w:p w:rsidRDefault="008240B9" w:rsidP="001117D4" w:rsidR="008240B9" w:rsidRPr="00CC1AED">
      <w:pPr>
        <w:ind w:left="4956"/>
        <w:rPr>
          <w:szCs w:val="24"/>
        </w:rPr>
      </w:pPr>
      <w:r w:rsidRPr="00CC1AED">
        <w:rPr>
          <w:szCs w:val="24"/>
        </w:rPr>
        <w:t>Za točnost otpravka-ovlašteni službenik</w:t>
      </w:r>
    </w:p>
    <w:p w:rsidRDefault="008240B9" w:rsidP="008240B9" w:rsidR="00FA1A42" w:rsidRPr="00C2392E">
      <w:pPr>
        <w:ind w:left="6372"/>
        <w:rPr>
          <w:lang w:val="hr-HR"/>
        </w:rPr>
      </w:pPr>
      <w:r>
        <w:rPr>
          <w:szCs w:val="24"/>
        </w:rPr>
        <w:t>Marija Mikulić</w:t>
      </w:r>
    </w:p>
    <w:sectPr w:rsidSect="0001691B" w:rsidR="00FA1A42" w:rsidRPr="00C2392E">
      <w:headerReference w:type="default" r:id="rId11"/>
      <w:pgSz w:code="9" w:h="16838" w:w="11906"/>
      <w:pgMar w:gutter="0" w:footer="709" w:header="709" w:left="1418" w:bottom="1418" w:right="155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6B6" w:rsidP="006F6ED4" w:rsidR="001136B6">
      <w:r>
        <w:separator/>
      </w:r>
    </w:p>
  </w:endnote>
  <w:endnote w:id="0" w:type="continuationSeparator">
    <w:p w:rsidRDefault="001136B6" w:rsidP="006F6ED4" w:rsidR="00113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6B6" w:rsidP="006F6ED4" w:rsidR="001136B6">
      <w:r>
        <w:separator/>
      </w:r>
    </w:p>
  </w:footnote>
  <w:footnote w:id="0" w:type="continuationSeparator">
    <w:p w:rsidRDefault="001136B6" w:rsidP="006F6ED4" w:rsidR="00113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672" w:rsidP="0001691B" w:rsidR="006F6ED4" w:rsidRPr="0001691B">
    <w:pPr>
      <w:pStyle w:val="Zaglavlje"/>
      <w:ind w:firstLine="4536"/>
      <w:jc w:val="center"/>
    </w:pPr>
    <w:sdt>
      <w:sdtPr>
        <w:id w:val="-330211919"/>
        <w:docPartObj>
          <w:docPartGallery w:val="Page Numbers (Top of Page)"/>
          <w:docPartUnique/>
        </w:docPartObj>
      </w:sdtPr>
      <w:sdtEndPr/>
      <w:sdtContent>
        <w:r w:rsidR="006F6ED4">
          <w:fldChar w:fldCharType="begin"/>
        </w:r>
        <w:r w:rsidR="006F6ED4">
          <w:instrText>PAGE   \* MERGEFORMAT</w:instrText>
        </w:r>
        <w:r w:rsidR="006F6ED4">
          <w:fldChar w:fldCharType="separate"/>
        </w:r>
        <w:r w:rsidRPr="00D27672">
          <w:rPr>
            <w:noProof/>
            <w:lang w:val="hr-HR"/>
          </w:rPr>
          <w:t>3</w:t>
        </w:r>
        <w:r w:rsidR="006F6ED4">
          <w:fldChar w:fldCharType="end"/>
        </w:r>
      </w:sdtContent>
    </w:sdt>
    <w:r w:rsidR="0001691B">
      <w:tab/>
    </w:r>
    <w:r w:rsidR="007870AD">
      <w:t>Poslovni broj: 40 Sp-</w:t>
    </w:r>
    <w:r w:rsidR="00F212FE">
      <w:t>50</w:t>
    </w:r>
    <w:r w:rsidR="007870AD">
      <w:t>/2017</w:t>
    </w:r>
    <w:r w:rsidR="007352F1">
      <w:t>-18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1691B"/>
    <w:rsid w:val="00027B8B"/>
    <w:rsid w:val="00032F3A"/>
    <w:rsid w:val="00033B80"/>
    <w:rsid w:val="000467BA"/>
    <w:rsid w:val="00077023"/>
    <w:rsid w:val="00092390"/>
    <w:rsid w:val="000D24C7"/>
    <w:rsid w:val="000D4E32"/>
    <w:rsid w:val="001111E7"/>
    <w:rsid w:val="001136B6"/>
    <w:rsid w:val="00183CE9"/>
    <w:rsid w:val="00192192"/>
    <w:rsid w:val="001B1EAD"/>
    <w:rsid w:val="001B5C73"/>
    <w:rsid w:val="00215FC8"/>
    <w:rsid w:val="00236412"/>
    <w:rsid w:val="00270F6D"/>
    <w:rsid w:val="002978BC"/>
    <w:rsid w:val="002A4049"/>
    <w:rsid w:val="00353DDF"/>
    <w:rsid w:val="003A3582"/>
    <w:rsid w:val="003F2914"/>
    <w:rsid w:val="00415970"/>
    <w:rsid w:val="00420899"/>
    <w:rsid w:val="0046396A"/>
    <w:rsid w:val="00490EEF"/>
    <w:rsid w:val="004C72FA"/>
    <w:rsid w:val="004C7D9B"/>
    <w:rsid w:val="004F18FE"/>
    <w:rsid w:val="0054760E"/>
    <w:rsid w:val="006056FB"/>
    <w:rsid w:val="00660BE1"/>
    <w:rsid w:val="006C76A4"/>
    <w:rsid w:val="006F6ED4"/>
    <w:rsid w:val="00712ABC"/>
    <w:rsid w:val="007352F1"/>
    <w:rsid w:val="00742AB5"/>
    <w:rsid w:val="00765A17"/>
    <w:rsid w:val="007870AD"/>
    <w:rsid w:val="007A003A"/>
    <w:rsid w:val="007A06C9"/>
    <w:rsid w:val="007C483E"/>
    <w:rsid w:val="007E59E6"/>
    <w:rsid w:val="008240B9"/>
    <w:rsid w:val="00857AB8"/>
    <w:rsid w:val="008718C3"/>
    <w:rsid w:val="00874F29"/>
    <w:rsid w:val="00875235"/>
    <w:rsid w:val="0089532D"/>
    <w:rsid w:val="008B467C"/>
    <w:rsid w:val="00913ABD"/>
    <w:rsid w:val="009F0BC3"/>
    <w:rsid w:val="009F636B"/>
    <w:rsid w:val="00A332E2"/>
    <w:rsid w:val="00A539DD"/>
    <w:rsid w:val="00AB4438"/>
    <w:rsid w:val="00AC0D7B"/>
    <w:rsid w:val="00AD5CFE"/>
    <w:rsid w:val="00AF260D"/>
    <w:rsid w:val="00AF5371"/>
    <w:rsid w:val="00BD39CA"/>
    <w:rsid w:val="00C2392E"/>
    <w:rsid w:val="00C30878"/>
    <w:rsid w:val="00C34994"/>
    <w:rsid w:val="00CA165E"/>
    <w:rsid w:val="00D27672"/>
    <w:rsid w:val="00D452C5"/>
    <w:rsid w:val="00DB2F24"/>
    <w:rsid w:val="00DC697E"/>
    <w:rsid w:val="00DF7990"/>
    <w:rsid w:val="00E11437"/>
    <w:rsid w:val="00E15DB7"/>
    <w:rsid w:val="00E21850"/>
    <w:rsid w:val="00E70DF3"/>
    <w:rsid w:val="00EB419B"/>
    <w:rsid w:val="00EC1689"/>
    <w:rsid w:val="00F212FE"/>
    <w:rsid w:val="00F869FE"/>
    <w:rsid w:val="00FA1A42"/>
    <w:rsid w:val="00FC7269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Sp-50/2017</izvorni_sadrzaj>
    <derivirana_varijabla naziv="DomainObject.Predmet.OznakaBroj_1">Sp-50/2017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Zdenka Kovač</izvorni_sadrzaj>
    <derivirana_varijabla naziv="DomainObject.Predmet.StrankaFormated_1">  Zdenka Kovač</derivirana_varijabla>
  </DomainObject.Predmet.StrankaFormated>
  <DomainObject.Predmet.StrankaFormatedOIB>
    <izvorni_sadrzaj>  Zdenka Kovač, OIB 74037355289</izvorni_sadrzaj>
    <derivirana_varijabla naziv="DomainObject.Predmet.StrankaFormatedOIB_1">  Zdenka Kovač, OIB 74037355289</derivirana_varijabla>
  </DomainObject.Predmet.StrankaFormatedOIB>
  <DomainObject.Predmet.StrankaFormatedWithAdress>
    <izvorni_sadrzaj> Zdenka Kovač, Kapucinska 29, 10040 Zagreb</izvorni_sadrzaj>
    <derivirana_varijabla naziv="DomainObject.Predmet.StrankaFormatedWithAdress_1"> Zdenka Kovač, Kapucinska 29, 10040 Zagreb</derivirana_varijabla>
  </DomainObject.Predmet.StrankaFormatedWithAdress>
  <DomainObject.Predmet.StrankaFormatedWithAdressOIB>
    <izvorni_sadrzaj> Zdenka Kovač, OIB 74037355289, Kapucinska 29, 10040 Zagreb</izvorni_sadrzaj>
    <derivirana_varijabla naziv="DomainObject.Predmet.StrankaFormatedWithAdressOIB_1"> Zdenka Kovač, OIB 74037355289, Kapucinska 29, 10040 Zagreb</derivirana_varijabla>
  </DomainObject.Predmet.StrankaFormatedWithAdressOIB>
  <DomainObject.Predmet.StrankaWithAdress>
    <izvorni_sadrzaj>Zdenka Kovač Kapucinska 29,10040 Zagreb</izvorni_sadrzaj>
    <derivirana_varijabla naziv="DomainObject.Predmet.StrankaWithAdress_1">Zdenka Kovač Kapucinska 29,10040 Zagreb</derivirana_varijabla>
  </DomainObject.Predmet.StrankaWithAdress>
  <DomainObject.Predmet.StrankaWithAdressOIB>
    <izvorni_sadrzaj>Zdenka Kovač, OIB 74037355289, Kapucinska 29,10040 Zagreb</izvorni_sadrzaj>
    <derivirana_varijabla naziv="DomainObject.Predmet.StrankaWithAdressOIB_1">Zdenka Kovač, OIB 74037355289, Kapucinska 29,10040 Zagreb</derivirana_varijabla>
  </DomainObject.Predmet.StrankaWithAdressOIB>
  <DomainObject.Predmet.StrankaNazivFormated>
    <izvorni_sadrzaj>Zdenka Kovač</izvorni_sadrzaj>
    <derivirana_varijabla naziv="DomainObject.Predmet.StrankaNazivFormated_1">Zdenka Kovač</derivirana_varijabla>
  </DomainObject.Predmet.StrankaNazivFormated>
  <DomainObject.Predmet.StrankaNazivFormatedOIB>
    <izvorni_sadrzaj>Zdenka Kovač, OIB 74037355289</izvorni_sadrzaj>
    <derivirana_varijabla naziv="DomainObject.Predmet.StrankaNazivFormatedOIB_1">Zdenka Kovač, OIB 74037355289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Zdenka Kovač</item>
    </izvorni_sadrzaj>
    <derivirana_varijabla naziv="DomainObject.Predmet.StrankaListFormated_1">
      <item>Zdenka Kovač</item>
    </derivirana_varijabla>
  </DomainObject.Predmet.StrankaListFormated>
  <DomainObject.Predmet.StrankaListFormatedOIB>
    <izvorni_sadrzaj>
      <item>Zdenka Kovač, OIB 74037355289</item>
    </izvorni_sadrzaj>
    <derivirana_varijabla naziv="DomainObject.Predmet.StrankaListFormatedOIB_1">
      <item>Zdenka Kovač, OIB 74037355289</item>
    </derivirana_varijabla>
  </DomainObject.Predmet.StrankaListFormatedOIB>
  <DomainObject.Predmet.StrankaListFormatedWithAdress>
    <izvorni_sadrzaj>
      <item>Zdenka Kovač, Kapucinska 29, 10040 Zagreb</item>
    </izvorni_sadrzaj>
    <derivirana_varijabla naziv="DomainObject.Predmet.StrankaListFormatedWithAdress_1">
      <item>Zdenka Kovač, Kapucinska 29, 10040 Zagreb</item>
    </derivirana_varijabla>
  </DomainObject.Predmet.StrankaListFormatedWithAdress>
  <DomainObject.Predmet.StrankaListFormatedWithAdressOIB>
    <izvorni_sadrzaj>
      <item>Zdenka Kovač, OIB 74037355289, Kapucinska 29, 10040 Zagreb</item>
    </izvorni_sadrzaj>
    <derivirana_varijabla naziv="DomainObject.Predmet.StrankaListFormatedWithAdressOIB_1">
      <item>Zdenka Kovač, OIB 74037355289, Kapucinska 29, 10040 Zagreb</item>
    </derivirana_varijabla>
  </DomainObject.Predmet.StrankaListFormatedWithAdressOIB>
  <DomainObject.Predmet.StrankaListNazivFormated>
    <izvorni_sadrzaj>
      <item>Zdenka Kovač</item>
    </izvorni_sadrzaj>
    <derivirana_varijabla naziv="DomainObject.Predmet.StrankaListNazivFormated_1">
      <item>Zdenka Kovač</item>
    </derivirana_varijabla>
  </DomainObject.Predmet.StrankaListNazivFormated>
  <DomainObject.Predmet.StrankaListNazivFormatedOIB>
    <izvorni_sadrzaj>
      <item>Zdenka Kovač, OIB 74037355289</item>
    </izvorni_sadrzaj>
    <derivirana_varijabla naziv="DomainObject.Predmet.StrankaListNazivFormatedOIB_1">
      <item>Zdenka Kovač, OIB 74037355289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Zagreb</item>
      <item>odvj.Sonja Šoštar</item>
    </izvorni_sadrzaj>
    <derivirana_varijabla naziv="DomainObject.Predmet.OstaliListFormated_1">
      <item>EOS Matrix d.o.o. Zagreb</item>
      <item>odvj.Sonja Šoštar</item>
    </derivirana_varijabla>
  </DomainObject.Predmet.OstaliListFormated>
  <DomainObject.Predmet.OstaliListFormatedOIB>
    <izvorni_sadrzaj>
      <item>EOS Matrix d.o.o. Zagreb</item>
      <item>odvj.Sonja Šoštar</item>
    </izvorni_sadrzaj>
    <derivirana_varijabla naziv="DomainObject.Predmet.OstaliListFormatedOIB_1">
      <item>EOS Matrix d.o.o. Zagreb</item>
      <item>odvj.Sonja Šoštar</item>
    </derivirana_varijabla>
  </DomainObject.Predmet.OstaliListFormatedOIB>
  <DomainObject.Predmet.OstaliListFormatedWithAdress>
    <izvorni_sadrzaj>
      <item>EOS Matrix d.o.o. Zagreb, Horvatova 82, 10000 Zagreb</item>
      <item>odvj.Sonja Šoštar, Mirka Kleščića 7, 10430 Samobor</item>
    </izvorni_sadrzaj>
    <derivirana_varijabla naziv="DomainObject.Predmet.OstaliListFormatedWithAdress_1">
      <item>EOS Matrix d.o.o. Zagreb, Horvatova 82, 10000 Zagreb</item>
      <item>odvj.Sonja Šoštar, Mirka Kleščića 7, 10430 Samobor</item>
    </derivirana_varijabla>
  </DomainObject.Predmet.OstaliListFormatedWithAdress>
  <DomainObject.Predmet.OstaliListFormatedWithAdressOIB>
    <izvorni_sadrzaj>
      <item>EOS Matrix d.o.o. Zagreb, Horvatova 82, 10000 Zagreb</item>
      <item>odvj.Sonja Šoštar, Mirka Kleščića 7, 10430 Samobor</item>
    </izvorni_sadrzaj>
    <derivirana_varijabla naziv="DomainObject.Predmet.OstaliListFormatedWithAdressOIB_1">
      <item>EOS Matrix d.o.o. Zagreb, Horvatova 82, 10000 Zagreb</item>
      <item>odvj.Sonja Šoštar, Mirka Kleščića 7, 10430 Samobor</item>
    </derivirana_varijabla>
  </DomainObject.Predmet.OstaliListFormatedWithAdressOIB>
  <DomainObject.Predmet.OstaliListNazivFormated>
    <izvorni_sadrzaj>
      <item>EOS Matrix d.o.o. Zagreb</item>
      <item>odvj.Sonja Šoštar</item>
    </izvorni_sadrzaj>
    <derivirana_varijabla naziv="DomainObject.Predmet.OstaliListNazivFormated_1">
      <item>EOS Matrix d.o.o. Zagreb</item>
      <item>odvj.Sonja Šoštar</item>
    </derivirana_varijabla>
  </DomainObject.Predmet.OstaliListNazivFormated>
  <DomainObject.Predmet.OstaliListNazivFormatedOIB>
    <izvorni_sadrzaj>
      <item>EOS Matrix d.o.o. Zagreb</item>
      <item>odvj.Sonja Šoštar</item>
    </izvorni_sadrzaj>
    <derivirana_varijabla naziv="DomainObject.Predmet.OstaliListNazivFormatedOIB_1">
      <item>EOS Matrix d.o.o. Zagreb</item>
      <item>odvj.Sonja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Zdenka Kovač</izvorni_sadrzaj>
    <derivirana_varijabla naziv="DomainObject.Predmet.StrankaIDrugi_1">Zdenka Kovač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Zdenka Kovač, OIB 74037355289, Kapucinska 29, 10040 Zagreb</izvorni_sadrzaj>
    <derivirana_varijabla naziv="DomainObject.Predmet.StrankaIDrugiAdressOIB_1">Zdenka Kovač, OIB 74037355289, Kapucinska 29, 10040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Zdenka Kovač</item>
      <item>EOS Matrix d.o.o. Zagreb</item>
      <item>odvj.Sonja Šoštar</item>
    </izvorni_sadrzaj>
    <derivirana_varijabla naziv="DomainObject.Predmet.SudioniciListNaziv_1">
      <item>Zdenka Kovač</item>
      <item>EOS Matrix d.o.o. Zagreb</item>
      <item>odvj.Sonja Šoštar</item>
    </derivirana_varijabla>
  </DomainObject.Predmet.SudioniciListNaziv>
  <DomainObject.Predmet.SudioniciListAdressOIB>
    <izvorni_sadrzaj>
      <item>Zdenka Kovač, OIB 74037355289, Kapucinska 29,10040 Zagreb</item>
      <item>EOS Matrix d.o.o. Zagreb, Horvatova 82,10000 Zagreb</item>
      <item>odvj.Sonja Šoštar, Mirka Kleščića 7,10430 Samobor</item>
    </izvorni_sadrzaj>
    <derivirana_varijabla naziv="DomainObject.Predmet.SudioniciListAdressOIB_1">
      <item>Zdenka Kovač, OIB 74037355289, Kapucinska 29,10040 Zagreb</item>
      <item>EOS Matrix d.o.o. Zagreb, Horvatova 82,10000 Zagreb</item>
      <item>odvj.Sonja Šoštar, Mirka Kleščića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74037355289</item>
      <item>, OIB null</item>
      <item>, OIB null</item>
    </izvorni_sadrzaj>
    <derivirana_varijabla naziv="DomainObject.Predmet.SudioniciListNazivOIB_1">
      <item>, OIB 74037355289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2018.</izvorni_sadrzaj>
    <derivirana_varijabla naziv="DomainObject.Predmet.DatumZadnjeOdrzaneSudskeRadnje_1">27. veljače 2018.</derivirana_varijabla>
  </DomainObject.Predmet.DatumZadnjeOdrzaneSudskeRadnje>
  <DomainObject.PredzadnjaOdlukaIzPredmeta.DatumDonosenjaOdluke>
    <izvorni_sadrzaj>27. veljače 2018.</izvorni_sadrzaj>
    <derivirana_varijabla naziv="DomainObject.PredzadnjaOdlukaIzPredmeta.DatumDonosenjaOdluke_1">27. veljače 2018.</derivirana_varijabla>
  </DomainObject.PredzadnjaOdlukaIzPredmeta.DatumDonosenjaOdluke>
  <DomainObject.PredzadnjaOdlukaIzPredmeta.Oznaka>
    <izvorni_sadrzaj>Sp-50/2017-12</izvorni_sadrzaj>
    <derivirana_varijabla naziv="DomainObject.PredzadnjaOdlukaIzPredmeta.Oznaka_1">Sp-50/2017-12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B9310-77C6-4563-8277-959EC4BC0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1042</properties:Words>
  <properties:Characters>5563</properties:Characters>
  <properties:Lines>138</properties:Lines>
  <properties:Paragraphs>52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2019-05-17T13:04:00Z</dcterms:created>
  <dc:creator>Iva Žutelija Krešić</dc:creator>
  <cp:lastModifiedBy>Marija Mikulić</cp:lastModifiedBy>
  <cp:lastPrinted>2019-05-20T12:24:00Z</cp:lastPrinted>
  <dcterms:modified xmlns:xsi="http://www.w3.org/2001/XMLSchema-instance" xsi:type="dcterms:W3CDTF">2019-05-20T12:25:00Z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postupka stečaja potrošača (sp 50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