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101E1" w:rsidRPr="00C61EDF">
        <w:trPr>
          <w:trHeight w:val="2231"/>
        </w:trPr>
        <w:tc>
          <w:tcPr>
            <w:tcW w:type="dxa" w:w="3369"/>
            <w:vAlign w:val="center"/>
          </w:tcPr>
          <w:p w:rsidRDefault="00B101E1" w:rsidP="00A66C00" w:rsidR="00B101E1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101E1" w:rsidP="00A66C00" w:rsidR="00B101E1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B101E1" w:rsidP="00A66C00" w:rsidR="00B101E1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B101E1" w:rsidP="00DA5B9D" w:rsidR="00B101E1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  <w:sz w:val="24"/>
              </w:rPr>
            </w:pPr>
          </w:p>
          <w:p w:rsidRDefault="00B101E1" w:rsidP="00E04E67" w:rsidR="00B101E1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E04E67">
              <w:rPr>
                <w:noProof/>
                <w:sz w:val="24"/>
                <w:szCs w:val="24"/>
              </w:rPr>
              <w:t>1031</w:t>
            </w:r>
            <w:r w:rsidRPr="00E003B6">
              <w:rPr>
                <w:noProof/>
                <w:sz w:val="24"/>
                <w:szCs w:val="24"/>
              </w:rPr>
              <w:t>/2017</w:t>
            </w:r>
          </w:p>
        </w:tc>
      </w:tr>
    </w:tbl>
    <w:p w14:textId="a2f9f51" w14:paraId="a2f9f51" w:rsidRDefault="008B157B" w:rsidP="00B257A5" w:rsidR="008B157B" w:rsidRPr="00564E07">
      <w:pPr>
        <w:pStyle w:val="Naslov1"/>
        <w:spacing w:after="240" w:before="300"/>
        <w15:collapsed w:val="false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E04E67">
        <w:rPr>
          <w:lang w:val="hr-HR"/>
        </w:rPr>
        <w:t>MILIČEVIĆ j.d.o.o., OIB: 36639200418, Solin, Šubićeva ulica 1</w:t>
      </w:r>
      <w:r w:rsidR="00682C50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B101E1">
        <w:rPr>
          <w:szCs w:val="24"/>
          <w:lang w:val="hr-HR"/>
        </w:rPr>
        <w:t>6. veljače 2018</w:t>
      </w:r>
      <w:r w:rsidR="00991C0F">
        <w:rPr>
          <w:szCs w:val="24"/>
          <w:lang w:val="hr-HR"/>
        </w:rPr>
        <w:t>.</w:t>
      </w:r>
      <w:r w:rsidR="00081C61" w:rsidRPr="00564E07">
        <w:rPr>
          <w:szCs w:val="24"/>
          <w:lang w:val="hr-HR"/>
        </w:rPr>
        <w:t xml:space="preserve"> </w:t>
      </w:r>
    </w:p>
    <w:p w:rsidRDefault="00381069" w:rsidP="00B257A5" w:rsidR="00381069" w:rsidRPr="00564E07">
      <w:pPr>
        <w:spacing w:after="300" w:before="240"/>
        <w:jc w:val="center"/>
      </w:pPr>
      <w:r w:rsidRPr="00564E07">
        <w:t>r i j e š i o   j e</w:t>
      </w:r>
    </w:p>
    <w:p w:rsidRDefault="00B101E1" w:rsidP="00B101E1" w:rsidR="00B101E1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E04E67" w:rsidRPr="00E04E67">
        <w:rPr>
          <w:rFonts w:cs="Times New Roman" w:eastAsia="Times New Roman"/>
          <w:szCs w:val="24"/>
          <w:lang w:eastAsia="hr-HR"/>
        </w:rPr>
        <w:t>MILIČEVIĆ j.d.o.o., OIB: 36639200418, Solin, Šubićeva ulica 1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B101E1" w:rsidP="00B101E1" w:rsidR="00B101E1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II. Ročište radi </w:t>
      </w:r>
      <w:r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>a za otvaranje stečajnog postupka nad dužnikom određuje se za</w:t>
      </w:r>
      <w:r>
        <w:rPr>
          <w:rFonts w:cs="Times New Roman" w:eastAsia="Times New Roman"/>
          <w:szCs w:val="24"/>
          <w:lang w:eastAsia="hr-HR"/>
        </w:rPr>
        <w:t xml:space="preserve"> 9. ožujka 2018. </w:t>
      </w:r>
      <w:r w:rsidRPr="00564E07">
        <w:t>u</w:t>
      </w:r>
      <w:r>
        <w:t xml:space="preserve"> </w:t>
      </w:r>
      <w:r w:rsidR="00E04E67">
        <w:t>1</w:t>
      </w:r>
      <w:r>
        <w:t>0:</w:t>
      </w:r>
      <w:r w:rsidR="00E04E67">
        <w:t>0</w:t>
      </w:r>
      <w:r>
        <w:t xml:space="preserve">0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>
        <w:rPr>
          <w:rFonts w:cs="Times New Roman" w:eastAsia="Times New Roman"/>
          <w:szCs w:val="24"/>
          <w:lang w:eastAsia="hr-HR"/>
        </w:rPr>
        <w:t xml:space="preserve">dužnik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</w:t>
      </w:r>
      <w:r w:rsidRPr="00595F34">
        <w:rPr>
          <w:rFonts w:cs="Times New Roman" w:eastAsia="Times New Roman"/>
          <w:szCs w:val="24"/>
          <w:lang w:eastAsia="hr-HR"/>
        </w:rPr>
        <w:t>dužnika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E04E67">
        <w:rPr>
          <w:rFonts w:cs="Times New Roman" w:eastAsia="Times New Roman"/>
          <w:szCs w:val="24"/>
          <w:lang w:eastAsia="hr-HR"/>
        </w:rPr>
        <w:t>Toni Miličević</w:t>
      </w:r>
      <w:r>
        <w:rPr>
          <w:rFonts w:cs="Times New Roman" w:eastAsia="Times New Roman"/>
          <w:szCs w:val="24"/>
          <w:lang w:eastAsia="hr-HR"/>
        </w:rPr>
        <w:t xml:space="preserve">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B101E1" w:rsidP="00B101E1" w:rsidR="00B101E1" w:rsidRPr="00564E07">
      <w:pPr>
        <w:spacing w:before="180"/>
        <w:ind w:firstLine="703"/>
        <w:jc w:val="both"/>
      </w:pPr>
      <w:r>
        <w:t>III. Nalaže se zastupniku</w:t>
      </w:r>
      <w:r w:rsidRPr="00564E07">
        <w:t xml:space="preserve"> po zakonu </w:t>
      </w:r>
      <w:r>
        <w:t xml:space="preserve">dužnika </w:t>
      </w:r>
      <w:r w:rsidR="00E04E67">
        <w:t>Toniju Miličeviću</w:t>
      </w:r>
      <w:r w:rsidR="0043260C">
        <w:t xml:space="preserve"> </w:t>
      </w:r>
      <w:r w:rsidRPr="00564E07">
        <w:t xml:space="preserve">da u roku od osam (8) dana, pozivom na gornji poslovni broj spisa, dostavi ovom sudu u dva primjerka: 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b) </w:t>
      </w:r>
      <w:r w:rsidRPr="00564E07">
        <w:t xml:space="preserve">popis imovine i obveza dužnika koji se, sukladno odredbama čl. 17. </w:t>
      </w:r>
      <w:r w:rsidRPr="0032578D">
        <w:rPr>
          <w:rFonts w:cs="Times New Roman"/>
          <w:szCs w:val="24"/>
        </w:rPr>
        <w:t xml:space="preserve">Stečajnog zakona („Narodne novine“ </w:t>
      </w:r>
      <w:r>
        <w:rPr>
          <w:rFonts w:cs="Times New Roman"/>
          <w:szCs w:val="24"/>
        </w:rPr>
        <w:t>71/15 i 104/17; dalje SZ)</w:t>
      </w:r>
      <w:r w:rsidRPr="00564E07">
        <w:t>, treba sastojati od naznake: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1. </w:t>
      </w:r>
      <w:r w:rsidRPr="00564E07">
        <w:t>n</w:t>
      </w:r>
      <w:r>
        <w:t>ekretnina i pokretnina dužnika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2. </w:t>
      </w:r>
      <w:r w:rsidRPr="00564E07">
        <w:t xml:space="preserve">imovinskih </w:t>
      </w:r>
      <w:r>
        <w:t>prava dužnika na tuđim stvarima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3. </w:t>
      </w:r>
      <w:r w:rsidRPr="00564E07">
        <w:t>novčani</w:t>
      </w:r>
      <w:r>
        <w:t>h i nenovčanih tražbina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4. </w:t>
      </w:r>
      <w:r w:rsidRPr="00564E07">
        <w:t>drugih p</w:t>
      </w:r>
      <w:r>
        <w:t>rava koja čine imovinu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5. novčanih sredstava na računima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6. druge imovine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7. </w:t>
      </w:r>
      <w:r w:rsidRPr="00564E07">
        <w:t>obveza dužnika une</w:t>
      </w:r>
      <w:r>
        <w:t>senih u njegove poslovne knjige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8. </w:t>
      </w:r>
      <w:r w:rsidRPr="00564E07">
        <w:t>drugih novča</w:t>
      </w:r>
      <w:r>
        <w:t>nih i nenovčanih obveza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9. </w:t>
      </w:r>
      <w:r w:rsidRPr="00564E07">
        <w:t>razl</w:t>
      </w:r>
      <w:r>
        <w:t>učnih prava na imovini dužnika,</w:t>
      </w:r>
    </w:p>
    <w:p w:rsidRDefault="00B101E1" w:rsidP="00B101E1" w:rsidR="00B101E1">
      <w:pPr>
        <w:spacing w:before="60"/>
        <w:ind w:firstLine="709"/>
        <w:jc w:val="both"/>
      </w:pPr>
      <w:r>
        <w:t>10. izlučnih prava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11. </w:t>
      </w:r>
      <w:r w:rsidRPr="00564E07">
        <w:t>prosječnih mjesečnih troškova redovnog poslovanja dužnika u posljednjih godinu da</w:t>
      </w:r>
      <w:r>
        <w:t>na</w:t>
      </w:r>
    </w:p>
    <w:p w:rsidRDefault="00B101E1" w:rsidP="00B101E1" w:rsidR="00B101E1" w:rsidRPr="00564E07">
      <w:pPr>
        <w:spacing w:before="60"/>
        <w:ind w:firstLine="709"/>
        <w:jc w:val="both"/>
      </w:pPr>
      <w:r>
        <w:lastRenderedPageBreak/>
        <w:t xml:space="preserve">12. </w:t>
      </w:r>
      <w:r w:rsidRPr="00564E07">
        <w:t>postupaka pred sudovima ili javnopravnim tijelima u kojima je dužnik stranka i visinu ili opis tra</w:t>
      </w:r>
      <w:r>
        <w:t>žbine koja je predmet postupka</w:t>
      </w:r>
    </w:p>
    <w:p w:rsidRDefault="00B101E1" w:rsidP="00B101E1" w:rsidR="00B101E1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B101E1" w:rsidP="00B101E1" w:rsidR="00B101E1" w:rsidRPr="00564E07">
      <w:pPr>
        <w:spacing w:before="140"/>
        <w:ind w:firstLine="708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B101E1" w:rsidP="00B101E1" w:rsidR="00B101E1" w:rsidRPr="00564E07">
      <w:pPr>
        <w:spacing w:before="180"/>
        <w:ind w:firstLine="709"/>
        <w:jc w:val="both"/>
        <w:rPr>
          <w:szCs w:val="24"/>
        </w:rPr>
      </w:pPr>
      <w:r>
        <w:t>IV</w:t>
      </w:r>
      <w:r w:rsidRPr="00564E07">
        <w:t>.</w:t>
      </w:r>
      <w:r w:rsidRPr="00592273">
        <w:t xml:space="preserve">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B101E1" w:rsidP="00B101E1" w:rsidR="00B101E1" w:rsidRPr="00564E07">
      <w:pPr>
        <w:spacing w:after="200" w:before="3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B101E1" w:rsidP="00B101E1" w:rsidR="00B101E1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</w:t>
      </w:r>
      <w:r w:rsidR="00E04E67">
        <w:rPr>
          <w:szCs w:val="24"/>
        </w:rPr>
        <w:t>16. studenog</w:t>
      </w:r>
      <w:r>
        <w:rPr>
          <w:szCs w:val="24"/>
        </w:rPr>
        <w:t xml:space="preserve"> 2017</w:t>
      </w:r>
      <w:r w:rsidRPr="0060586F">
        <w:rPr>
          <w:szCs w:val="24"/>
        </w:rPr>
        <w:t>.</w:t>
      </w:r>
      <w:r>
        <w:rPr>
          <w:szCs w:val="24"/>
        </w:rPr>
        <w:t xml:space="preserve">, na temelju odredbe čl. 110.  st. 1. SZ-a, prijedlog za otvaranje stečajnog postupka nad dužnikom </w:t>
      </w:r>
      <w:r w:rsidR="00E04E67" w:rsidRPr="00E04E67">
        <w:rPr>
          <w:szCs w:val="24"/>
        </w:rPr>
        <w:t>MILIČEVIĆ j.d.o.o., OIB: 36639200418, Solin, Šubićeva ulica 1</w:t>
      </w:r>
      <w:r>
        <w:rPr>
          <w:szCs w:val="24"/>
        </w:rPr>
        <w:t>.</w:t>
      </w:r>
    </w:p>
    <w:p w:rsidRDefault="00B101E1" w:rsidP="00B101E1" w:rsidR="00B101E1" w:rsidRPr="00564E07">
      <w:pPr>
        <w:spacing w:before="200"/>
        <w:ind w:firstLine="708"/>
        <w:jc w:val="both"/>
      </w:pPr>
      <w:r w:rsidRPr="00C87988">
        <w:rPr>
          <w:szCs w:val="24"/>
        </w:rPr>
        <w:t>U prijedlogu se navodi da dužnik na</w:t>
      </w:r>
      <w:r>
        <w:rPr>
          <w:szCs w:val="24"/>
        </w:rPr>
        <w:t xml:space="preserve"> dan</w:t>
      </w:r>
      <w:r w:rsidRPr="00C87988">
        <w:rPr>
          <w:szCs w:val="24"/>
        </w:rPr>
        <w:t xml:space="preserve"> </w:t>
      </w:r>
      <w:r w:rsidR="00E04E67">
        <w:rPr>
          <w:szCs w:val="24"/>
        </w:rPr>
        <w:t>2. studenog</w:t>
      </w:r>
      <w:r>
        <w:rPr>
          <w:szCs w:val="24"/>
        </w:rPr>
        <w:t xml:space="preserve"> 2017</w:t>
      </w:r>
      <w:r w:rsidRPr="00C87988">
        <w:rPr>
          <w:szCs w:val="24"/>
        </w:rPr>
        <w:t xml:space="preserve">. </w:t>
      </w:r>
      <w:r>
        <w:rPr>
          <w:szCs w:val="24"/>
        </w:rPr>
        <w:t xml:space="preserve">u Očevidniku redoslijeda osnova za plaćanje ima evidentirane neizvršene osnove za plaćanja u neprekinutom razdoblju od 120 dana, u ukupnom iznosu od </w:t>
      </w:r>
      <w:r w:rsidR="00E04E67">
        <w:rPr>
          <w:szCs w:val="24"/>
        </w:rPr>
        <w:t>53.348,52</w:t>
      </w:r>
      <w:r>
        <w:rPr>
          <w:szCs w:val="24"/>
        </w:rPr>
        <w:t xml:space="preserve"> kn, kao i da prema podacima koji su dostavljeni od Hrvatskog zavoda za mirovinsko osiguranje dužnik ima </w:t>
      </w:r>
      <w:r w:rsidR="00E04E67">
        <w:rPr>
          <w:szCs w:val="24"/>
        </w:rPr>
        <w:t>2</w:t>
      </w:r>
      <w:r>
        <w:rPr>
          <w:szCs w:val="24"/>
        </w:rPr>
        <w:t xml:space="preserve"> zaposlen</w:t>
      </w:r>
      <w:r w:rsidR="00E04E67">
        <w:rPr>
          <w:szCs w:val="24"/>
        </w:rPr>
        <w:t>a</w:t>
      </w:r>
      <w:r>
        <w:rPr>
          <w:szCs w:val="24"/>
        </w:rPr>
        <w:t xml:space="preserve">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B101E1" w:rsidP="00B101E1" w:rsidR="00B101E1">
      <w:pPr>
        <w:spacing w:before="20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B101E1" w:rsidP="00B101E1" w:rsidR="00B101E1" w:rsidRPr="00564E07">
      <w:pPr>
        <w:spacing w:before="20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B101E1" w:rsidP="00B101E1" w:rsidR="00B101E1">
      <w:pPr>
        <w:spacing w:before="20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 xml:space="preserve">je u neprekinutom razdoblju od 120 </w:t>
      </w:r>
      <w:r w:rsidRPr="00564E07">
        <w:rPr>
          <w:szCs w:val="24"/>
        </w:rPr>
        <w:t>dana te da isti ima</w:t>
      </w:r>
      <w:r>
        <w:rPr>
          <w:szCs w:val="24"/>
        </w:rPr>
        <w:t xml:space="preserve"> jednog </w:t>
      </w:r>
      <w:r w:rsidRPr="00564E07">
        <w:rPr>
          <w:szCs w:val="24"/>
        </w:rPr>
        <w:t>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B101E1" w:rsidP="00B101E1" w:rsidR="00B101E1">
      <w:pPr>
        <w:spacing w:before="20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>Slijedom navedenog, a temeljem odredbe čl. 16. i 17. te čl. 110., kao i čl. 115., 117. i 123. SZ-a, odlučeno je kao u izreci ovog rješenja.</w:t>
      </w:r>
    </w:p>
    <w:p w:rsidRDefault="00B101E1" w:rsidP="00B101E1" w:rsidR="00B101E1" w:rsidRPr="00564E07">
      <w:pPr>
        <w:spacing w:before="160"/>
        <w:jc w:val="center"/>
        <w:rPr>
          <w:szCs w:val="24"/>
        </w:rPr>
      </w:pPr>
      <w:r>
        <w:rPr>
          <w:szCs w:val="24"/>
        </w:rPr>
        <w:t>U Splitu 6. veljače 2018.</w:t>
      </w:r>
    </w:p>
    <w:p w:rsidRDefault="00B101E1" w:rsidP="00B101E1" w:rsidR="00B101E1" w:rsidRPr="00564E07">
      <w:pPr>
        <w:spacing w:before="100"/>
        <w:ind w:left="6373"/>
        <w:jc w:val="center"/>
      </w:pPr>
      <w:r w:rsidRPr="00564E07">
        <w:t>Sutkinja</w:t>
      </w:r>
    </w:p>
    <w:p w:rsidRDefault="00B101E1" w:rsidP="00B101E1" w:rsidR="00B101E1" w:rsidRPr="00564E07">
      <w:pPr>
        <w:ind w:left="6372"/>
        <w:jc w:val="center"/>
      </w:pPr>
      <w:r w:rsidRPr="00564E07">
        <w:t>Ana Golub Gruić</w:t>
      </w:r>
    </w:p>
    <w:p w:rsidRDefault="00B101E1" w:rsidP="00B101E1" w:rsidR="00B101E1" w:rsidRPr="00564E07"/>
    <w:p w:rsidRDefault="00B101E1" w:rsidP="00B101E1" w:rsidR="00B101E1" w:rsidRPr="00564E07">
      <w:pPr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B101E1" w:rsidP="00B101E1" w:rsidR="00B101E1" w:rsidRPr="00564E07">
      <w:pPr>
        <w:spacing w:before="200"/>
      </w:pPr>
      <w:r w:rsidRPr="00564E07">
        <w:t>D</w:t>
      </w:r>
      <w:r>
        <w:t>na</w:t>
      </w:r>
      <w:r w:rsidRPr="00564E07">
        <w:t>: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B101E1" w:rsidP="00B101E1" w:rsidR="00B101E1" w:rsidRPr="00564E07">
      <w:pPr>
        <w:ind w:firstLine="708"/>
        <w:jc w:val="both"/>
      </w:pPr>
    </w:p>
    <w:p w:rsidRDefault="00853B3E" w:rsidP="00B101E1" w:rsidR="00853B3E" w:rsidRPr="00564E07">
      <w:pPr>
        <w:spacing w:before="50"/>
        <w:ind w:firstLine="703"/>
        <w:jc w:val="both"/>
      </w:pPr>
    </w:p>
    <w:sectPr w:rsidSect="000D5CA4" w:rsidR="00853B3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4018" w:rsidP="00B101E1" w:rsidR="00564E07">
    <w:pPr>
      <w:pStyle w:val="Zaglavlje"/>
      <w:ind w:firstLine="1416"/>
      <w:jc w:val="right"/>
    </w:pPr>
    <w:sdt>
      <w:sdtPr>
        <w:id w:val="-443998283"/>
        <w:docPartObj>
          <w:docPartGallery w:val="Page Numbers (Top of Page)"/>
          <w:docPartUnique/>
        </w:docPartObj>
      </w:sdtPr>
      <w:sdtEndPr/>
      <w:sdtContent>
        <w:r w:rsidR="00564E07">
          <w:fldChar w:fldCharType="begin"/>
        </w:r>
        <w:r w:rsidR="00564E07">
          <w:instrText>PAGE   \* MERGEFORMAT</w:instrText>
        </w:r>
        <w:r w:rsidR="00564E07">
          <w:fldChar w:fldCharType="separate"/>
        </w:r>
        <w:r>
          <w:rPr>
            <w:noProof/>
          </w:rPr>
          <w:t>3</w:t>
        </w:r>
        <w:r w:rsidR="00564E07">
          <w:fldChar w:fldCharType="end"/>
        </w:r>
        <w:r w:rsidR="00B101E1">
          <w:tab/>
        </w:r>
      </w:sdtContent>
    </w:sdt>
    <w:r w:rsidR="00B101E1">
      <w:t xml:space="preserve">Poslovni broj: </w:t>
    </w:r>
    <w:r w:rsidR="00564E07">
      <w:t>11.St-</w:t>
    </w:r>
    <w:r w:rsidR="00E04E67">
      <w:t>1031</w:t>
    </w:r>
    <w:r w:rsidR="00991C0F">
      <w:t>/2017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C2E32"/>
    <w:rsid w:val="000D3C92"/>
    <w:rsid w:val="000D5CA4"/>
    <w:rsid w:val="00116FE0"/>
    <w:rsid w:val="001B565E"/>
    <w:rsid w:val="001E507C"/>
    <w:rsid w:val="00236054"/>
    <w:rsid w:val="0023779A"/>
    <w:rsid w:val="00273166"/>
    <w:rsid w:val="0027480C"/>
    <w:rsid w:val="002F6F3D"/>
    <w:rsid w:val="00352DB8"/>
    <w:rsid w:val="00381069"/>
    <w:rsid w:val="003C2F22"/>
    <w:rsid w:val="00417EA6"/>
    <w:rsid w:val="0043260C"/>
    <w:rsid w:val="00487D82"/>
    <w:rsid w:val="004C051F"/>
    <w:rsid w:val="00547BB8"/>
    <w:rsid w:val="00560FD8"/>
    <w:rsid w:val="005626BF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71519E"/>
    <w:rsid w:val="007827C8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991C0F"/>
    <w:rsid w:val="00A03EE4"/>
    <w:rsid w:val="00A36685"/>
    <w:rsid w:val="00A51DE9"/>
    <w:rsid w:val="00A94018"/>
    <w:rsid w:val="00B101E1"/>
    <w:rsid w:val="00B257A5"/>
    <w:rsid w:val="00B7506F"/>
    <w:rsid w:val="00BA0EB6"/>
    <w:rsid w:val="00BC569D"/>
    <w:rsid w:val="00C87988"/>
    <w:rsid w:val="00CD66ED"/>
    <w:rsid w:val="00CD7749"/>
    <w:rsid w:val="00DD0D50"/>
    <w:rsid w:val="00DE5984"/>
    <w:rsid w:val="00E04E67"/>
    <w:rsid w:val="00E26289"/>
    <w:rsid w:val="00E34EC7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St-1031/2017</izvorni_sadrzaj>
    <derivirana_varijabla naziv="DomainObject.Predmet.OznakaBroj_1">St-1031/2017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MILIČEVIĆ jednostavno društvo s ograničenom odgovornošću za građenje i usluge</izvorni_sadrzaj>
    <derivirana_varijabla naziv="DomainObject.Predmet.ProtustrankaFormated_1">  MILIČEVIĆ jednostavno društvo s ograničenom odgovornošću za građenje i usluge</derivirana_varijabla>
  </DomainObject.Predmet.ProtustrankaFormated>
  <DomainObject.Predmet.ProtustrankaFormatedOIB>
    <izvorni_sadrzaj>  MILIČEVIĆ jednostavno društvo s ograničenom odgovornošću za građenje i usluge, OIB 36639200418</izvorni_sadrzaj>
    <derivirana_varijabla naziv="DomainObject.Predmet.ProtustrankaFormatedOIB_1">  MILIČEVIĆ jednostavno društvo s ograničenom odgovornošću za građenje i usluge, OIB 36639200418</derivirana_varijabla>
  </DomainObject.Predmet.ProtustrankaFormatedOIB>
  <DomainObject.Predmet.ProtustrankaFormatedWithAdress>
    <izvorni_sadrzaj> MILIČEVIĆ jednostavno društvo s ograničenom odgovornošću za građenje i usluge, Šubićeva ulica 1, 21210 Solin</izvorni_sadrzaj>
    <derivirana_varijabla naziv="DomainObject.Predmet.ProtustrankaFormatedWithAdress_1"> MILIČEVIĆ jednostavno društvo s ograničenom odgovornošću za građenje i usluge, Šubićeva ulica 1, 21210 Solin</derivirana_varijabla>
  </DomainObject.Predmet.ProtustrankaFormatedWithAdress>
  <DomainObject.Predmet.ProtustrankaFormatedWithAdressOIB>
    <izvorni_sadrzaj> MILIČEVIĆ jednostavno društvo s ograničenom odgovornošću za građenje i usluge, OIB 36639200418, Šubićeva ulica 1, 21210 Solin</izvorni_sadrzaj>
    <derivirana_varijabla naziv="DomainObject.Predmet.ProtustrankaFormatedWithAdressOIB_1"> MILIČEVIĆ jednostavno društvo s ograničenom odgovornošću za građenje i usluge, OIB 36639200418, Šubićeva ulica 1, 21210 Solin</derivirana_varijabla>
  </DomainObject.Predmet.ProtustrankaFormatedWithAdressOIB>
  <DomainObject.Predmet.ProtustrankaWithAdress>
    <izvorni_sadrzaj>MILIČEVIĆ jednostavno društvo s ograničenom odgovornošću za građenje i usluge Šubićeva ulica 1, 21210 Solin</izvorni_sadrzaj>
    <derivirana_varijabla naziv="DomainObject.Predmet.ProtustrankaWithAdress_1">MILIČEVIĆ jednostavno društvo s ograničenom odgovornošću za građenje i usluge Šubićeva ulica 1, 21210 Solin</derivirana_varijabla>
  </DomainObject.Predmet.ProtustrankaWithAdress>
  <DomainObject.Predmet.ProtustrankaWithAdressOIB>
    <izvorni_sadrzaj>MILIČEVIĆ jednostavno društvo s ograničenom odgovornošću za građenje i usluge, OIB 36639200418, Šubićeva ulica 1, 21210 Solin</izvorni_sadrzaj>
    <derivirana_varijabla naziv="DomainObject.Predmet.ProtustrankaWithAdressOIB_1">MILIČEVIĆ jednostavno društvo s ograničenom odgovornošću za građenje i usluge, OIB 36639200418, Šubićeva ulica 1, 21210 Solin</derivirana_varijabla>
  </DomainObject.Predmet.ProtustrankaWithAdressOIB>
  <DomainObject.Predmet.ProtustrankaNazivFormated>
    <izvorni_sadrzaj>MILIČEVIĆ jednostavno društvo s ograničenom odgovornošću za građenje i usluge</izvorni_sadrzaj>
    <derivirana_varijabla naziv="DomainObject.Predmet.ProtustrankaNazivFormated_1">MILIČEVIĆ jednostavno društvo s ograničenom odgovornošću za građenje i usluge</derivirana_varijabla>
  </DomainObject.Predmet.ProtustrankaNazivFormated>
  <DomainObject.Predmet.ProtustrankaNazivFormatedOIB>
    <izvorni_sadrzaj>MILIČEVIĆ jednostavno društvo s ograničenom odgovornošću za građenje i usluge, OIB 36639200418</izvorni_sadrzaj>
    <derivirana_varijabla naziv="DomainObject.Predmet.ProtustrankaNazivFormatedOIB_1">MILIČEVIĆ jednostavno društvo s ograničenom odgovornošću za građenje i usluge, OIB 36639200418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53348.52</izvorni_sadrzaj>
    <derivirana_varijabla naziv="DomainObject.Predmet.TrenutnaVrijednost_1">53348.52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MILIČEVIĆ jednostavno društvo s ograničenom odgovornošću za građenje i usluge</item>
    </izvorni_sadrzaj>
    <derivirana_varijabla naziv="DomainObject.Predmet.ProtuStrankaListFormated_1">
      <item>MILIČEVIĆ jednostavno društvo s ograničenom odgovornošću za građenje i usluge</item>
    </derivirana_varijabla>
  </DomainObject.Predmet.ProtuStrankaListFormated>
  <DomainObject.Predmet.ProtuStrankaListFormatedOIB>
    <izvorni_sadrzaj>
      <item>MILIČEVIĆ jednostavno društvo s ograničenom odgovornošću za građenje i usluge, OIB 36639200418</item>
    </izvorni_sadrzaj>
    <derivirana_varijabla naziv="DomainObject.Predmet.ProtuStrankaListFormatedOIB_1">
      <item>MILIČEVIĆ jednostavno društvo s ograničenom odgovornošću za građenje i usluge, OIB 36639200418</item>
    </derivirana_varijabla>
  </DomainObject.Predmet.ProtuStrankaListFormatedOIB>
  <DomainObject.Predmet.ProtuStrankaListFormatedWithAdress>
    <izvorni_sadrzaj>
      <item>MILIČEVIĆ jednostavno društvo s ograničenom odgovornošću za građenje i usluge, Šubićeva ulica 1, 21210 Solin</item>
    </izvorni_sadrzaj>
    <derivirana_varijabla naziv="DomainObject.Predmet.ProtuStrankaListFormatedWithAdress_1">
      <item>MILIČEVIĆ jednostavno društvo s ograničenom odgovornošću za građenje i usluge, Šubićeva ulica 1, 21210 Solin</item>
    </derivirana_varijabla>
  </DomainObject.Predmet.ProtuStrankaListFormatedWithAdress>
  <DomainObject.Predmet.ProtuStrankaListFormatedWithAdressOIB>
    <izvorni_sadrzaj>
      <item>MILIČEVIĆ jednostavno društvo s ograničenom odgovornošću za građenje i usluge, OIB 36639200418, Šubićeva ulica 1, 21210 Solin</item>
    </izvorni_sadrzaj>
    <derivirana_varijabla naziv="DomainObject.Predmet.ProtuStrankaListFormatedWithAdressOIB_1">
      <item>MILIČEVIĆ jednostavno društvo s ograničenom odgovornošću za građenje i usluge, OIB 36639200418, Šubićeva ulica 1, 21210 Solin</item>
    </derivirana_varijabla>
  </DomainObject.Predmet.ProtuStrankaListFormatedWithAdressOIB>
  <DomainObject.Predmet.ProtuStrankaListNazivFormated>
    <izvorni_sadrzaj>
      <item>MILIČEVIĆ jednostavno društvo s ograničenom odgovornošću za građenje i usluge</item>
    </izvorni_sadrzaj>
    <derivirana_varijabla naziv="DomainObject.Predmet.ProtuStrankaListNazivFormated_1">
      <item>MILIČEVIĆ jednostavno društvo s ograničenom odgovornošću za građenje i usluge</item>
    </derivirana_varijabla>
  </DomainObject.Predmet.ProtuStrankaListNazivFormated>
  <DomainObject.Predmet.ProtuStrankaListNazivFormatedOIB>
    <izvorni_sadrzaj>
      <item>MILIČEVIĆ jednostavno društvo s ograničenom odgovornošću za građenje i usluge, OIB 36639200418</item>
    </izvorni_sadrzaj>
    <derivirana_varijabla naziv="DomainObject.Predmet.ProtuStrankaListNazivFormatedOIB_1">
      <item>MILIČEVIĆ jednostavno društvo s ograničenom odgovornošću za građenje i usluge, OIB 36639200418</item>
    </derivirana_varijabla>
  </DomainObject.Predmet.ProtuStrankaListNazivFormatedOIB>
  <DomainObject.Predmet.OstaliListFormated>
    <izvorni_sadrzaj>
      <item>Toni Miličević</item>
    </izvorni_sadrzaj>
    <derivirana_varijabla naziv="DomainObject.Predmet.OstaliListFormated_1">
      <item>Toni Miličević</item>
    </derivirana_varijabla>
  </DomainObject.Predmet.OstaliListFormated>
  <DomainObject.Predmet.OstaliListFormatedOIB>
    <izvorni_sadrzaj>
      <item>Toni Miličević, OIB 25518243533</item>
    </izvorni_sadrzaj>
    <derivirana_varijabla naziv="DomainObject.Predmet.OstaliListFormatedOIB_1">
      <item>Toni Miličević, OIB 25518243533</item>
    </derivirana_varijabla>
  </DomainObject.Predmet.OstaliListFormatedOIB>
  <DomainObject.Predmet.OstaliListFormatedWithAdress>
    <izvorni_sadrzaj>
      <item>Toni Miličević, Braće Radića 37, 21210 Solin</item>
    </izvorni_sadrzaj>
    <derivirana_varijabla naziv="DomainObject.Predmet.OstaliListFormatedWithAdress_1">
      <item>Toni Miličević, Braće Radića 37, 21210 Solin</item>
    </derivirana_varijabla>
  </DomainObject.Predmet.OstaliListFormatedWithAdress>
  <DomainObject.Predmet.OstaliListFormatedWithAdressOIB>
    <izvorni_sadrzaj>
      <item>Toni Miličević, OIB 25518243533, Braće Radića 37, 21210 Solin</item>
    </izvorni_sadrzaj>
    <derivirana_varijabla naziv="DomainObject.Predmet.OstaliListFormatedWithAdressOIB_1">
      <item>Toni Miličević, OIB 25518243533, Braće Radića 37, 21210 Solin</item>
    </derivirana_varijabla>
  </DomainObject.Predmet.OstaliListFormatedWithAdressOIB>
  <DomainObject.Predmet.OstaliListNazivFormated>
    <izvorni_sadrzaj>
      <item>Toni Miličević</item>
    </izvorni_sadrzaj>
    <derivirana_varijabla naziv="DomainObject.Predmet.OstaliListNazivFormated_1">
      <item>Toni Miličević</item>
    </derivirana_varijabla>
  </DomainObject.Predmet.OstaliListNazivFormated>
  <DomainObject.Predmet.OstaliListNazivFormatedOIB>
    <izvorni_sadrzaj>
      <item>Toni Miličević, OIB 25518243533</item>
    </izvorni_sadrzaj>
    <derivirana_varijabla naziv="DomainObject.Predmet.OstaliListNazivFormatedOIB_1">
      <item>Toni Miličević, OIB 25518243533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MILIČEVIĆ jednostavno društvo s ograničenom odgovornošću za građenje i usluge</izvorni_sadrzaj>
    <derivirana_varijabla naziv="DomainObject.Predmet.ProtustrankaIDrugi_1">MILIČEVIĆ jednostavno društvo s ograničenom odgovornošću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MILIČEVIĆ jednostavno društvo s ograničenom odgovornošću za građenje i usluge, OIB 36639200418, Šubićeva ulica 1, 21210 Solin</izvorni_sadrzaj>
    <derivirana_varijabla naziv="DomainObject.Predmet.ProtustrankaIDrugiAdressOIB_1">MILIČEVIĆ jednostavno društvo s ograničenom odgovornošću za građenje i usluge, OIB 36639200418, Šubićeva ulica 1,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MILIČEVIĆ jednostavno društvo s ograničenom odgovornošću za građenje i usluge</item>
      <item>FINANCIJSKA AGENCIJA, RC SPLIT</item>
      <item>Toni Miličević</item>
    </izvorni_sadrzaj>
    <derivirana_varijabla naziv="DomainObject.Predmet.SudioniciListNaziv_1">
      <item>MILIČEVIĆ jednostavno društvo s ograničenom odgovornošću za građenje i usluge</item>
      <item>FINANCIJSKA AGENCIJA, RC SPLIT</item>
      <item>Toni Miličević</item>
    </derivirana_varijabla>
  </DomainObject.Predmet.SudioniciListNaziv>
  <DomainObject.Predmet.SudioniciListAdressOIB>
    <izvorni_sadrzaj>
      <item>MILIČEVIĆ jednostavno društvo s ograničenom odgovornošću za građenje i usluge, OIB 36639200418, Šubićeva ulica 1,21210 Solin</item>
      <item>FINANCIJSKA AGENCIJA, RC SPLIT, OIB 85821130368, Mažuranićevo šetalište 24 b,21000 Split</item>
      <item>Toni Miličević, OIB 25518243533, Braće Radića 37,21210 Solin</item>
    </izvorni_sadrzaj>
    <derivirana_varijabla naziv="DomainObject.Predmet.SudioniciListAdressOIB_1">
      <item>MILIČEVIĆ jednostavno društvo s ograničenom odgovornošću za građenje i usluge, OIB 36639200418, Šubićeva ulica 1,21210 Solin</item>
      <item>FINANCIJSKA AGENCIJA, RC SPLIT, OIB 85821130368, Mažuranićevo šetalište 24 b,21000 Split</item>
      <item>Toni Miličević, OIB 25518243533, Braće Radića 37,21210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36639200418</item>
      <item>, OIB 85821130368</item>
      <item>, OIB 25518243533</item>
    </izvorni_sadrzaj>
    <derivirana_varijabla naziv="DomainObject.Predmet.SudioniciListNazivOIB_1">
      <item>, OIB 36639200418</item>
      <item>, OIB 85821130368</item>
      <item>, OIB 25518243533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D84425-2717-4E15-9F8D-5191E8DA7F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869</properties:Words>
  <properties:Characters>4679</properties:Characters>
  <properties:Lines>103</properties:Lines>
  <properties:Paragraphs>48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2018-02-06T07:56:00Z</dcterms:created>
  <dc:creator>Katarina Mikulić</dc:creator>
  <cp:lastModifiedBy>Ana Golub Gruić</cp:lastModifiedBy>
  <cp:lastPrinted>2018-02-06T07:56:00Z</cp:lastPrinted>
  <dcterms:modified xmlns:xsi="http://www.w3.org/2001/XMLSchema-instance" xsi:type="dcterms:W3CDTF">2018-02-06T12:06:00Z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