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5e55" w14:paraId="18b5e55" w:rsidRDefault="001B3A49" w:rsidR="00F87D42" w:rsidRPr="008F018A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8F018A">
        <w:rPr>
          <w:rFonts w:hAnsi="Times New Roman" w:ascii="Times New Roman"/>
          <w:color w:val="000000"/>
          <w:szCs w:val="24"/>
        </w:rPr>
        <w:t xml:space="preserve">                  </w:t>
      </w:r>
      <w:r w:rsidRPr="008F018A">
        <w:rPr>
          <w:noProof/>
          <w:color w:val="000000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7D42" w:rsidRPr="008F018A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R="00F87D42" w:rsidRPr="008F018A">
      <w:pPr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 xml:space="preserve">    </w:t>
      </w:r>
      <w:r w:rsidR="00C60880" w:rsidRPr="008F018A">
        <w:rPr>
          <w:rFonts w:hAnsi="Times New Roman" w:ascii="Times New Roman"/>
          <w:color w:val="000000"/>
          <w:szCs w:val="24"/>
        </w:rPr>
        <w:t xml:space="preserve">   </w:t>
      </w:r>
      <w:r w:rsidR="00A8668C" w:rsidRPr="008F018A">
        <w:rPr>
          <w:rFonts w:hAnsi="Times New Roman" w:ascii="Times New Roman"/>
          <w:color w:val="000000"/>
          <w:szCs w:val="24"/>
        </w:rPr>
        <w:t xml:space="preserve"> </w:t>
      </w:r>
      <w:r w:rsidR="008A4E26" w:rsidRPr="008F018A">
        <w:rPr>
          <w:rFonts w:hAnsi="Times New Roman" w:ascii="Times New Roman"/>
          <w:color w:val="000000"/>
          <w:szCs w:val="24"/>
        </w:rPr>
        <w:t xml:space="preserve"> </w:t>
      </w:r>
      <w:r w:rsidR="00C60880" w:rsidRPr="008F018A">
        <w:rPr>
          <w:rFonts w:hAnsi="Times New Roman" w:ascii="Times New Roman"/>
          <w:color w:val="000000"/>
          <w:szCs w:val="24"/>
        </w:rPr>
        <w:t xml:space="preserve">  Republika Hrvatska</w:t>
      </w:r>
    </w:p>
    <w:p w:rsidRDefault="00F87D42" w:rsidP="00F501E0" w:rsidR="00C60880" w:rsidRPr="008F018A">
      <w:pPr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TRGOVAČKI SUD U ZAGREBU</w:t>
      </w:r>
    </w:p>
    <w:p w:rsidRDefault="00C60880" w:rsidP="00F501E0" w:rsidR="00D86C25" w:rsidRPr="008F018A">
      <w:pPr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 xml:space="preserve">   </w:t>
      </w:r>
      <w:r w:rsidR="008D2759" w:rsidRPr="008F018A">
        <w:rPr>
          <w:rFonts w:hAnsi="Times New Roman" w:ascii="Times New Roman"/>
          <w:color w:val="000000"/>
          <w:szCs w:val="24"/>
        </w:rPr>
        <w:t xml:space="preserve"> </w:t>
      </w:r>
      <w:r w:rsidRPr="008F018A">
        <w:rPr>
          <w:rFonts w:hAnsi="Times New Roman" w:ascii="Times New Roman"/>
          <w:color w:val="000000"/>
          <w:szCs w:val="24"/>
        </w:rPr>
        <w:t xml:space="preserve"> </w:t>
      </w:r>
      <w:r w:rsidR="008A4E26" w:rsidRPr="008F018A">
        <w:rPr>
          <w:rFonts w:hAnsi="Times New Roman" w:ascii="Times New Roman"/>
          <w:color w:val="000000"/>
          <w:szCs w:val="24"/>
        </w:rPr>
        <w:t xml:space="preserve">  </w:t>
      </w:r>
      <w:r w:rsidR="00A8668C" w:rsidRPr="008F018A">
        <w:rPr>
          <w:rFonts w:hAnsi="Times New Roman" w:ascii="Times New Roman"/>
          <w:color w:val="000000"/>
          <w:szCs w:val="24"/>
        </w:rPr>
        <w:t xml:space="preserve"> </w:t>
      </w:r>
      <w:r w:rsidR="008D2759" w:rsidRPr="008F018A">
        <w:rPr>
          <w:rFonts w:hAnsi="Times New Roman" w:ascii="Times New Roman"/>
          <w:color w:val="000000"/>
          <w:szCs w:val="24"/>
        </w:rPr>
        <w:t xml:space="preserve"> </w:t>
      </w:r>
      <w:r w:rsidRPr="008F018A">
        <w:rPr>
          <w:rFonts w:hAnsi="Times New Roman" w:ascii="Times New Roman"/>
          <w:color w:val="000000"/>
          <w:szCs w:val="24"/>
        </w:rPr>
        <w:t>Zagreb, Amruševa 2/II</w:t>
      </w:r>
      <w:r w:rsidR="00F87D42" w:rsidRPr="008F018A">
        <w:rPr>
          <w:rFonts w:hAnsi="Times New Roman" w:ascii="Times New Roman"/>
          <w:color w:val="000000"/>
          <w:szCs w:val="24"/>
        </w:rPr>
        <w:tab/>
        <w:t xml:space="preserve">                                       </w:t>
      </w:r>
      <w:r w:rsidR="006C7676" w:rsidRPr="008F018A">
        <w:rPr>
          <w:rFonts w:hAnsi="Times New Roman" w:ascii="Times New Roman"/>
          <w:color w:val="000000"/>
          <w:szCs w:val="24"/>
        </w:rPr>
        <w:t xml:space="preserve">    </w:t>
      </w:r>
    </w:p>
    <w:p w:rsidRDefault="006C7676" w:rsidP="00D86C25" w:rsidR="009B0CBD" w:rsidRPr="008F018A">
      <w:pPr>
        <w:jc w:val="right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 xml:space="preserve"> </w:t>
      </w:r>
      <w:r w:rsidR="00F87D42" w:rsidRPr="008F018A">
        <w:rPr>
          <w:rFonts w:hAnsi="Times New Roman" w:ascii="Times New Roman"/>
          <w:color w:val="000000"/>
          <w:szCs w:val="24"/>
        </w:rPr>
        <w:t xml:space="preserve">  </w:t>
      </w:r>
      <w:r w:rsidR="00C60880" w:rsidRPr="008F018A">
        <w:rPr>
          <w:rFonts w:hAnsi="Times New Roman" w:ascii="Times New Roman"/>
          <w:color w:val="000000"/>
          <w:szCs w:val="24"/>
        </w:rPr>
        <w:t>20</w:t>
      </w:r>
      <w:r w:rsidR="0071276B" w:rsidRPr="008F018A">
        <w:rPr>
          <w:rFonts w:hAnsi="Times New Roman" w:ascii="Times New Roman"/>
          <w:color w:val="000000"/>
          <w:szCs w:val="24"/>
        </w:rPr>
        <w:t>.</w:t>
      </w:r>
      <w:r w:rsidR="00824E3A" w:rsidRPr="008F018A">
        <w:rPr>
          <w:rFonts w:hAnsi="Times New Roman" w:ascii="Times New Roman"/>
          <w:color w:val="000000"/>
          <w:szCs w:val="24"/>
        </w:rPr>
        <w:t xml:space="preserve"> </w:t>
      </w:r>
      <w:r w:rsidR="00F87D42" w:rsidRPr="008F018A">
        <w:rPr>
          <w:rFonts w:hAnsi="Times New Roman" w:ascii="Times New Roman"/>
          <w:color w:val="000000"/>
          <w:szCs w:val="24"/>
        </w:rPr>
        <w:t>St</w:t>
      </w:r>
      <w:r w:rsidR="00584EDF" w:rsidRPr="008F018A">
        <w:rPr>
          <w:rFonts w:hAnsi="Times New Roman" w:ascii="Times New Roman"/>
          <w:color w:val="000000"/>
          <w:szCs w:val="24"/>
        </w:rPr>
        <w:t>-</w:t>
      </w:r>
      <w:r w:rsidR="00E31904" w:rsidRPr="008F018A">
        <w:rPr>
          <w:rFonts w:hAnsi="Times New Roman" w:ascii="Times New Roman"/>
          <w:color w:val="000000"/>
          <w:szCs w:val="24"/>
        </w:rPr>
        <w:t>7/2013</w:t>
      </w:r>
    </w:p>
    <w:p w:rsidRDefault="009A65E1" w:rsidP="00D86C25" w:rsidR="009A65E1" w:rsidRPr="008F018A">
      <w:pPr>
        <w:jc w:val="right"/>
        <w:rPr>
          <w:rFonts w:hAnsi="Times New Roman" w:ascii="Times New Roman"/>
          <w:color w:val="000000"/>
          <w:szCs w:val="24"/>
        </w:rPr>
      </w:pPr>
    </w:p>
    <w:p w:rsidRDefault="00A8668C" w:rsidP="00A8668C" w:rsidR="00A8668C" w:rsidRPr="008F018A">
      <w:pPr>
        <w:jc w:val="center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R E P U B L I K A   H R V A T S K A</w:t>
      </w:r>
    </w:p>
    <w:p w:rsidRDefault="0071276B" w:rsidP="00D86C25" w:rsidR="0071276B" w:rsidRPr="008F018A">
      <w:pPr>
        <w:jc w:val="right"/>
        <w:rPr>
          <w:rFonts w:hAnsi="Times New Roman" w:ascii="Times New Roman"/>
          <w:color w:val="000000"/>
          <w:szCs w:val="24"/>
        </w:rPr>
      </w:pPr>
    </w:p>
    <w:p w:rsidRDefault="00F501E0" w:rsidR="00F87D42" w:rsidRPr="008F018A">
      <w:pPr>
        <w:jc w:val="center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Z A K L J U Č A K</w:t>
      </w:r>
      <w:r w:rsidR="00BA3BA5" w:rsidRPr="008F018A">
        <w:rPr>
          <w:rFonts w:hAnsi="Times New Roman" w:ascii="Times New Roman"/>
          <w:color w:val="000000"/>
          <w:szCs w:val="24"/>
        </w:rPr>
        <w:t xml:space="preserve"> </w:t>
      </w:r>
    </w:p>
    <w:p w:rsidRDefault="00F87D42" w:rsidR="00F87D42" w:rsidRPr="008F018A">
      <w:pPr>
        <w:jc w:val="center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 xml:space="preserve">  </w:t>
      </w:r>
    </w:p>
    <w:p w:rsidRDefault="00F87D42" w:rsidP="00652A9E" w:rsidR="00F501E0" w:rsidRPr="008F018A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8F018A">
        <w:rPr>
          <w:rFonts w:hAnsi="Times New Roman" w:ascii="Times New Roman"/>
          <w:color w:val="000000"/>
          <w:sz w:val="24"/>
          <w:szCs w:val="24"/>
        </w:rPr>
        <w:tab/>
      </w:r>
      <w:r w:rsidR="0025616B" w:rsidRPr="008F018A">
        <w:rPr>
          <w:rFonts w:hAnsi="Times New Roman" w:ascii="Times New Roman"/>
          <w:color w:val="000000"/>
          <w:sz w:val="24"/>
          <w:szCs w:val="24"/>
        </w:rPr>
        <w:t>TRGOVAČKI SUD U ZAGREBU</w:t>
      </w:r>
      <w:r w:rsidR="00824E3A" w:rsidRPr="008F018A">
        <w:rPr>
          <w:rFonts w:hAnsi="Times New Roman" w:ascii="Times New Roman"/>
          <w:color w:val="000000"/>
          <w:sz w:val="24"/>
          <w:szCs w:val="24"/>
        </w:rPr>
        <w:t>,</w:t>
      </w:r>
      <w:r w:rsidR="0025616B" w:rsidRPr="008F018A">
        <w:rPr>
          <w:rFonts w:hAnsi="Times New Roman" w:ascii="Times New Roman"/>
          <w:color w:val="000000"/>
          <w:sz w:val="24"/>
          <w:szCs w:val="24"/>
        </w:rPr>
        <w:t xml:space="preserve"> po sucu</w:t>
      </w:r>
      <w:r w:rsidR="008F5F77" w:rsidRPr="008F018A">
        <w:rPr>
          <w:rFonts w:hAnsi="Times New Roman" w:ascii="Times New Roman"/>
          <w:color w:val="000000"/>
          <w:sz w:val="24"/>
          <w:szCs w:val="24"/>
        </w:rPr>
        <w:t xml:space="preserve"> pojedincu</w:t>
      </w:r>
      <w:r w:rsidR="0025616B" w:rsidRPr="008F018A">
        <w:rPr>
          <w:rFonts w:hAnsi="Times New Roman" w:ascii="Times New Roman"/>
          <w:color w:val="000000"/>
          <w:sz w:val="24"/>
          <w:szCs w:val="24"/>
        </w:rPr>
        <w:t xml:space="preserve"> Luciji Butigan, u stečajnom postupku </w:t>
      </w:r>
      <w:r w:rsidR="0086280B" w:rsidRPr="008F018A">
        <w:rPr>
          <w:rFonts w:hAnsi="Times New Roman" w:ascii="Times New Roman"/>
          <w:color w:val="000000"/>
          <w:sz w:val="24"/>
          <w:szCs w:val="24"/>
        </w:rPr>
        <w:t>nad stečajnim dužnikom</w:t>
      </w:r>
      <w:r w:rsidR="009A65E1" w:rsidRPr="008F018A">
        <w:rPr>
          <w:rFonts w:hAnsi="Times New Roman" w:ascii="Times New Roman"/>
          <w:color w:val="000000"/>
          <w:sz w:val="24"/>
          <w:szCs w:val="24"/>
        </w:rPr>
        <w:t xml:space="preserve"> EURO RENT GRUPA  društvo s ograničenom odgovornošću za iznajmljivanje, promet nekretninama i trgovinu, u stečaju, Zagreb, Samoborska c. 93, MBS:080152219, OIB:690936925602013</w:t>
      </w:r>
      <w:r w:rsidR="0096725C" w:rsidRPr="008F018A">
        <w:rPr>
          <w:rFonts w:hAnsi="Times New Roman" w:ascii="Times New Roman"/>
          <w:color w:val="000000"/>
          <w:sz w:val="24"/>
          <w:szCs w:val="24"/>
        </w:rPr>
        <w:t>,</w:t>
      </w:r>
      <w:r w:rsidR="00D240C7" w:rsidRPr="008F018A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7A0ED4" w:rsidRPr="008F018A">
        <w:rPr>
          <w:rFonts w:hAnsi="Times New Roman" w:ascii="Times New Roman"/>
          <w:color w:val="000000"/>
          <w:sz w:val="24"/>
          <w:szCs w:val="24"/>
        </w:rPr>
        <w:t xml:space="preserve">dana </w:t>
      </w:r>
      <w:r w:rsidR="007152BE" w:rsidRPr="008F018A">
        <w:rPr>
          <w:rFonts w:hAnsi="Times New Roman" w:ascii="Times New Roman"/>
          <w:color w:val="000000"/>
          <w:sz w:val="24"/>
          <w:szCs w:val="24"/>
        </w:rPr>
        <w:t>9</w:t>
      </w:r>
      <w:r w:rsidR="00C03D68" w:rsidRPr="008F018A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7152BE" w:rsidRPr="008F018A">
        <w:rPr>
          <w:rFonts w:hAnsi="Times New Roman" w:ascii="Times New Roman"/>
          <w:color w:val="000000"/>
          <w:sz w:val="24"/>
          <w:szCs w:val="24"/>
        </w:rPr>
        <w:t>rujna</w:t>
      </w:r>
      <w:r w:rsidR="00C03D68" w:rsidRPr="008F018A">
        <w:rPr>
          <w:rFonts w:hAnsi="Times New Roman" w:ascii="Times New Roman"/>
          <w:color w:val="000000"/>
          <w:sz w:val="24"/>
          <w:szCs w:val="24"/>
        </w:rPr>
        <w:t xml:space="preserve"> 2015</w:t>
      </w:r>
      <w:r w:rsidR="00336F0F" w:rsidRPr="008F018A">
        <w:rPr>
          <w:rFonts w:hAnsi="Times New Roman" w:ascii="Times New Roman"/>
          <w:color w:val="000000"/>
          <w:sz w:val="24"/>
          <w:szCs w:val="24"/>
        </w:rPr>
        <w:t>.</w:t>
      </w:r>
    </w:p>
    <w:p w:rsidRDefault="00844297" w:rsidP="00652A9E" w:rsidR="00844297" w:rsidRPr="008F018A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F820ED" w:rsidR="00F87D42" w:rsidRPr="008F018A">
      <w:pPr>
        <w:jc w:val="center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z a k l j u č i o</w:t>
      </w:r>
      <w:r w:rsidR="00F87D42" w:rsidRPr="008F018A">
        <w:rPr>
          <w:rFonts w:hAnsi="Times New Roman" w:ascii="Times New Roman"/>
          <w:color w:val="000000"/>
          <w:szCs w:val="24"/>
        </w:rPr>
        <w:t xml:space="preserve">    j e </w:t>
      </w:r>
    </w:p>
    <w:p w:rsidRDefault="00F87D42" w:rsidR="00F87D42" w:rsidRPr="008F018A">
      <w:pPr>
        <w:jc w:val="center"/>
        <w:rPr>
          <w:rFonts w:hAnsi="Times New Roman" w:ascii="Times New Roman"/>
          <w:color w:val="000000"/>
          <w:szCs w:val="24"/>
        </w:rPr>
      </w:pPr>
    </w:p>
    <w:p w:rsidRDefault="00F501E0" w:rsidP="00584EDF" w:rsidR="00F501E0" w:rsidRPr="008F018A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Određuje se prodaja u stečajnom postupku nekretnina u vlasništvu stečajnog dužnika</w:t>
      </w:r>
      <w:r w:rsidR="0096725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9A65E1" w:rsidRPr="008F018A">
        <w:rPr>
          <w:rFonts w:hAnsi="Times New Roman" w:ascii="Times New Roman"/>
          <w:color w:val="000000"/>
          <w:szCs w:val="24"/>
        </w:rPr>
        <w:t>EURO RENT GRUPA  društvo s ograničenom odgovornošću za iznajmljivanje, promet nekretninama i trgovinu, u stečaju, Zagreb, Samoborska c. 93, MBS:080152219, OIB:690936925602013</w:t>
      </w:r>
      <w:r w:rsidR="00824E3A" w:rsidRPr="008F018A">
        <w:rPr>
          <w:rFonts w:hAnsi="Times New Roman" w:ascii="Times New Roman"/>
          <w:bCs/>
          <w:color w:val="000000"/>
          <w:szCs w:val="24"/>
        </w:rPr>
        <w:t>,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uz odgovarajuću primjenu </w:t>
      </w:r>
      <w:r w:rsidR="009A65E1" w:rsidRPr="008F018A">
        <w:rPr>
          <w:rFonts w:hAnsi="Times New Roman" w:ascii="Times New Roman"/>
          <w:bCs/>
          <w:color w:val="000000"/>
          <w:szCs w:val="24"/>
        </w:rPr>
        <w:t>pravila o ovrsi na nekretninama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: </w:t>
      </w:r>
    </w:p>
    <w:p w:rsidRDefault="008D2759" w:rsidP="008D2759" w:rsidR="008D2759" w:rsidRPr="008F018A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9A65E1" w:rsidR="009A65E1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 xml:space="preserve">-  </w:t>
      </w:r>
      <w:r w:rsidR="009A65E1" w:rsidRPr="008F018A">
        <w:rPr>
          <w:rFonts w:hAnsi="Times New Roman" w:ascii="Times New Roman"/>
          <w:bCs/>
          <w:color w:val="000000"/>
          <w:szCs w:val="24"/>
        </w:rPr>
        <w:t>nekretnina upisana u zk.ul. 16720 k.o. Split, kat.čest. ZEM 1077/7-Trg i zgrada površine 8678 m2, garaža površine 4274 m</w:t>
      </w:r>
      <w:r w:rsidR="009A65E1" w:rsidRPr="008F018A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="009A65E1" w:rsidRPr="008F018A">
        <w:rPr>
          <w:rFonts w:hAnsi="Times New Roman" w:ascii="Times New Roman"/>
          <w:bCs/>
          <w:color w:val="000000"/>
          <w:szCs w:val="24"/>
        </w:rPr>
        <w:t>, i to:</w:t>
      </w:r>
    </w:p>
    <w:p w:rsidRDefault="009A65E1" w:rsidP="009A65E1" w:rsidR="009A65E1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- 34. ETAŽA  0/0, 1. poslovni prostor br.20, u prizemlju, nivo 3600, ukupne površine 150,32 m</w:t>
      </w:r>
      <w:r w:rsidRPr="008F018A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, koji se sastoji od poslovnog prostora i skladište, </w:t>
      </w:r>
    </w:p>
    <w:p w:rsidRDefault="009A65E1" w:rsidP="009A65E1" w:rsidR="009A65E1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- 37. ETAŽA:0/0 1. poslovni prostor br. 21, u prizemlju, nivo 36,00, ukupne površine 66,79 m</w:t>
      </w:r>
      <w:r w:rsidR="00E839F5" w:rsidRPr="008F018A">
        <w:rPr>
          <w:rFonts w:hAnsi="Times New Roman" w:ascii="Times New Roman"/>
          <w:bCs/>
          <w:color w:val="000000"/>
          <w:szCs w:val="24"/>
          <w:vertAlign w:val="superscript"/>
        </w:rPr>
        <w:t>2</w:t>
      </w:r>
      <w:r w:rsidRPr="008F018A">
        <w:rPr>
          <w:rFonts w:hAnsi="Times New Roman" w:ascii="Times New Roman"/>
          <w:bCs/>
          <w:color w:val="000000"/>
          <w:szCs w:val="24"/>
        </w:rPr>
        <w:t>,  koji se sastoji od poslovnog prostora.</w:t>
      </w:r>
    </w:p>
    <w:p w:rsidRDefault="009A65E1" w:rsidP="009A65E1" w:rsidR="009A65E1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9A65E1" w:rsidR="007A0ED4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Na navedenim nekretninama upisano je razlučno pravo u korist razlučnih vjerovnika: Societe generale - Splitska banka  d.d Split i Erste &amp; Steiermarkische Bank d.d. Rijeka.</w:t>
      </w:r>
    </w:p>
    <w:p w:rsidRDefault="00584EDF" w:rsidP="00584EDF" w:rsidR="00584EDF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584EDF" w:rsidR="00584EDF" w:rsidRPr="008F018A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UTVRĐENA VRIJEDNOST nekretnina</w:t>
      </w:r>
      <w:r w:rsidR="00584EDF" w:rsidRPr="008F018A">
        <w:rPr>
          <w:rFonts w:hAnsi="Times New Roman" w:ascii="Times New Roman"/>
          <w:bCs/>
          <w:color w:val="000000"/>
          <w:szCs w:val="24"/>
        </w:rPr>
        <w:t xml:space="preserve"> iz točke I. ovog Zaključka iznosi</w:t>
      </w:r>
      <w:r w:rsidR="0096725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Pr="008F018A">
        <w:rPr>
          <w:rFonts w:hAnsi="Times New Roman" w:ascii="Times New Roman"/>
          <w:bCs/>
          <w:color w:val="000000"/>
          <w:szCs w:val="24"/>
        </w:rPr>
        <w:t>2.945.199,00</w:t>
      </w:r>
      <w:r w:rsidR="008D2759" w:rsidRPr="008F018A">
        <w:rPr>
          <w:rFonts w:hAnsi="Times New Roman" w:ascii="Times New Roman"/>
          <w:color w:val="000000"/>
          <w:szCs w:val="24"/>
        </w:rPr>
        <w:t xml:space="preserve"> kn</w:t>
      </w:r>
      <w:r w:rsidR="00584EDF" w:rsidRPr="008F018A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D27BC9" w:rsidR="00D27BC9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POČETNA CIJENA nekretnina</w:t>
      </w:r>
      <w:r w:rsidR="00D27BC9" w:rsidRPr="008F018A">
        <w:rPr>
          <w:rFonts w:hAnsi="Times New Roman" w:ascii="Times New Roman"/>
          <w:bCs/>
          <w:color w:val="000000"/>
          <w:szCs w:val="24"/>
        </w:rPr>
        <w:t xml:space="preserve"> iz točke I. ovog Zaključka na </w:t>
      </w:r>
      <w:r w:rsidR="007152BE" w:rsidRPr="008F018A">
        <w:rPr>
          <w:rFonts w:hAnsi="Times New Roman" w:ascii="Times New Roman"/>
          <w:bCs/>
          <w:color w:val="000000"/>
          <w:szCs w:val="24"/>
        </w:rPr>
        <w:t>sedmom</w:t>
      </w:r>
      <w:r w:rsidR="00D27BC9" w:rsidRPr="008F018A">
        <w:rPr>
          <w:rFonts w:hAnsi="Times New Roman" w:ascii="Times New Roman"/>
          <w:bCs/>
          <w:color w:val="000000"/>
          <w:szCs w:val="24"/>
        </w:rPr>
        <w:t xml:space="preserve"> ročištu za</w:t>
      </w:r>
      <w:r w:rsidR="007A0ED4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8F018A">
        <w:rPr>
          <w:rFonts w:hAnsi="Times New Roman" w:ascii="Times New Roman"/>
          <w:bCs/>
          <w:color w:val="000000"/>
          <w:szCs w:val="24"/>
        </w:rPr>
        <w:t>javnu dražbu iznosi</w:t>
      </w:r>
      <w:r w:rsidR="0096725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7152BE" w:rsidRPr="008F018A">
        <w:rPr>
          <w:rFonts w:hAnsi="Times New Roman" w:ascii="Times New Roman"/>
          <w:bCs/>
          <w:color w:val="000000"/>
          <w:szCs w:val="24"/>
        </w:rPr>
        <w:t>1.472.599,50</w:t>
      </w:r>
      <w:r w:rsidR="00BA2810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8F018A">
        <w:rPr>
          <w:rFonts w:hAnsi="Times New Roman" w:ascii="Times New Roman"/>
          <w:color w:val="000000"/>
          <w:szCs w:val="24"/>
        </w:rPr>
        <w:t>kn</w:t>
      </w:r>
      <w:r w:rsidR="00D27BC9" w:rsidRPr="008F018A">
        <w:rPr>
          <w:rFonts w:hAnsi="Times New Roman" w:ascii="Times New Roman"/>
          <w:bCs/>
          <w:color w:val="000000"/>
          <w:szCs w:val="24"/>
        </w:rPr>
        <w:t>.</w:t>
      </w:r>
    </w:p>
    <w:p w:rsidRDefault="00D27BC9" w:rsidP="00584EDF" w:rsidR="00D27BC9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F018A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584EDF" w:rsidP="00584EDF" w:rsidR="00584EDF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9A65E1" w:rsidP="00584EDF" w:rsidR="00584EDF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Nekretnine</w:t>
      </w:r>
      <w:r w:rsidR="00584EDF" w:rsidRPr="008F018A">
        <w:rPr>
          <w:rFonts w:hAnsi="Times New Roman" w:ascii="Times New Roman"/>
          <w:bCs/>
          <w:color w:val="000000"/>
          <w:szCs w:val="24"/>
        </w:rPr>
        <w:t xml:space="preserve"> iz točke I. ovog Zaključka prodavat će se u stečajnom postupku javnom dražbom, te se na </w:t>
      </w:r>
      <w:r w:rsidR="007152BE" w:rsidRPr="008F018A">
        <w:rPr>
          <w:rFonts w:hAnsi="Times New Roman" w:ascii="Times New Roman"/>
          <w:bCs/>
          <w:color w:val="000000"/>
          <w:szCs w:val="24"/>
        </w:rPr>
        <w:t>sedmom</w:t>
      </w:r>
      <w:r w:rsidR="00D27BC9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584EDF" w:rsidRPr="008F018A">
        <w:rPr>
          <w:rFonts w:hAnsi="Times New Roman" w:ascii="Times New Roman"/>
          <w:bCs/>
          <w:color w:val="000000"/>
          <w:szCs w:val="24"/>
        </w:rPr>
        <w:t>ročištu ne mo</w:t>
      </w:r>
      <w:r w:rsidRPr="008F018A">
        <w:rPr>
          <w:rFonts w:hAnsi="Times New Roman" w:ascii="Times New Roman"/>
          <w:bCs/>
          <w:color w:val="000000"/>
          <w:szCs w:val="24"/>
        </w:rPr>
        <w:t>gu</w:t>
      </w:r>
      <w:r w:rsidR="00584EDF" w:rsidRPr="008F018A">
        <w:rPr>
          <w:rFonts w:hAnsi="Times New Roman" w:ascii="Times New Roman"/>
          <w:bCs/>
          <w:color w:val="000000"/>
          <w:szCs w:val="24"/>
        </w:rPr>
        <w:t xml:space="preserve"> prodati ispod utvrđene početne vrijednosti cijene nekretnine navedene u točki I</w:t>
      </w:r>
      <w:r w:rsidR="004C5905" w:rsidRPr="008F018A">
        <w:rPr>
          <w:rFonts w:hAnsi="Times New Roman" w:ascii="Times New Roman"/>
          <w:bCs/>
          <w:color w:val="000000"/>
          <w:szCs w:val="24"/>
        </w:rPr>
        <w:t>I</w:t>
      </w:r>
      <w:r w:rsidR="00584EDF" w:rsidRPr="008F018A">
        <w:rPr>
          <w:rFonts w:hAnsi="Times New Roman" w:ascii="Times New Roman"/>
          <w:bCs/>
          <w:color w:val="000000"/>
          <w:szCs w:val="24"/>
        </w:rPr>
        <w:t>.</w:t>
      </w:r>
      <w:r w:rsidR="00CD1012" w:rsidRPr="008F018A">
        <w:rPr>
          <w:rFonts w:hAnsi="Times New Roman" w:ascii="Times New Roman"/>
          <w:bCs/>
          <w:color w:val="000000"/>
          <w:szCs w:val="24"/>
        </w:rPr>
        <w:t>2.</w:t>
      </w:r>
      <w:r w:rsidR="00584EDF" w:rsidRPr="008F018A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584EDF" w:rsidP="00BA2810" w:rsidR="00BA2810" w:rsidRPr="008F018A">
      <w:p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ab/>
      </w:r>
    </w:p>
    <w:p w:rsidRDefault="00BA2810" w:rsidP="00BA2810" w:rsidR="00BA2810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A0ED4" w:rsidP="00BA2810" w:rsidR="00BA2810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lastRenderedPageBreak/>
        <w:t xml:space="preserve">Ročište za prodaju na </w:t>
      </w:r>
      <w:r w:rsidR="007152BE" w:rsidRPr="008F018A">
        <w:rPr>
          <w:rFonts w:hAnsi="Times New Roman" w:ascii="Times New Roman"/>
          <w:bCs/>
          <w:color w:val="000000"/>
          <w:szCs w:val="24"/>
        </w:rPr>
        <w:t>sedmoj</w:t>
      </w:r>
      <w:r w:rsidR="00583494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Pr="008F018A">
        <w:rPr>
          <w:rFonts w:hAnsi="Times New Roman" w:ascii="Times New Roman"/>
          <w:bCs/>
          <w:color w:val="000000"/>
          <w:szCs w:val="24"/>
        </w:rPr>
        <w:t>javnoj dražbi</w:t>
      </w:r>
      <w:r w:rsidR="00584EDF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Pr="008F018A">
        <w:rPr>
          <w:rFonts w:hAnsi="Times New Roman" w:ascii="Times New Roman"/>
          <w:bCs/>
          <w:color w:val="000000"/>
          <w:szCs w:val="24"/>
        </w:rPr>
        <w:t>o</w:t>
      </w:r>
      <w:r w:rsidR="00584EDF" w:rsidRPr="008F018A">
        <w:rPr>
          <w:rFonts w:hAnsi="Times New Roman" w:ascii="Times New Roman"/>
          <w:bCs/>
          <w:color w:val="000000"/>
          <w:szCs w:val="24"/>
        </w:rPr>
        <w:t xml:space="preserve">držat će se pred stečajnim sucem u zgradi Trgovačkog suda u Zagrebu, </w:t>
      </w:r>
      <w:r w:rsidR="00BA2810" w:rsidRPr="008F018A">
        <w:rPr>
          <w:rFonts w:hAnsi="Times New Roman" w:ascii="Times New Roman"/>
          <w:bCs/>
          <w:color w:val="000000"/>
          <w:szCs w:val="24"/>
        </w:rPr>
        <w:t>soba br. 91/II (ulična zgrada),</w:t>
      </w:r>
    </w:p>
    <w:p w:rsidRDefault="00BA2810" w:rsidP="00BA2810" w:rsidR="00BA2810" w:rsidRPr="008F018A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BA2810" w:rsidR="00584EDF" w:rsidRPr="008F018A">
      <w:pPr>
        <w:ind w:left="720"/>
        <w:jc w:val="center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/>
          <w:bCs/>
          <w:color w:val="000000"/>
          <w:szCs w:val="24"/>
        </w:rPr>
        <w:t>dana</w:t>
      </w:r>
      <w:r w:rsidR="007A1B72" w:rsidRPr="008F018A">
        <w:rPr>
          <w:rFonts w:hAnsi="Times New Roman" w:ascii="Times New Roman"/>
          <w:b/>
          <w:bCs/>
          <w:color w:val="000000"/>
          <w:szCs w:val="24"/>
        </w:rPr>
        <w:t xml:space="preserve"> </w:t>
      </w:r>
      <w:r w:rsidR="007152BE" w:rsidRPr="008F018A">
        <w:rPr>
          <w:rFonts w:hAnsi="Times New Roman" w:ascii="Times New Roman"/>
          <w:b/>
          <w:bCs/>
          <w:color w:val="000000"/>
          <w:szCs w:val="24"/>
          <w:u w:val="single"/>
        </w:rPr>
        <w:t>15</w:t>
      </w:r>
      <w:r w:rsidR="009A65E1" w:rsidRPr="008F018A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</w:t>
      </w:r>
      <w:r w:rsidR="007152BE" w:rsidRPr="008F018A">
        <w:rPr>
          <w:rFonts w:hAnsi="Times New Roman" w:ascii="Times New Roman"/>
          <w:b/>
          <w:bCs/>
          <w:color w:val="000000"/>
          <w:szCs w:val="24"/>
          <w:u w:val="single"/>
        </w:rPr>
        <w:t>listopada</w:t>
      </w:r>
      <w:r w:rsidR="009A65E1" w:rsidRPr="008F018A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="007A1B72" w:rsidRPr="008F018A">
        <w:rPr>
          <w:rFonts w:hAnsi="Times New Roman" w:ascii="Times New Roman"/>
          <w:b/>
          <w:bCs/>
          <w:color w:val="000000"/>
          <w:szCs w:val="24"/>
          <w:u w:val="single"/>
        </w:rPr>
        <w:t>201</w:t>
      </w:r>
      <w:r w:rsidR="009A65E1" w:rsidRPr="008F018A">
        <w:rPr>
          <w:rFonts w:hAnsi="Times New Roman" w:ascii="Times New Roman"/>
          <w:b/>
          <w:bCs/>
          <w:color w:val="000000"/>
          <w:szCs w:val="24"/>
          <w:u w:val="single"/>
        </w:rPr>
        <w:t>5</w:t>
      </w:r>
      <w:r w:rsidR="00D27BC9" w:rsidRPr="008F018A">
        <w:rPr>
          <w:rFonts w:hAnsi="Times New Roman" w:ascii="Times New Roman"/>
          <w:b/>
          <w:bCs/>
          <w:color w:val="000000"/>
          <w:szCs w:val="24"/>
          <w:u w:val="single"/>
        </w:rPr>
        <w:t xml:space="preserve">. u </w:t>
      </w:r>
      <w:r w:rsidR="00C03D68" w:rsidRPr="008F018A">
        <w:rPr>
          <w:rFonts w:hAnsi="Times New Roman" w:ascii="Times New Roman"/>
          <w:b/>
          <w:bCs/>
          <w:color w:val="000000"/>
          <w:szCs w:val="24"/>
          <w:u w:val="single"/>
        </w:rPr>
        <w:t>11,00</w:t>
      </w:r>
      <w:r w:rsidR="008D2759" w:rsidRPr="008F018A">
        <w:rPr>
          <w:rFonts w:hAnsi="Times New Roman" w:ascii="Times New Roman"/>
          <w:b/>
          <w:bCs/>
          <w:color w:val="000000"/>
          <w:szCs w:val="24"/>
          <w:u w:val="single"/>
        </w:rPr>
        <w:t xml:space="preserve"> </w:t>
      </w:r>
      <w:r w:rsidRPr="008F018A">
        <w:rPr>
          <w:rFonts w:hAnsi="Times New Roman" w:ascii="Times New Roman"/>
          <w:b/>
          <w:bCs/>
          <w:color w:val="000000"/>
          <w:szCs w:val="24"/>
          <w:u w:val="single"/>
        </w:rPr>
        <w:t>sati</w:t>
      </w:r>
      <w:r w:rsidRPr="008F018A">
        <w:rPr>
          <w:rFonts w:hAnsi="Times New Roman" w:ascii="Times New Roman"/>
          <w:bCs/>
          <w:color w:val="000000"/>
          <w:szCs w:val="24"/>
        </w:rPr>
        <w:t>.</w:t>
      </w:r>
    </w:p>
    <w:p w:rsidRDefault="00584EDF" w:rsidP="00584EDF" w:rsidR="00584EDF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F018A">
      <w:p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F018A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7152BE" w:rsidRPr="008F018A">
        <w:rPr>
          <w:rFonts w:hAnsi="Times New Roman" w:ascii="Times New Roman"/>
          <w:bCs/>
          <w:color w:val="000000"/>
          <w:szCs w:val="24"/>
        </w:rPr>
        <w:t>e-</w:t>
      </w:r>
      <w:r w:rsidRPr="008F018A">
        <w:rPr>
          <w:rFonts w:hAnsi="Times New Roman" w:ascii="Times New Roman"/>
          <w:bCs/>
          <w:color w:val="000000"/>
          <w:szCs w:val="24"/>
        </w:rPr>
        <w:t>oglasnoj ploči Trgovačkog suda u Zagr</w:t>
      </w:r>
      <w:r w:rsidR="00D27BC9" w:rsidRPr="008F018A">
        <w:rPr>
          <w:rFonts w:hAnsi="Times New Roman" w:ascii="Times New Roman"/>
          <w:bCs/>
          <w:color w:val="000000"/>
          <w:szCs w:val="24"/>
        </w:rPr>
        <w:t>ebu</w:t>
      </w:r>
      <w:r w:rsidR="0013676E" w:rsidRPr="008F018A">
        <w:rPr>
          <w:rFonts w:hAnsi="Times New Roman" w:ascii="Times New Roman"/>
          <w:bCs/>
          <w:color w:val="000000"/>
          <w:szCs w:val="24"/>
        </w:rPr>
        <w:t>, a stečajni upravitelj isto će objaviti na stranicama Hrvatske gospodarske komore i Sudačke mreže.</w:t>
      </w:r>
    </w:p>
    <w:p w:rsidRDefault="00584EDF" w:rsidP="00584EDF" w:rsidR="00584EDF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F018A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7152BE" w:rsidRPr="008F018A">
        <w:rPr>
          <w:rFonts w:hAnsi="Times New Roman" w:ascii="Times New Roman"/>
          <w:bCs/>
          <w:color w:val="000000"/>
          <w:szCs w:val="24"/>
        </w:rPr>
        <w:t>e-</w:t>
      </w:r>
      <w:r w:rsidRPr="008F018A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584EDF" w:rsidP="00584EDF" w:rsidR="00584EDF" w:rsidRPr="008F018A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84EDF" w:rsidP="00584EDF" w:rsidR="00584EDF" w:rsidRPr="008F018A">
      <w:pPr>
        <w:numPr>
          <w:ilvl w:val="0"/>
          <w:numId w:val="20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9A65E1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Nekretnine</w:t>
      </w:r>
      <w:r w:rsidR="00694FCA" w:rsidRPr="008F018A">
        <w:rPr>
          <w:rFonts w:hAnsi="Times New Roman" w:ascii="Times New Roman"/>
          <w:bCs/>
          <w:color w:val="000000"/>
          <w:szCs w:val="24"/>
        </w:rPr>
        <w:t xml:space="preserve"> iz točke I. ovog Zaključka je vlasništvo stečajnog dužnika</w:t>
      </w:r>
      <w:r w:rsidR="00FD7D0D" w:rsidRPr="008F018A">
        <w:rPr>
          <w:rFonts w:hAnsi="Times New Roman" w:ascii="Times New Roman"/>
          <w:bCs/>
          <w:color w:val="000000"/>
          <w:szCs w:val="24"/>
        </w:rPr>
        <w:t>.</w:t>
      </w:r>
    </w:p>
    <w:p w:rsidRDefault="00694FCA" w:rsidP="00F501E0" w:rsidR="00694FCA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F501E0" w:rsidP="0071276B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Na javnoj dražbi kao kupci mo</w:t>
      </w:r>
      <w:r w:rsidR="001833F2" w:rsidRPr="008F018A">
        <w:rPr>
          <w:rFonts w:hAnsi="Times New Roman" w:ascii="Times New Roman"/>
          <w:bCs/>
          <w:color w:val="000000"/>
          <w:szCs w:val="24"/>
        </w:rPr>
        <w:t xml:space="preserve">gu sudjelovati samo osobe koje 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najkasnije </w:t>
      </w:r>
      <w:r w:rsidR="001833F2" w:rsidRPr="008F018A">
        <w:rPr>
          <w:rFonts w:hAnsi="Times New Roman" w:ascii="Times New Roman"/>
          <w:bCs/>
          <w:color w:val="000000"/>
          <w:szCs w:val="24"/>
        </w:rPr>
        <w:t>do</w:t>
      </w:r>
      <w:r w:rsidR="00694FCA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7152BE" w:rsidRPr="008F018A">
        <w:rPr>
          <w:rFonts w:hAnsi="Times New Roman" w:ascii="Times New Roman"/>
          <w:bCs/>
          <w:color w:val="000000"/>
          <w:szCs w:val="24"/>
        </w:rPr>
        <w:t>12</w:t>
      </w:r>
      <w:r w:rsidR="00C03D68" w:rsidRPr="008F018A">
        <w:rPr>
          <w:rFonts w:hAnsi="Times New Roman" w:ascii="Times New Roman"/>
          <w:bCs/>
          <w:color w:val="000000"/>
          <w:szCs w:val="24"/>
        </w:rPr>
        <w:t xml:space="preserve">. </w:t>
      </w:r>
      <w:r w:rsidR="007152BE" w:rsidRPr="008F018A">
        <w:rPr>
          <w:rFonts w:hAnsi="Times New Roman" w:ascii="Times New Roman"/>
          <w:bCs/>
          <w:color w:val="000000"/>
          <w:szCs w:val="24"/>
        </w:rPr>
        <w:t>listopada</w:t>
      </w:r>
      <w:r w:rsidR="0096725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D27BC9" w:rsidRPr="008F018A">
        <w:rPr>
          <w:rFonts w:hAnsi="Times New Roman" w:ascii="Times New Roman"/>
          <w:bCs/>
          <w:color w:val="000000"/>
          <w:szCs w:val="24"/>
        </w:rPr>
        <w:t>201</w:t>
      </w:r>
      <w:r w:rsidR="009A65E1" w:rsidRPr="008F018A">
        <w:rPr>
          <w:rFonts w:hAnsi="Times New Roman" w:ascii="Times New Roman"/>
          <w:bCs/>
          <w:color w:val="000000"/>
          <w:szCs w:val="24"/>
        </w:rPr>
        <w:t>5</w:t>
      </w:r>
      <w:r w:rsidR="00BE0EB7" w:rsidRPr="008F018A">
        <w:rPr>
          <w:rFonts w:hAnsi="Times New Roman" w:ascii="Times New Roman"/>
          <w:bCs/>
          <w:color w:val="000000"/>
          <w:szCs w:val="24"/>
        </w:rPr>
        <w:t>.</w:t>
      </w:r>
      <w:r w:rsidR="001833F2" w:rsidRPr="008F018A">
        <w:rPr>
          <w:rFonts w:hAnsi="Times New Roman" w:ascii="Times New Roman"/>
          <w:bCs/>
          <w:color w:val="000000"/>
          <w:szCs w:val="24"/>
        </w:rPr>
        <w:t xml:space="preserve"> uplat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e osiguranje u iznosu od </w:t>
      </w:r>
      <w:r w:rsidR="009A65E1" w:rsidRPr="008F018A">
        <w:rPr>
          <w:rFonts w:hAnsi="Times New Roman" w:ascii="Times New Roman"/>
          <w:bCs/>
          <w:color w:val="000000"/>
          <w:szCs w:val="24"/>
        </w:rPr>
        <w:t>5</w:t>
      </w:r>
      <w:r w:rsidR="00A8668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% </w:t>
      </w:r>
      <w:r w:rsidR="00730D92" w:rsidRPr="008F018A">
        <w:rPr>
          <w:rFonts w:hAnsi="Times New Roman" w:ascii="Times New Roman"/>
          <w:bCs/>
          <w:color w:val="000000"/>
          <w:szCs w:val="24"/>
        </w:rPr>
        <w:t>utvrđene vrijednosti nekretnin</w:t>
      </w:r>
      <w:r w:rsidR="009A65E1" w:rsidRPr="008F018A">
        <w:rPr>
          <w:rFonts w:hAnsi="Times New Roman" w:ascii="Times New Roman"/>
          <w:bCs/>
          <w:color w:val="000000"/>
          <w:szCs w:val="24"/>
        </w:rPr>
        <w:t>a</w:t>
      </w:r>
      <w:r w:rsidR="00730D92" w:rsidRPr="008F018A">
        <w:rPr>
          <w:rFonts w:hAnsi="Times New Roman" w:ascii="Times New Roman"/>
          <w:bCs/>
          <w:color w:val="000000"/>
          <w:szCs w:val="24"/>
        </w:rPr>
        <w:t xml:space="preserve"> naveden</w:t>
      </w:r>
      <w:r w:rsidR="009A65E1" w:rsidRPr="008F018A">
        <w:rPr>
          <w:rFonts w:hAnsi="Times New Roman" w:ascii="Times New Roman"/>
          <w:bCs/>
          <w:color w:val="000000"/>
          <w:szCs w:val="24"/>
        </w:rPr>
        <w:t>ih</w:t>
      </w:r>
      <w:r w:rsidR="00DC1880" w:rsidRPr="008F018A">
        <w:rPr>
          <w:rFonts w:hAnsi="Times New Roman" w:ascii="Times New Roman"/>
          <w:bCs/>
          <w:color w:val="000000"/>
          <w:szCs w:val="24"/>
        </w:rPr>
        <w:t xml:space="preserve"> u točki II. ovog zaključka, a opisane u </w:t>
      </w:r>
      <w:r w:rsidRPr="008F018A">
        <w:rPr>
          <w:rFonts w:hAnsi="Times New Roman" w:ascii="Times New Roman"/>
          <w:bCs/>
          <w:color w:val="000000"/>
          <w:szCs w:val="24"/>
        </w:rPr>
        <w:t>točki I</w:t>
      </w:r>
      <w:r w:rsidR="00824E3A" w:rsidRPr="008F018A">
        <w:rPr>
          <w:rFonts w:hAnsi="Times New Roman" w:ascii="Times New Roman"/>
          <w:bCs/>
          <w:color w:val="000000"/>
          <w:szCs w:val="24"/>
        </w:rPr>
        <w:t>.</w:t>
      </w:r>
      <w:r w:rsidR="00D27BC9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Pr="008F018A">
        <w:rPr>
          <w:rFonts w:hAnsi="Times New Roman" w:ascii="Times New Roman"/>
          <w:bCs/>
          <w:color w:val="000000"/>
          <w:szCs w:val="24"/>
        </w:rPr>
        <w:t>ovog Zaključka</w:t>
      </w:r>
      <w:r w:rsidR="00DC1880" w:rsidRPr="008F018A">
        <w:rPr>
          <w:rFonts w:hAnsi="Times New Roman" w:ascii="Times New Roman"/>
          <w:bCs/>
          <w:color w:val="000000"/>
          <w:szCs w:val="24"/>
        </w:rPr>
        <w:t>,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na račun sudskog depozita Trgovačkog suda u Zagrebu pri Hrvatskoj poštanskoj banci d.d. Zagreb </w:t>
      </w:r>
      <w:r w:rsidR="0071276B" w:rsidRPr="008F018A">
        <w:rPr>
          <w:rFonts w:hAnsi="Times New Roman" w:ascii="Times New Roman"/>
          <w:color w:val="000000"/>
          <w:szCs w:val="24"/>
        </w:rPr>
        <w:t xml:space="preserve">br. IBAN: HR9223900011300000460, model: HR05 (kod internet bankarstva HR00) pozivom na broj spisa </w:t>
      </w:r>
      <w:r w:rsidRPr="008F018A">
        <w:rPr>
          <w:rFonts w:hAnsi="Times New Roman" w:ascii="Times New Roman"/>
          <w:bCs/>
          <w:color w:val="000000"/>
          <w:szCs w:val="24"/>
        </w:rPr>
        <w:t>St-</w:t>
      </w:r>
      <w:r w:rsidR="009A65E1" w:rsidRPr="008F018A">
        <w:rPr>
          <w:rFonts w:hAnsi="Times New Roman" w:ascii="Times New Roman"/>
          <w:bCs/>
          <w:color w:val="000000"/>
          <w:szCs w:val="24"/>
        </w:rPr>
        <w:t>7/2013</w:t>
      </w:r>
      <w:r w:rsidR="0096725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i dokaz o tome </w:t>
      </w:r>
      <w:r w:rsidR="001833F2" w:rsidRPr="008F018A">
        <w:rPr>
          <w:rFonts w:hAnsi="Times New Roman" w:ascii="Times New Roman"/>
          <w:bCs/>
          <w:color w:val="000000"/>
          <w:szCs w:val="24"/>
        </w:rPr>
        <w:t xml:space="preserve">dostave u sudski spis prije </w:t>
      </w:r>
      <w:r w:rsidRPr="008F018A">
        <w:rPr>
          <w:rFonts w:hAnsi="Times New Roman" w:ascii="Times New Roman"/>
          <w:bCs/>
          <w:color w:val="000000"/>
          <w:szCs w:val="24"/>
        </w:rPr>
        <w:t>početka dražbe ili</w:t>
      </w:r>
      <w:r w:rsidR="00824E3A" w:rsidRPr="008F018A">
        <w:rPr>
          <w:rFonts w:hAnsi="Times New Roman" w:ascii="Times New Roman"/>
          <w:bCs/>
          <w:color w:val="000000"/>
          <w:szCs w:val="24"/>
        </w:rPr>
        <w:t xml:space="preserve"> do </w:t>
      </w:r>
      <w:r w:rsidR="007152BE" w:rsidRPr="008F018A">
        <w:rPr>
          <w:rFonts w:hAnsi="Times New Roman" w:ascii="Times New Roman"/>
          <w:bCs/>
          <w:color w:val="000000"/>
          <w:szCs w:val="24"/>
        </w:rPr>
        <w:t>12</w:t>
      </w:r>
      <w:r w:rsidR="009A65E1" w:rsidRPr="008F018A">
        <w:rPr>
          <w:rFonts w:hAnsi="Times New Roman" w:ascii="Times New Roman"/>
          <w:bCs/>
          <w:color w:val="000000"/>
          <w:szCs w:val="24"/>
        </w:rPr>
        <w:t xml:space="preserve">. </w:t>
      </w:r>
      <w:r w:rsidR="007152BE" w:rsidRPr="008F018A">
        <w:rPr>
          <w:rFonts w:hAnsi="Times New Roman" w:ascii="Times New Roman"/>
          <w:bCs/>
          <w:color w:val="000000"/>
          <w:szCs w:val="24"/>
        </w:rPr>
        <w:t>listopada</w:t>
      </w:r>
      <w:r w:rsidR="00D27BC9" w:rsidRPr="008F018A">
        <w:rPr>
          <w:rFonts w:hAnsi="Times New Roman" w:ascii="Times New Roman"/>
          <w:bCs/>
          <w:color w:val="000000"/>
          <w:szCs w:val="24"/>
        </w:rPr>
        <w:t xml:space="preserve"> 201</w:t>
      </w:r>
      <w:r w:rsidR="009A65E1" w:rsidRPr="008F018A">
        <w:rPr>
          <w:rFonts w:hAnsi="Times New Roman" w:ascii="Times New Roman"/>
          <w:bCs/>
          <w:color w:val="000000"/>
          <w:szCs w:val="24"/>
        </w:rPr>
        <w:t>5</w:t>
      </w:r>
      <w:r w:rsidR="00BE0EB7" w:rsidRPr="008F018A">
        <w:rPr>
          <w:rFonts w:hAnsi="Times New Roman" w:ascii="Times New Roman"/>
          <w:bCs/>
          <w:color w:val="000000"/>
          <w:szCs w:val="24"/>
        </w:rPr>
        <w:t>.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1833F2" w:rsidRPr="008F018A">
        <w:rPr>
          <w:rFonts w:hAnsi="Times New Roman" w:ascii="Times New Roman"/>
          <w:bCs/>
          <w:color w:val="000000"/>
          <w:szCs w:val="24"/>
        </w:rPr>
        <w:t>dostave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bankarsku garanciju bonitetne banke na prvi poziv za odgovarajući iznos osiguranja</w:t>
      </w:r>
      <w:r w:rsidR="001833F2" w:rsidRPr="008F018A">
        <w:rPr>
          <w:rFonts w:hAnsi="Times New Roman" w:ascii="Times New Roman"/>
          <w:bCs/>
          <w:color w:val="000000"/>
          <w:szCs w:val="24"/>
        </w:rPr>
        <w:t xml:space="preserve">, </w:t>
      </w:r>
      <w:r w:rsidR="000B11BB" w:rsidRPr="008F018A">
        <w:rPr>
          <w:rFonts w:hAnsi="Times New Roman" w:ascii="Times New Roman"/>
          <w:bCs/>
          <w:color w:val="000000"/>
          <w:szCs w:val="24"/>
        </w:rPr>
        <w:t xml:space="preserve">izdanu u korist stečajnog dužnika s </w:t>
      </w:r>
      <w:r w:rsidR="001833F2" w:rsidRPr="008F018A">
        <w:rPr>
          <w:rFonts w:hAnsi="Times New Roman" w:ascii="Times New Roman"/>
          <w:bCs/>
          <w:color w:val="000000"/>
          <w:szCs w:val="24"/>
        </w:rPr>
        <w:t>rokom važenja najmanje do</w:t>
      </w:r>
      <w:r w:rsidR="0096725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7152BE" w:rsidRPr="008F018A">
        <w:rPr>
          <w:rFonts w:hAnsi="Times New Roman" w:ascii="Times New Roman"/>
          <w:bCs/>
          <w:color w:val="000000"/>
          <w:szCs w:val="24"/>
        </w:rPr>
        <w:t>1</w:t>
      </w:r>
      <w:r w:rsidR="00C03D68" w:rsidRPr="008F018A">
        <w:rPr>
          <w:rFonts w:hAnsi="Times New Roman" w:ascii="Times New Roman"/>
          <w:bCs/>
          <w:color w:val="000000"/>
          <w:szCs w:val="24"/>
        </w:rPr>
        <w:t xml:space="preserve">. </w:t>
      </w:r>
      <w:r w:rsidR="007152BE" w:rsidRPr="008F018A">
        <w:rPr>
          <w:rFonts w:hAnsi="Times New Roman" w:ascii="Times New Roman"/>
          <w:bCs/>
          <w:color w:val="000000"/>
          <w:szCs w:val="24"/>
        </w:rPr>
        <w:t>prosinca</w:t>
      </w:r>
      <w:r w:rsidR="0096725C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="000B11BB" w:rsidRPr="008F018A">
        <w:rPr>
          <w:rFonts w:hAnsi="Times New Roman" w:ascii="Times New Roman"/>
          <w:bCs/>
          <w:color w:val="000000"/>
          <w:szCs w:val="24"/>
        </w:rPr>
        <w:t>20</w:t>
      </w:r>
      <w:r w:rsidR="00C60880" w:rsidRPr="008F018A">
        <w:rPr>
          <w:rFonts w:hAnsi="Times New Roman" w:ascii="Times New Roman"/>
          <w:bCs/>
          <w:color w:val="000000"/>
          <w:szCs w:val="24"/>
        </w:rPr>
        <w:t>1</w:t>
      </w:r>
      <w:r w:rsidR="000C5D9D" w:rsidRPr="008F018A">
        <w:rPr>
          <w:rFonts w:hAnsi="Times New Roman" w:ascii="Times New Roman"/>
          <w:bCs/>
          <w:color w:val="000000"/>
          <w:szCs w:val="24"/>
        </w:rPr>
        <w:t>5</w:t>
      </w:r>
      <w:r w:rsidR="00694FCA" w:rsidRPr="008F018A">
        <w:rPr>
          <w:rFonts w:hAnsi="Times New Roman" w:ascii="Times New Roman"/>
          <w:bCs/>
          <w:color w:val="000000"/>
          <w:szCs w:val="24"/>
        </w:rPr>
        <w:t>.</w:t>
      </w:r>
    </w:p>
    <w:p w:rsidRDefault="00F501E0" w:rsidP="00F501E0" w:rsidR="00F501E0" w:rsidRPr="008F018A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8F018A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</w:t>
      </w:r>
      <w:r w:rsidR="00BE0EB7" w:rsidRPr="008F018A">
        <w:rPr>
          <w:rFonts w:hAnsi="Times New Roman" w:ascii="Times New Roman"/>
          <w:bCs/>
          <w:color w:val="000000"/>
          <w:szCs w:val="24"/>
        </w:rPr>
        <w:t xml:space="preserve"> 30 (</w:t>
      </w:r>
      <w:r w:rsidRPr="008F018A">
        <w:rPr>
          <w:rFonts w:hAnsi="Times New Roman" w:ascii="Times New Roman"/>
          <w:bCs/>
          <w:color w:val="000000"/>
          <w:szCs w:val="24"/>
        </w:rPr>
        <w:t>trideset) dana od dana zaključenja javne dražbe.</w:t>
      </w:r>
    </w:p>
    <w:p w:rsidRDefault="00F501E0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Sve poreze i pristojbe u svezi s p</w:t>
      </w:r>
      <w:r w:rsidR="0088671A" w:rsidRPr="008F018A">
        <w:rPr>
          <w:rFonts w:hAnsi="Times New Roman" w:ascii="Times New Roman"/>
          <w:bCs/>
          <w:color w:val="000000"/>
          <w:szCs w:val="24"/>
        </w:rPr>
        <w:t xml:space="preserve">rodajom nekretnine </w:t>
      </w:r>
      <w:r w:rsidRPr="008F018A">
        <w:rPr>
          <w:rFonts w:hAnsi="Times New Roman" w:ascii="Times New Roman"/>
          <w:bCs/>
          <w:color w:val="000000"/>
          <w:szCs w:val="24"/>
        </w:rPr>
        <w:t>snosi kupac.</w:t>
      </w:r>
    </w:p>
    <w:p w:rsidRDefault="00A3374E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8F018A">
        <w:rPr>
          <w:rFonts w:hAnsi="Times New Roman" w:ascii="Times New Roman"/>
          <w:bCs/>
          <w:color w:val="000000"/>
          <w:szCs w:val="24"/>
        </w:rPr>
        <w:t xml:space="preserve"> će se rješenjem o dosudi dosuditi kupcu koji ponudi najpovoljniju cijenu. </w:t>
      </w:r>
    </w:p>
    <w:p w:rsidRDefault="00A3374E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Nekretnina</w:t>
      </w:r>
      <w:r w:rsidR="00F501E0" w:rsidRPr="008F018A">
        <w:rPr>
          <w:rFonts w:hAnsi="Times New Roman" w:ascii="Times New Roman"/>
          <w:bCs/>
          <w:color w:val="000000"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8F018A">
        <w:rPr>
          <w:rFonts w:hAnsi="Times New Roman" w:ascii="Times New Roman"/>
          <w:bCs/>
          <w:color w:val="000000"/>
          <w:szCs w:val="24"/>
        </w:rPr>
        <w:t>u u naved</w:t>
      </w:r>
      <w:r w:rsidR="00772846" w:rsidRPr="008F018A">
        <w:rPr>
          <w:rFonts w:hAnsi="Times New Roman" w:ascii="Times New Roman"/>
          <w:bCs/>
          <w:color w:val="000000"/>
          <w:szCs w:val="24"/>
        </w:rPr>
        <w:t>enom roku iz točke VI</w:t>
      </w:r>
      <w:r w:rsidR="00730D92" w:rsidRPr="008F018A">
        <w:rPr>
          <w:rFonts w:hAnsi="Times New Roman" w:ascii="Times New Roman"/>
          <w:bCs/>
          <w:color w:val="000000"/>
          <w:szCs w:val="24"/>
        </w:rPr>
        <w:t>/6</w:t>
      </w:r>
      <w:r w:rsidR="00F501E0" w:rsidRPr="008F018A">
        <w:rPr>
          <w:rFonts w:hAnsi="Times New Roman" w:ascii="Times New Roman"/>
          <w:bCs/>
          <w:color w:val="000000"/>
          <w:szCs w:val="24"/>
        </w:rPr>
        <w:t xml:space="preserve"> ovog </w:t>
      </w:r>
      <w:r w:rsidR="00730D92" w:rsidRPr="008F018A">
        <w:rPr>
          <w:rFonts w:hAnsi="Times New Roman" w:ascii="Times New Roman"/>
          <w:bCs/>
          <w:color w:val="000000"/>
          <w:szCs w:val="24"/>
        </w:rPr>
        <w:t>Z</w:t>
      </w:r>
      <w:r w:rsidR="00F501E0" w:rsidRPr="008F018A">
        <w:rPr>
          <w:rFonts w:hAnsi="Times New Roman" w:ascii="Times New Roman"/>
          <w:bCs/>
          <w:color w:val="000000"/>
          <w:szCs w:val="24"/>
        </w:rPr>
        <w:t xml:space="preserve">aključka. </w:t>
      </w:r>
    </w:p>
    <w:p w:rsidRDefault="00F501E0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t>U rješenju o dosudi nekretnin</w:t>
      </w:r>
      <w:r w:rsidR="00A3374E" w:rsidRPr="008F018A">
        <w:rPr>
          <w:rFonts w:hAnsi="Times New Roman" w:ascii="Times New Roman"/>
          <w:bCs/>
          <w:color w:val="000000"/>
          <w:szCs w:val="24"/>
        </w:rPr>
        <w:t>e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sud će odrediti da se nakon pravomoćnosti tog rješenja i nakon što kupac položi kupovninu, u zemljišnim knjigama </w:t>
      </w:r>
      <w:r w:rsidR="0042045A" w:rsidRPr="008F018A">
        <w:rPr>
          <w:rFonts w:hAnsi="Times New Roman" w:ascii="Times New Roman"/>
          <w:bCs/>
          <w:color w:val="000000"/>
          <w:szCs w:val="24"/>
        </w:rPr>
        <w:t>upiše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u njegovu korist pravo vlasništva na dosuđen</w:t>
      </w:r>
      <w:r w:rsidR="00A3374E" w:rsidRPr="008F018A">
        <w:rPr>
          <w:rFonts w:hAnsi="Times New Roman" w:ascii="Times New Roman"/>
          <w:bCs/>
          <w:color w:val="000000"/>
          <w:szCs w:val="24"/>
        </w:rPr>
        <w:t>oj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nekretnin</w:t>
      </w:r>
      <w:r w:rsidR="00A3374E" w:rsidRPr="008F018A">
        <w:rPr>
          <w:rFonts w:hAnsi="Times New Roman" w:ascii="Times New Roman"/>
          <w:bCs/>
          <w:color w:val="000000"/>
          <w:szCs w:val="24"/>
        </w:rPr>
        <w:t>i</w:t>
      </w:r>
      <w:r w:rsidR="00730D92" w:rsidRPr="008F018A">
        <w:rPr>
          <w:rFonts w:hAnsi="Times New Roman" w:ascii="Times New Roman"/>
          <w:bCs/>
          <w:color w:val="000000"/>
          <w:szCs w:val="24"/>
        </w:rPr>
        <w:t>,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te </w:t>
      </w:r>
      <w:r w:rsidR="0042045A" w:rsidRPr="008F018A">
        <w:rPr>
          <w:rFonts w:hAnsi="Times New Roman" w:ascii="Times New Roman"/>
          <w:bCs/>
          <w:color w:val="000000"/>
          <w:szCs w:val="24"/>
        </w:rPr>
        <w:t>da se brišu prava i tereti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na nekretnin</w:t>
      </w:r>
      <w:r w:rsidR="00A3374E" w:rsidRPr="008F018A">
        <w:rPr>
          <w:rFonts w:hAnsi="Times New Roman" w:ascii="Times New Roman"/>
          <w:bCs/>
          <w:color w:val="000000"/>
          <w:szCs w:val="24"/>
        </w:rPr>
        <w:t>i</w:t>
      </w:r>
      <w:r w:rsidR="0042045A" w:rsidRPr="008F018A">
        <w:rPr>
          <w:rFonts w:hAnsi="Times New Roman" w:ascii="Times New Roman"/>
          <w:bCs/>
          <w:color w:val="000000"/>
          <w:szCs w:val="24"/>
        </w:rPr>
        <w:t xml:space="preserve"> koji prestaju njezinom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prodajom.</w:t>
      </w:r>
    </w:p>
    <w:p w:rsidRDefault="00F501E0" w:rsidP="00F501E0" w:rsidR="00F501E0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8F018A">
        <w:rPr>
          <w:rFonts w:hAnsi="Times New Roman" w:ascii="Times New Roman"/>
          <w:bCs/>
          <w:color w:val="000000"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8F018A">
        <w:rPr>
          <w:rFonts w:hAnsi="Times New Roman" w:ascii="Times New Roman"/>
          <w:bCs/>
          <w:color w:val="000000"/>
          <w:szCs w:val="24"/>
        </w:rPr>
        <w:t>e</w:t>
      </w:r>
      <w:r w:rsidR="00730D92" w:rsidRPr="008F018A">
        <w:rPr>
          <w:rFonts w:hAnsi="Times New Roman" w:ascii="Times New Roman"/>
          <w:bCs/>
          <w:color w:val="000000"/>
          <w:szCs w:val="24"/>
        </w:rPr>
        <w:t xml:space="preserve"> 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kupcu, </w:t>
      </w:r>
      <w:r w:rsidR="00A3374E" w:rsidRPr="008F018A">
        <w:rPr>
          <w:rFonts w:hAnsi="Times New Roman" w:ascii="Times New Roman"/>
          <w:bCs/>
          <w:color w:val="000000"/>
          <w:szCs w:val="24"/>
        </w:rPr>
        <w:t>čime kupac stupa u posjed iste.</w:t>
      </w:r>
      <w:r w:rsidRPr="008F018A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F501E0" w:rsidP="009A65E1" w:rsidR="0088671A" w:rsidRPr="008F018A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Imovina stečajnog dužnika navedena u točki I</w:t>
      </w:r>
      <w:r w:rsidR="00A3374E" w:rsidRPr="008F018A">
        <w:rPr>
          <w:rFonts w:hAnsi="Times New Roman" w:ascii="Times New Roman"/>
          <w:color w:val="000000"/>
          <w:szCs w:val="24"/>
        </w:rPr>
        <w:t>.</w:t>
      </w:r>
      <w:r w:rsidRPr="008F018A">
        <w:rPr>
          <w:rFonts w:hAnsi="Times New Roman" w:ascii="Times New Roman"/>
          <w:color w:val="000000"/>
          <w:szCs w:val="24"/>
        </w:rPr>
        <w:t xml:space="preserve"> ovog zaključka</w:t>
      </w:r>
      <w:r w:rsidR="0042045A" w:rsidRPr="008F018A">
        <w:rPr>
          <w:rFonts w:hAnsi="Times New Roman" w:ascii="Times New Roman"/>
          <w:color w:val="000000"/>
          <w:szCs w:val="24"/>
        </w:rPr>
        <w:t>,</w:t>
      </w:r>
      <w:r w:rsidRPr="008F018A">
        <w:rPr>
          <w:rFonts w:hAnsi="Times New Roman" w:ascii="Times New Roman"/>
          <w:color w:val="000000"/>
          <w:szCs w:val="24"/>
        </w:rPr>
        <w:t xml:space="preserve"> a koja je predmet prodaje može se razgledati u dogovoru sa stečajnim upraviteljem</w:t>
      </w:r>
      <w:r w:rsidR="007152BE" w:rsidRPr="008F018A">
        <w:rPr>
          <w:rFonts w:hAnsi="Times New Roman" w:ascii="Times New Roman"/>
          <w:color w:val="000000"/>
          <w:szCs w:val="24"/>
        </w:rPr>
        <w:t xml:space="preserve"> a po prethodno uplaćenom predujmu troškova u iznosu od 1.000,00 kn na račun stečajnog dužnika, i</w:t>
      </w:r>
      <w:r w:rsidRPr="008F018A">
        <w:rPr>
          <w:rFonts w:hAnsi="Times New Roman" w:ascii="Times New Roman"/>
          <w:color w:val="000000"/>
          <w:szCs w:val="24"/>
        </w:rPr>
        <w:t xml:space="preserve"> uz </w:t>
      </w:r>
      <w:r w:rsidR="007152BE" w:rsidRPr="008F018A">
        <w:rPr>
          <w:rFonts w:hAnsi="Times New Roman" w:ascii="Times New Roman"/>
          <w:color w:val="000000"/>
          <w:szCs w:val="24"/>
        </w:rPr>
        <w:t>prethodnu uputu stečajnog upravitelja putem mobitela</w:t>
      </w:r>
      <w:r w:rsidR="00694FCA" w:rsidRPr="008F018A">
        <w:rPr>
          <w:rFonts w:hAnsi="Times New Roman" w:ascii="Times New Roman"/>
          <w:color w:val="000000"/>
          <w:szCs w:val="24"/>
        </w:rPr>
        <w:t xml:space="preserve"> br.</w:t>
      </w:r>
      <w:r w:rsidR="00DC1880" w:rsidRPr="008F018A">
        <w:rPr>
          <w:rFonts w:hAnsi="Times New Roman" w:ascii="Times New Roman"/>
          <w:color w:val="000000"/>
          <w:szCs w:val="24"/>
        </w:rPr>
        <w:t xml:space="preserve"> </w:t>
      </w:r>
      <w:r w:rsidR="009A65E1" w:rsidRPr="008F018A">
        <w:rPr>
          <w:rFonts w:hAnsi="Times New Roman" w:ascii="Times New Roman"/>
          <w:color w:val="000000"/>
          <w:szCs w:val="24"/>
        </w:rPr>
        <w:t xml:space="preserve"> </w:t>
      </w:r>
      <w:r w:rsidR="00CC37BD" w:rsidRPr="008F018A">
        <w:rPr>
          <w:rFonts w:hAnsi="Times New Roman" w:ascii="Times New Roman"/>
          <w:color w:val="000000"/>
          <w:szCs w:val="24"/>
        </w:rPr>
        <w:t>098 – 202 877.</w:t>
      </w:r>
    </w:p>
    <w:p w:rsidRDefault="00CC37BD" w:rsidP="00CC37BD" w:rsidR="00CC37BD" w:rsidRPr="008F018A">
      <w:pPr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000000"/>
          <w:szCs w:val="24"/>
        </w:rPr>
      </w:pPr>
    </w:p>
    <w:p w:rsidRDefault="00F87D42" w:rsidR="00F87D42" w:rsidRPr="008F018A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8F018A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652A9E" w:rsidP="00652A9E" w:rsidR="00652A9E" w:rsidRPr="008F018A">
      <w:pPr>
        <w:rPr>
          <w:rFonts w:hAnsi="Times New Roman" w:ascii="Times New Roman"/>
          <w:color w:val="000000"/>
          <w:szCs w:val="24"/>
        </w:rPr>
      </w:pPr>
    </w:p>
    <w:p w:rsidRDefault="0086280B" w:rsidP="00D27BC9" w:rsidR="00193293" w:rsidRPr="008F018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Rješenjem ovog suda br. St-</w:t>
      </w:r>
      <w:r w:rsidR="00CC37BD" w:rsidRPr="008F018A">
        <w:rPr>
          <w:rFonts w:hAnsi="Times New Roman" w:ascii="Times New Roman"/>
          <w:color w:val="000000"/>
          <w:szCs w:val="24"/>
        </w:rPr>
        <w:t>7/2013</w:t>
      </w:r>
      <w:r w:rsidR="00336F0F" w:rsidRPr="008F018A">
        <w:rPr>
          <w:rFonts w:hAnsi="Times New Roman" w:ascii="Times New Roman"/>
          <w:color w:val="000000"/>
          <w:szCs w:val="24"/>
        </w:rPr>
        <w:t xml:space="preserve"> </w:t>
      </w:r>
      <w:r w:rsidRPr="008F018A">
        <w:rPr>
          <w:rFonts w:hAnsi="Times New Roman" w:ascii="Times New Roman"/>
          <w:color w:val="000000"/>
          <w:szCs w:val="24"/>
        </w:rPr>
        <w:t>od</w:t>
      </w:r>
      <w:r w:rsidR="00CC37BD" w:rsidRPr="008F018A">
        <w:rPr>
          <w:rFonts w:hAnsi="Times New Roman" w:ascii="Times New Roman"/>
          <w:color w:val="000000"/>
          <w:szCs w:val="24"/>
        </w:rPr>
        <w:t xml:space="preserve"> 23. svibnja 2013.</w:t>
      </w:r>
      <w:r w:rsidRPr="008F018A">
        <w:rPr>
          <w:rFonts w:hAnsi="Times New Roman" w:ascii="Times New Roman"/>
          <w:color w:val="000000"/>
          <w:szCs w:val="24"/>
        </w:rPr>
        <w:t xml:space="preserve"> </w:t>
      </w:r>
      <w:r w:rsidR="00336F0F" w:rsidRPr="008F018A">
        <w:rPr>
          <w:rFonts w:hAnsi="Times New Roman" w:ascii="Times New Roman"/>
          <w:color w:val="000000"/>
          <w:szCs w:val="24"/>
        </w:rPr>
        <w:t xml:space="preserve"> otvoren je stečajni postupak nad</w:t>
      </w:r>
      <w:r w:rsidR="00CC37BD" w:rsidRPr="008F018A">
        <w:rPr>
          <w:rFonts w:hAnsi="Times New Roman" w:ascii="Times New Roman"/>
          <w:color w:val="000000"/>
          <w:szCs w:val="24"/>
        </w:rPr>
        <w:t xml:space="preserve"> ovim stečajnim dužnikom.</w:t>
      </w:r>
    </w:p>
    <w:p w:rsidRDefault="0088671A" w:rsidP="0096725C" w:rsidR="00CC37BD" w:rsidRPr="008F018A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S</w:t>
      </w:r>
      <w:r w:rsidR="006F185C" w:rsidRPr="008F018A">
        <w:rPr>
          <w:rFonts w:hAnsi="Times New Roman" w:ascii="Times New Roman"/>
          <w:color w:val="000000"/>
          <w:szCs w:val="24"/>
        </w:rPr>
        <w:t>tečajnu masu čin</w:t>
      </w:r>
      <w:r w:rsidR="00CC37BD" w:rsidRPr="008F018A">
        <w:rPr>
          <w:rFonts w:hAnsi="Times New Roman" w:ascii="Times New Roman"/>
          <w:color w:val="000000"/>
          <w:szCs w:val="24"/>
        </w:rPr>
        <w:t>e</w:t>
      </w:r>
      <w:r w:rsidRPr="008F018A">
        <w:rPr>
          <w:rFonts w:hAnsi="Times New Roman" w:ascii="Times New Roman"/>
          <w:color w:val="000000"/>
          <w:szCs w:val="24"/>
        </w:rPr>
        <w:t xml:space="preserve"> </w:t>
      </w:r>
      <w:r w:rsidR="006F185C" w:rsidRPr="008F018A">
        <w:rPr>
          <w:rFonts w:hAnsi="Times New Roman" w:ascii="Times New Roman"/>
          <w:color w:val="000000"/>
          <w:szCs w:val="24"/>
        </w:rPr>
        <w:t>nekretn</w:t>
      </w:r>
      <w:r w:rsidR="00F06BEF" w:rsidRPr="008F018A">
        <w:rPr>
          <w:rFonts w:hAnsi="Times New Roman" w:ascii="Times New Roman"/>
          <w:color w:val="000000"/>
          <w:szCs w:val="24"/>
        </w:rPr>
        <w:t>in</w:t>
      </w:r>
      <w:r w:rsidR="00CC37BD" w:rsidRPr="008F018A">
        <w:rPr>
          <w:rFonts w:hAnsi="Times New Roman" w:ascii="Times New Roman"/>
          <w:color w:val="000000"/>
          <w:szCs w:val="24"/>
        </w:rPr>
        <w:t>e</w:t>
      </w:r>
      <w:r w:rsidR="00F06BEF" w:rsidRPr="008F018A">
        <w:rPr>
          <w:rFonts w:hAnsi="Times New Roman" w:ascii="Times New Roman"/>
          <w:color w:val="000000"/>
          <w:szCs w:val="24"/>
        </w:rPr>
        <w:t xml:space="preserve"> koj</w:t>
      </w:r>
      <w:r w:rsidR="00CC37BD" w:rsidRPr="008F018A">
        <w:rPr>
          <w:rFonts w:hAnsi="Times New Roman" w:ascii="Times New Roman"/>
          <w:color w:val="000000"/>
          <w:szCs w:val="24"/>
        </w:rPr>
        <w:t>e su</w:t>
      </w:r>
      <w:r w:rsidR="00F06BEF" w:rsidRPr="008F018A">
        <w:rPr>
          <w:rFonts w:hAnsi="Times New Roman" w:ascii="Times New Roman"/>
          <w:color w:val="000000"/>
          <w:szCs w:val="24"/>
        </w:rPr>
        <w:t xml:space="preserve"> predmet ove prodaje, a na koj</w:t>
      </w:r>
      <w:r w:rsidR="00CC37BD" w:rsidRPr="008F018A">
        <w:rPr>
          <w:rFonts w:hAnsi="Times New Roman" w:ascii="Times New Roman"/>
          <w:color w:val="000000"/>
          <w:szCs w:val="24"/>
        </w:rPr>
        <w:t>ima</w:t>
      </w:r>
      <w:r w:rsidR="00F06BEF" w:rsidRPr="008F018A">
        <w:rPr>
          <w:rFonts w:hAnsi="Times New Roman" w:ascii="Times New Roman"/>
          <w:color w:val="000000"/>
          <w:szCs w:val="24"/>
        </w:rPr>
        <w:t xml:space="preserve"> je upis</w:t>
      </w:r>
      <w:r w:rsidR="000B11BB" w:rsidRPr="008F018A">
        <w:rPr>
          <w:rFonts w:hAnsi="Times New Roman" w:ascii="Times New Roman"/>
          <w:color w:val="000000"/>
          <w:szCs w:val="24"/>
        </w:rPr>
        <w:t xml:space="preserve">ano razlučno pravo u korist </w:t>
      </w:r>
      <w:r w:rsidR="00D27BC9" w:rsidRPr="008F018A">
        <w:rPr>
          <w:rFonts w:hAnsi="Times New Roman" w:ascii="Times New Roman"/>
          <w:color w:val="000000"/>
          <w:szCs w:val="24"/>
        </w:rPr>
        <w:t>razlučn</w:t>
      </w:r>
      <w:r w:rsidR="00CC37BD" w:rsidRPr="008F018A">
        <w:rPr>
          <w:rFonts w:hAnsi="Times New Roman" w:ascii="Times New Roman"/>
          <w:color w:val="000000"/>
          <w:szCs w:val="24"/>
        </w:rPr>
        <w:t xml:space="preserve">ih vjerovnik </w:t>
      </w:r>
      <w:r w:rsidR="00CC37BD" w:rsidRPr="008F018A">
        <w:rPr>
          <w:rFonts w:hAnsi="Times New Roman" w:ascii="Times New Roman"/>
          <w:bCs/>
          <w:color w:val="000000"/>
          <w:szCs w:val="24"/>
        </w:rPr>
        <w:t xml:space="preserve">Societe generale - Splitska banka  d.d Split i Erste &amp; Steiermarkische Bank d.d. Rijeka. </w:t>
      </w:r>
    </w:p>
    <w:p w:rsidRDefault="006F185C" w:rsidP="0086280B" w:rsidR="006F185C" w:rsidRPr="008F018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Stečajni upravitelj podnio je</w:t>
      </w:r>
      <w:r w:rsidR="00F06BEF" w:rsidRPr="008F018A">
        <w:rPr>
          <w:rFonts w:hAnsi="Times New Roman" w:ascii="Times New Roman"/>
          <w:color w:val="000000"/>
          <w:szCs w:val="24"/>
        </w:rPr>
        <w:t xml:space="preserve"> ovom sudu</w:t>
      </w:r>
      <w:r w:rsidRPr="008F018A">
        <w:rPr>
          <w:rFonts w:hAnsi="Times New Roman" w:ascii="Times New Roman"/>
          <w:color w:val="000000"/>
          <w:szCs w:val="24"/>
        </w:rPr>
        <w:t xml:space="preserve"> prijedloga da se nekretnin</w:t>
      </w:r>
      <w:r w:rsidR="00CC37BD" w:rsidRPr="008F018A">
        <w:rPr>
          <w:rFonts w:hAnsi="Times New Roman" w:ascii="Times New Roman"/>
          <w:color w:val="000000"/>
          <w:szCs w:val="24"/>
        </w:rPr>
        <w:t>e</w:t>
      </w:r>
      <w:r w:rsidRPr="008F018A">
        <w:rPr>
          <w:rFonts w:hAnsi="Times New Roman" w:ascii="Times New Roman"/>
          <w:color w:val="000000"/>
          <w:szCs w:val="24"/>
        </w:rPr>
        <w:t xml:space="preserve"> opisan</w:t>
      </w:r>
      <w:r w:rsidR="00CC37BD" w:rsidRPr="008F018A">
        <w:rPr>
          <w:rFonts w:hAnsi="Times New Roman" w:ascii="Times New Roman"/>
          <w:color w:val="000000"/>
          <w:szCs w:val="24"/>
        </w:rPr>
        <w:t>e</w:t>
      </w:r>
      <w:r w:rsidRPr="008F018A">
        <w:rPr>
          <w:rFonts w:hAnsi="Times New Roman" w:ascii="Times New Roman"/>
          <w:color w:val="000000"/>
          <w:szCs w:val="24"/>
        </w:rPr>
        <w:t xml:space="preserve"> u točci I</w:t>
      </w:r>
      <w:r w:rsidR="0088671A" w:rsidRPr="008F018A">
        <w:rPr>
          <w:rFonts w:hAnsi="Times New Roman" w:ascii="Times New Roman"/>
          <w:color w:val="000000"/>
          <w:szCs w:val="24"/>
        </w:rPr>
        <w:t>.</w:t>
      </w:r>
      <w:r w:rsidRPr="008F018A">
        <w:rPr>
          <w:rFonts w:hAnsi="Times New Roman" w:ascii="Times New Roman"/>
          <w:color w:val="000000"/>
          <w:szCs w:val="24"/>
        </w:rPr>
        <w:t xml:space="preserve"> ovog </w:t>
      </w:r>
      <w:r w:rsidR="00F06BEF" w:rsidRPr="008F018A">
        <w:rPr>
          <w:rFonts w:hAnsi="Times New Roman" w:ascii="Times New Roman"/>
          <w:color w:val="000000"/>
          <w:szCs w:val="24"/>
        </w:rPr>
        <w:t>Zaključka</w:t>
      </w:r>
      <w:r w:rsidRPr="008F018A">
        <w:rPr>
          <w:rFonts w:hAnsi="Times New Roman" w:ascii="Times New Roman"/>
          <w:color w:val="000000"/>
          <w:szCs w:val="24"/>
        </w:rPr>
        <w:t xml:space="preserve"> proda</w:t>
      </w:r>
      <w:r w:rsidR="00CC37BD" w:rsidRPr="008F018A">
        <w:rPr>
          <w:rFonts w:hAnsi="Times New Roman" w:ascii="Times New Roman"/>
          <w:color w:val="000000"/>
          <w:szCs w:val="24"/>
        </w:rPr>
        <w:t>ju</w:t>
      </w:r>
      <w:r w:rsidRPr="008F018A">
        <w:rPr>
          <w:rFonts w:hAnsi="Times New Roman" w:ascii="Times New Roman"/>
          <w:color w:val="000000"/>
          <w:szCs w:val="24"/>
        </w:rPr>
        <w:t xml:space="preserve"> </w:t>
      </w:r>
      <w:r w:rsidR="00F06BEF" w:rsidRPr="008F018A">
        <w:rPr>
          <w:rFonts w:hAnsi="Times New Roman" w:ascii="Times New Roman"/>
          <w:color w:val="000000"/>
          <w:szCs w:val="24"/>
        </w:rPr>
        <w:t xml:space="preserve">uz odgovarajuću primjenu pravila o ovrsi na nekretninama, sve sukladno </w:t>
      </w:r>
      <w:r w:rsidR="0088671A" w:rsidRPr="008F018A">
        <w:rPr>
          <w:rFonts w:hAnsi="Times New Roman" w:ascii="Times New Roman"/>
          <w:color w:val="000000"/>
          <w:szCs w:val="24"/>
        </w:rPr>
        <w:t>člank</w:t>
      </w:r>
      <w:r w:rsidR="00CC37BD" w:rsidRPr="008F018A">
        <w:rPr>
          <w:rFonts w:hAnsi="Times New Roman" w:ascii="Times New Roman"/>
          <w:color w:val="000000"/>
          <w:szCs w:val="24"/>
        </w:rPr>
        <w:t>u</w:t>
      </w:r>
      <w:r w:rsidRPr="008F018A">
        <w:rPr>
          <w:rFonts w:hAnsi="Times New Roman" w:ascii="Times New Roman"/>
          <w:color w:val="000000"/>
          <w:szCs w:val="24"/>
        </w:rPr>
        <w:t xml:space="preserve"> 164. st</w:t>
      </w:r>
      <w:r w:rsidR="0088671A" w:rsidRPr="008F018A">
        <w:rPr>
          <w:rFonts w:hAnsi="Times New Roman" w:ascii="Times New Roman"/>
          <w:color w:val="000000"/>
          <w:szCs w:val="24"/>
        </w:rPr>
        <w:t>avak 1. Stečajnog zakona (Narodne novine</w:t>
      </w:r>
      <w:r w:rsidR="00D27BC9" w:rsidRPr="008F018A">
        <w:rPr>
          <w:rFonts w:hAnsi="Times New Roman" w:ascii="Times New Roman"/>
          <w:color w:val="000000"/>
          <w:szCs w:val="24"/>
        </w:rPr>
        <w:t xml:space="preserve"> br. </w:t>
      </w:r>
      <w:r w:rsidR="00105C24" w:rsidRPr="008F018A">
        <w:rPr>
          <w:rFonts w:hAnsi="Times New Roman" w:ascii="Times New Roman"/>
          <w:color w:val="000000"/>
          <w:szCs w:val="24"/>
        </w:rPr>
        <w:t>44/96, 161/98, 29/99, 129/00, 123/03, 197/03, 187/04, 82/06, 116/10, 125/12, 133/12;</w:t>
      </w:r>
      <w:r w:rsidR="00D27BC9" w:rsidRPr="008F018A">
        <w:rPr>
          <w:rFonts w:hAnsi="Times New Roman" w:ascii="Times New Roman"/>
          <w:color w:val="000000"/>
          <w:szCs w:val="24"/>
        </w:rPr>
        <w:t xml:space="preserve"> dalje SZ), pa je doneseno Rješenje o prodaji predmetne nekretnine br. St-</w:t>
      </w:r>
      <w:r w:rsidR="00CC37BD" w:rsidRPr="008F018A">
        <w:rPr>
          <w:rFonts w:hAnsi="Times New Roman" w:ascii="Times New Roman"/>
          <w:color w:val="000000"/>
          <w:szCs w:val="24"/>
        </w:rPr>
        <w:t>7/2013</w:t>
      </w:r>
      <w:r w:rsidR="00D27BC9" w:rsidRPr="008F018A">
        <w:rPr>
          <w:rFonts w:hAnsi="Times New Roman" w:ascii="Times New Roman"/>
          <w:color w:val="000000"/>
          <w:szCs w:val="24"/>
        </w:rPr>
        <w:t xml:space="preserve"> od</w:t>
      </w:r>
      <w:r w:rsidR="00CC37BD" w:rsidRPr="008F018A">
        <w:rPr>
          <w:rFonts w:hAnsi="Times New Roman" w:ascii="Times New Roman"/>
          <w:color w:val="000000"/>
          <w:szCs w:val="24"/>
        </w:rPr>
        <w:t xml:space="preserve"> 5. studenoga 2014.</w:t>
      </w:r>
    </w:p>
    <w:p w:rsidRDefault="00CC37BD" w:rsidP="00CC37BD" w:rsidR="00CC37BD" w:rsidRPr="008F018A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Na temelju odredbe članka 92. Ovršnog zakona (Narodne novine 57/96 do 88/05; dalje: OZ) utvrđena je vrijednost nekretnina koje su predmet prodaje.</w:t>
      </w:r>
    </w:p>
    <w:p w:rsidRDefault="00CC37BD" w:rsidP="00CC37BD" w:rsidR="00CC37BD" w:rsidRPr="008F018A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O uvjetima i načinu prodaje odlučeno je na temelju odredbe članka 92, 93, 94, 95, 97, 98, 99, 100 i 102 OZ, a u svezi s člankom 164. SZ.</w:t>
      </w:r>
    </w:p>
    <w:p w:rsidRDefault="00C03D68" w:rsidP="00CC37BD" w:rsidR="00CD1012" w:rsidRPr="008F018A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 xml:space="preserve">Na prethodno održanih </w:t>
      </w:r>
      <w:r w:rsidR="007152BE" w:rsidRPr="008F018A">
        <w:rPr>
          <w:rFonts w:hAnsi="Times New Roman" w:ascii="Times New Roman"/>
          <w:color w:val="000000"/>
          <w:szCs w:val="24"/>
        </w:rPr>
        <w:t>šest</w:t>
      </w:r>
      <w:r w:rsidR="00CD1012" w:rsidRPr="008F018A">
        <w:rPr>
          <w:rFonts w:hAnsi="Times New Roman" w:ascii="Times New Roman"/>
          <w:color w:val="000000"/>
          <w:szCs w:val="24"/>
        </w:rPr>
        <w:t xml:space="preserve"> ročišta za javnu dražbu nije bilo ponuditelja, pa je određeno ročište za </w:t>
      </w:r>
      <w:r w:rsidR="007152BE" w:rsidRPr="008F018A">
        <w:rPr>
          <w:rFonts w:hAnsi="Times New Roman" w:ascii="Times New Roman"/>
          <w:color w:val="000000"/>
          <w:szCs w:val="24"/>
        </w:rPr>
        <w:t>sedmu</w:t>
      </w:r>
      <w:r w:rsidR="00CD1012" w:rsidRPr="008F018A">
        <w:rPr>
          <w:rFonts w:hAnsi="Times New Roman" w:ascii="Times New Roman"/>
          <w:color w:val="000000"/>
          <w:szCs w:val="24"/>
        </w:rPr>
        <w:t xml:space="preserve"> javnu </w:t>
      </w:r>
      <w:r w:rsidR="003325A5" w:rsidRPr="008F018A">
        <w:rPr>
          <w:rFonts w:hAnsi="Times New Roman" w:ascii="Times New Roman"/>
          <w:color w:val="000000"/>
          <w:szCs w:val="24"/>
        </w:rPr>
        <w:t xml:space="preserve">dražbu </w:t>
      </w:r>
      <w:r w:rsidR="00CD1012" w:rsidRPr="008F018A">
        <w:rPr>
          <w:rFonts w:hAnsi="Times New Roman" w:ascii="Times New Roman"/>
          <w:color w:val="000000"/>
          <w:szCs w:val="24"/>
        </w:rPr>
        <w:t>s početnom cijenom kako je ista navedena u točki II.2. izreke ovog Zaključka, sukladno članku 164. st. 6. SZ.</w:t>
      </w:r>
    </w:p>
    <w:p w:rsidRDefault="00F06BEF" w:rsidP="0086280B" w:rsidR="00F06BEF" w:rsidRPr="008F018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CC37BD" w:rsidP="0086280B" w:rsidR="00CC37BD" w:rsidRPr="008F018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584EDF" w:rsidR="00F87D42" w:rsidRPr="008F018A">
      <w:pPr>
        <w:jc w:val="center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U Zagrebu</w:t>
      </w:r>
      <w:r w:rsidR="00C03D68" w:rsidRPr="008F018A">
        <w:rPr>
          <w:rFonts w:hAnsi="Times New Roman" w:ascii="Times New Roman"/>
          <w:color w:val="000000"/>
          <w:szCs w:val="24"/>
        </w:rPr>
        <w:t>,</w:t>
      </w:r>
      <w:r w:rsidRPr="008F018A">
        <w:rPr>
          <w:rFonts w:hAnsi="Times New Roman" w:ascii="Times New Roman"/>
          <w:color w:val="000000"/>
          <w:szCs w:val="24"/>
        </w:rPr>
        <w:t xml:space="preserve"> </w:t>
      </w:r>
      <w:r w:rsidR="007152BE" w:rsidRPr="008F018A">
        <w:rPr>
          <w:rFonts w:hAnsi="Times New Roman" w:ascii="Times New Roman"/>
          <w:color w:val="000000"/>
          <w:szCs w:val="24"/>
        </w:rPr>
        <w:t>9</w:t>
      </w:r>
      <w:r w:rsidR="00C03D68" w:rsidRPr="008F018A">
        <w:rPr>
          <w:rFonts w:hAnsi="Times New Roman" w:ascii="Times New Roman"/>
          <w:color w:val="000000"/>
          <w:szCs w:val="24"/>
        </w:rPr>
        <w:t xml:space="preserve">. </w:t>
      </w:r>
      <w:r w:rsidR="007152BE" w:rsidRPr="008F018A">
        <w:rPr>
          <w:rFonts w:hAnsi="Times New Roman" w:ascii="Times New Roman"/>
          <w:color w:val="000000"/>
          <w:szCs w:val="24"/>
        </w:rPr>
        <w:t>rujna</w:t>
      </w:r>
      <w:r w:rsidR="009A65E1" w:rsidRPr="008F018A">
        <w:rPr>
          <w:rFonts w:hAnsi="Times New Roman" w:ascii="Times New Roman"/>
          <w:color w:val="000000"/>
          <w:szCs w:val="24"/>
        </w:rPr>
        <w:t xml:space="preserve"> </w:t>
      </w:r>
      <w:r w:rsidR="0088671A" w:rsidRPr="008F018A">
        <w:rPr>
          <w:rFonts w:hAnsi="Times New Roman" w:ascii="Times New Roman"/>
          <w:color w:val="000000"/>
          <w:szCs w:val="24"/>
        </w:rPr>
        <w:t>20</w:t>
      </w:r>
      <w:r w:rsidR="00C60880" w:rsidRPr="008F018A">
        <w:rPr>
          <w:rFonts w:hAnsi="Times New Roman" w:ascii="Times New Roman"/>
          <w:color w:val="000000"/>
          <w:szCs w:val="24"/>
        </w:rPr>
        <w:t>1</w:t>
      </w:r>
      <w:r w:rsidR="00B062A3" w:rsidRPr="008F018A">
        <w:rPr>
          <w:rFonts w:hAnsi="Times New Roman" w:ascii="Times New Roman"/>
          <w:color w:val="000000"/>
          <w:szCs w:val="24"/>
        </w:rPr>
        <w:t>5</w:t>
      </w:r>
      <w:r w:rsidR="0071276B" w:rsidRPr="008F018A">
        <w:rPr>
          <w:rFonts w:hAnsi="Times New Roman" w:ascii="Times New Roman"/>
          <w:color w:val="000000"/>
          <w:szCs w:val="24"/>
        </w:rPr>
        <w:t>.</w:t>
      </w:r>
    </w:p>
    <w:p w:rsidRDefault="00F87D42" w:rsidR="00F87D42" w:rsidRPr="008F018A">
      <w:pPr>
        <w:jc w:val="center"/>
        <w:rPr>
          <w:rFonts w:hAnsi="Times New Roman" w:ascii="Times New Roman"/>
          <w:color w:val="000000"/>
          <w:szCs w:val="24"/>
        </w:rPr>
      </w:pPr>
    </w:p>
    <w:p w:rsidRDefault="00F87D42" w:rsidR="00F87D42" w:rsidRPr="008F018A">
      <w:pPr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="00C60880" w:rsidRPr="008F018A">
        <w:rPr>
          <w:rFonts w:hAnsi="Times New Roman" w:ascii="Times New Roman"/>
          <w:color w:val="000000"/>
          <w:szCs w:val="24"/>
        </w:rPr>
        <w:t xml:space="preserve">     </w:t>
      </w:r>
      <w:r w:rsidRPr="008F018A">
        <w:rPr>
          <w:rFonts w:hAnsi="Times New Roman" w:ascii="Times New Roman"/>
          <w:color w:val="000000"/>
          <w:szCs w:val="24"/>
        </w:rPr>
        <w:t>S</w:t>
      </w:r>
      <w:r w:rsidR="00C60880" w:rsidRPr="008F018A">
        <w:rPr>
          <w:rFonts w:hAnsi="Times New Roman" w:ascii="Times New Roman"/>
          <w:color w:val="000000"/>
          <w:szCs w:val="24"/>
        </w:rPr>
        <w:t xml:space="preserve"> </w:t>
      </w:r>
      <w:r w:rsidRPr="008F018A">
        <w:rPr>
          <w:rFonts w:hAnsi="Times New Roman" w:ascii="Times New Roman"/>
          <w:color w:val="000000"/>
          <w:szCs w:val="24"/>
        </w:rPr>
        <w:t>U</w:t>
      </w:r>
      <w:r w:rsidR="00C60880" w:rsidRPr="008F018A">
        <w:rPr>
          <w:rFonts w:hAnsi="Times New Roman" w:ascii="Times New Roman"/>
          <w:color w:val="000000"/>
          <w:szCs w:val="24"/>
        </w:rPr>
        <w:t xml:space="preserve"> </w:t>
      </w:r>
      <w:r w:rsidRPr="008F018A">
        <w:rPr>
          <w:rFonts w:hAnsi="Times New Roman" w:ascii="Times New Roman"/>
          <w:color w:val="000000"/>
          <w:szCs w:val="24"/>
        </w:rPr>
        <w:t>D</w:t>
      </w:r>
      <w:r w:rsidR="00C60880" w:rsidRPr="008F018A">
        <w:rPr>
          <w:rFonts w:hAnsi="Times New Roman" w:ascii="Times New Roman"/>
          <w:color w:val="000000"/>
          <w:szCs w:val="24"/>
        </w:rPr>
        <w:t xml:space="preserve"> </w:t>
      </w:r>
      <w:r w:rsidRPr="008F018A">
        <w:rPr>
          <w:rFonts w:hAnsi="Times New Roman" w:ascii="Times New Roman"/>
          <w:color w:val="000000"/>
          <w:szCs w:val="24"/>
        </w:rPr>
        <w:t>A</w:t>
      </w:r>
      <w:r w:rsidR="00C60880" w:rsidRPr="008F018A">
        <w:rPr>
          <w:rFonts w:hAnsi="Times New Roman" w:ascii="Times New Roman"/>
          <w:color w:val="000000"/>
          <w:szCs w:val="24"/>
        </w:rPr>
        <w:t xml:space="preserve"> </w:t>
      </w:r>
      <w:r w:rsidRPr="008F018A">
        <w:rPr>
          <w:rFonts w:hAnsi="Times New Roman" w:ascii="Times New Roman"/>
          <w:color w:val="000000"/>
          <w:szCs w:val="24"/>
        </w:rPr>
        <w:t>C:</w:t>
      </w:r>
    </w:p>
    <w:p w:rsidRDefault="00F87D42" w:rsidR="00F87D42" w:rsidRPr="008F018A">
      <w:pPr>
        <w:rPr>
          <w:rFonts w:hAnsi="Times New Roman" w:ascii="Times New Roman"/>
          <w:color w:val="000000"/>
          <w:szCs w:val="24"/>
        </w:rPr>
      </w:pPr>
    </w:p>
    <w:p w:rsidRDefault="00FD1D23" w:rsidP="00C03D68" w:rsidR="008C4D9B" w:rsidRPr="008F018A">
      <w:pPr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</w:r>
      <w:r w:rsidRPr="008F018A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A33670" w:rsidRPr="008F018A">
        <w:rPr>
          <w:rFonts w:hAnsi="Times New Roman" w:ascii="Times New Roman"/>
          <w:color w:val="000000"/>
          <w:szCs w:val="24"/>
        </w:rPr>
        <w:t>, v.r.</w:t>
      </w:r>
    </w:p>
    <w:p w:rsidRDefault="00A33670" w:rsidP="003C5659" w:rsidR="00A33670" w:rsidRPr="008F018A">
      <w:pPr>
        <w:ind w:firstLine="708" w:left="2124"/>
        <w:rPr>
          <w:rFonts w:hAnsi="Times New Roman" w:ascii="Times New Roman"/>
          <w:color w:val="000000"/>
        </w:rPr>
      </w:pPr>
      <w:r w:rsidRPr="008F018A">
        <w:rPr>
          <w:rFonts w:hAnsi="Times New Roman" w:ascii="Times New Roman"/>
          <w:color w:val="000000"/>
        </w:rPr>
        <w:t xml:space="preserve">                                 Za točnost otpravka-ovlašteni službenik:</w:t>
      </w:r>
    </w:p>
    <w:p w:rsidRDefault="00A33670" w:rsidR="00A33670" w:rsidRPr="008F018A">
      <w:pPr>
        <w:rPr>
          <w:rFonts w:hAnsi="Times New Roman" w:ascii="Times New Roman"/>
          <w:color w:val="000000"/>
        </w:rPr>
      </w:pPr>
      <w:r w:rsidRPr="008F018A">
        <w:rPr>
          <w:rFonts w:hAnsi="Times New Roman" w:ascii="Times New Roman"/>
          <w:color w:val="000000"/>
        </w:rPr>
        <w:t xml:space="preserve">  </w:t>
      </w:r>
      <w:r w:rsidRPr="008F018A">
        <w:rPr>
          <w:rFonts w:hAnsi="Times New Roman" w:ascii="Times New Roman"/>
          <w:color w:val="000000"/>
        </w:rPr>
        <w:tab/>
      </w:r>
      <w:r w:rsidRPr="008F018A">
        <w:rPr>
          <w:rFonts w:hAnsi="Times New Roman" w:ascii="Times New Roman"/>
          <w:color w:val="000000"/>
        </w:rPr>
        <w:tab/>
      </w:r>
      <w:r w:rsidRPr="008F018A">
        <w:rPr>
          <w:rFonts w:hAnsi="Times New Roman" w:ascii="Times New Roman"/>
          <w:color w:val="000000"/>
        </w:rPr>
        <w:tab/>
      </w:r>
      <w:r w:rsidRPr="008F018A">
        <w:rPr>
          <w:rFonts w:hAnsi="Times New Roman" w:ascii="Times New Roman"/>
          <w:color w:val="000000"/>
        </w:rPr>
        <w:tab/>
      </w:r>
      <w:r w:rsidRPr="008F018A">
        <w:rPr>
          <w:rFonts w:hAnsi="Times New Roman" w:ascii="Times New Roman"/>
          <w:color w:val="000000"/>
        </w:rPr>
        <w:tab/>
        <w:t xml:space="preserve">                                     (Valentina Kranjčić)</w:t>
      </w:r>
    </w:p>
    <w:p w:rsidRDefault="00A33670" w:rsidP="00C03D68" w:rsidR="00A33670" w:rsidRPr="008F018A">
      <w:pPr>
        <w:rPr>
          <w:rFonts w:hAnsi="Times New Roman" w:ascii="Times New Roman"/>
          <w:color w:val="000000"/>
        </w:rPr>
      </w:pPr>
    </w:p>
    <w:p w:rsidRDefault="008C4D9B" w:rsidP="00CB5ADD" w:rsidR="008C4D9B" w:rsidRPr="008F018A">
      <w:pPr>
        <w:rPr>
          <w:rFonts w:hAnsi="Times New Roman" w:ascii="Times New Roman"/>
          <w:color w:val="000000"/>
        </w:rPr>
      </w:pPr>
    </w:p>
    <w:p w:rsidRDefault="00C60880" w:rsidR="00FD1D23" w:rsidRPr="008F018A">
      <w:pPr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>UPUTA</w:t>
      </w:r>
      <w:r w:rsidR="00FD1D23" w:rsidRPr="008F018A">
        <w:rPr>
          <w:rFonts w:hAnsi="Times New Roman" w:ascii="Times New Roman"/>
          <w:color w:val="000000"/>
          <w:szCs w:val="24"/>
        </w:rPr>
        <w:t xml:space="preserve"> O PRAVNOM LIJEKU:</w:t>
      </w:r>
    </w:p>
    <w:p w:rsidRDefault="00F1485E" w:rsidP="008F018A" w:rsidR="008F018A">
      <w:pPr>
        <w:jc w:val="both"/>
        <w:rPr>
          <w:rFonts w:hAnsi="Times New Roman" w:ascii="Times New Roman"/>
          <w:color w:val="000000"/>
          <w:szCs w:val="24"/>
        </w:rPr>
      </w:pPr>
      <w:r w:rsidRPr="008F018A">
        <w:rPr>
          <w:rFonts w:hAnsi="Times New Roman" w:ascii="Times New Roman"/>
          <w:color w:val="000000"/>
          <w:szCs w:val="24"/>
        </w:rPr>
        <w:t xml:space="preserve">Protiv </w:t>
      </w:r>
      <w:r w:rsidR="00A8668C" w:rsidRPr="008F018A">
        <w:rPr>
          <w:rFonts w:hAnsi="Times New Roman" w:ascii="Times New Roman"/>
          <w:color w:val="000000"/>
          <w:szCs w:val="24"/>
        </w:rPr>
        <w:t>z</w:t>
      </w:r>
      <w:r w:rsidR="00F06BEF" w:rsidRPr="008F018A">
        <w:rPr>
          <w:rFonts w:hAnsi="Times New Roman" w:ascii="Times New Roman"/>
          <w:color w:val="000000"/>
          <w:szCs w:val="24"/>
        </w:rPr>
        <w:t>aključka nije dopuštena žalba (čl</w:t>
      </w:r>
      <w:r w:rsidR="0088671A" w:rsidRPr="008F018A">
        <w:rPr>
          <w:rFonts w:hAnsi="Times New Roman" w:ascii="Times New Roman"/>
          <w:color w:val="000000"/>
          <w:szCs w:val="24"/>
        </w:rPr>
        <w:t>anka</w:t>
      </w:r>
      <w:r w:rsidR="00F06BEF" w:rsidRPr="008F018A">
        <w:rPr>
          <w:rFonts w:hAnsi="Times New Roman" w:ascii="Times New Roman"/>
          <w:color w:val="000000"/>
          <w:szCs w:val="24"/>
        </w:rPr>
        <w:t xml:space="preserve"> 11. st</w:t>
      </w:r>
      <w:r w:rsidR="0088671A" w:rsidRPr="008F018A">
        <w:rPr>
          <w:rFonts w:hAnsi="Times New Roman" w:ascii="Times New Roman"/>
          <w:color w:val="000000"/>
          <w:szCs w:val="24"/>
        </w:rPr>
        <w:t>avak</w:t>
      </w:r>
      <w:r w:rsidR="00F06BEF" w:rsidRPr="008F018A">
        <w:rPr>
          <w:rFonts w:hAnsi="Times New Roman" w:ascii="Times New Roman"/>
          <w:color w:val="000000"/>
          <w:szCs w:val="24"/>
        </w:rPr>
        <w:t xml:space="preserve"> 9. SZ).</w:t>
      </w:r>
    </w:p>
    <w:p w:rsidRDefault="008F018A" w:rsidP="008F018A" w:rsidR="008F018A">
      <w:pPr>
        <w:jc w:val="both"/>
        <w:rPr>
          <w:rFonts w:hAnsi="Times New Roman" w:ascii="Times New Roman"/>
          <w:color w:val="000000"/>
          <w:szCs w:val="24"/>
        </w:rPr>
      </w:pPr>
    </w:p>
    <w:p w:rsidRDefault="00B77C1F" w:rsidP="008F018A" w:rsidR="008F1D0F" w:rsidRPr="008F018A">
      <w:pPr>
        <w:jc w:val="both"/>
        <w:rPr>
          <w:rFonts w:hAnsi="Times New Roman" w:ascii="Times New Roman"/>
          <w:color w:val="FFFFFF"/>
          <w:szCs w:val="24"/>
        </w:rPr>
      </w:pPr>
      <w:r w:rsidRPr="008F018A">
        <w:rPr>
          <w:rFonts w:hAnsi="Times New Roman" w:ascii="Times New Roman"/>
          <w:color w:val="FFFFFF"/>
          <w:szCs w:val="24"/>
        </w:rPr>
        <w:t xml:space="preserve">DNA: </w:t>
      </w:r>
    </w:p>
    <w:p w:rsidRDefault="00B77C1F" w:rsidP="000C4E2A" w:rsidR="00B77C1F" w:rsidRPr="008F018A">
      <w:pPr>
        <w:pStyle w:val="Odlomakpopisa"/>
        <w:rPr>
          <w:rFonts w:hAnsi="Times New Roman" w:ascii="Times New Roman"/>
          <w:color w:val="FFFFFF"/>
          <w:szCs w:val="24"/>
        </w:rPr>
      </w:pPr>
      <w:r w:rsidRPr="008F018A">
        <w:rPr>
          <w:rFonts w:hAnsi="Times New Roman" w:ascii="Times New Roman"/>
          <w:color w:val="FFFFFF"/>
          <w:szCs w:val="24"/>
        </w:rPr>
        <w:t>1. stečajni upravitelj</w:t>
      </w:r>
      <w:r w:rsidR="00C03D68" w:rsidRPr="008F018A">
        <w:rPr>
          <w:rFonts w:hAnsi="Times New Roman" w:ascii="Times New Roman"/>
          <w:color w:val="FFFFFF"/>
          <w:szCs w:val="24"/>
        </w:rPr>
        <w:t xml:space="preserve"> Miron Markičević</w:t>
      </w:r>
    </w:p>
    <w:p w:rsidRDefault="00C03D68" w:rsidP="000C4E2A" w:rsidR="00B77C1F" w:rsidRPr="008F018A">
      <w:pPr>
        <w:pStyle w:val="Odlomakpopisa"/>
        <w:rPr>
          <w:rFonts w:hAnsi="Times New Roman" w:ascii="Times New Roman"/>
          <w:color w:val="FFFFFF"/>
          <w:szCs w:val="24"/>
        </w:rPr>
      </w:pPr>
      <w:r w:rsidRPr="008F018A">
        <w:rPr>
          <w:rFonts w:hAnsi="Times New Roman" w:ascii="Times New Roman"/>
          <w:color w:val="FFFFFF"/>
          <w:szCs w:val="24"/>
        </w:rPr>
        <w:t>2. oglasna,</w:t>
      </w:r>
      <w:r w:rsidR="00B77C1F" w:rsidRPr="008F018A">
        <w:rPr>
          <w:rFonts w:hAnsi="Times New Roman" w:ascii="Times New Roman"/>
          <w:color w:val="FFFFFF"/>
          <w:szCs w:val="24"/>
        </w:rPr>
        <w:t xml:space="preserve">e-oglasna ploča </w:t>
      </w:r>
      <w:r w:rsidR="004A0230" w:rsidRPr="008F018A">
        <w:rPr>
          <w:rFonts w:hAnsi="Times New Roman" w:ascii="Times New Roman"/>
          <w:color w:val="FFFFFF"/>
          <w:szCs w:val="24"/>
        </w:rPr>
        <w:t xml:space="preserve">do </w:t>
      </w:r>
      <w:r w:rsidR="007152BE" w:rsidRPr="008F018A">
        <w:rPr>
          <w:rFonts w:hAnsi="Times New Roman" w:ascii="Times New Roman"/>
          <w:color w:val="FFFFFF"/>
          <w:szCs w:val="24"/>
        </w:rPr>
        <w:t>12.10.2015</w:t>
      </w:r>
    </w:p>
    <w:p w:rsidRDefault="00286820" w:rsidP="00286820" w:rsidR="00C03D68" w:rsidRPr="008F018A">
      <w:pPr>
        <w:pStyle w:val="Odlomakpopisa"/>
        <w:rPr>
          <w:rFonts w:hAnsi="Times New Roman" w:ascii="Times New Roman"/>
          <w:color w:val="FFFFFF"/>
          <w:szCs w:val="24"/>
        </w:rPr>
      </w:pPr>
      <w:r w:rsidRPr="008F018A">
        <w:rPr>
          <w:rFonts w:hAnsi="Times New Roman" w:ascii="Times New Roman"/>
          <w:color w:val="FFFFFF"/>
          <w:szCs w:val="24"/>
        </w:rPr>
        <w:t xml:space="preserve">3 </w:t>
      </w:r>
      <w:r w:rsidR="00B77C1F" w:rsidRPr="008F018A">
        <w:rPr>
          <w:rFonts w:hAnsi="Times New Roman" w:ascii="Times New Roman"/>
          <w:color w:val="FFFFFF"/>
          <w:szCs w:val="24"/>
        </w:rPr>
        <w:t>razlučni vjerovnici Societe generale – Splitska banka d.d. Split</w:t>
      </w:r>
      <w:r w:rsidR="00C03D68" w:rsidRPr="008F018A">
        <w:rPr>
          <w:rFonts w:hAnsi="Times New Roman" w:ascii="Times New Roman"/>
          <w:color w:val="FFFFFF"/>
          <w:szCs w:val="24"/>
        </w:rPr>
        <w:t xml:space="preserve">, po pun. Ema    </w:t>
      </w:r>
    </w:p>
    <w:p w:rsidRDefault="00C03D68" w:rsidP="00286820" w:rsidR="00B77C1F" w:rsidRPr="008F018A">
      <w:pPr>
        <w:pStyle w:val="Odlomakpopisa"/>
        <w:rPr>
          <w:rFonts w:hAnsi="Times New Roman" w:ascii="Times New Roman"/>
          <w:color w:val="FFFFFF"/>
          <w:szCs w:val="24"/>
        </w:rPr>
      </w:pPr>
      <w:r w:rsidRPr="008F018A">
        <w:rPr>
          <w:rFonts w:hAnsi="Times New Roman" w:ascii="Times New Roman"/>
          <w:color w:val="FFFFFF"/>
          <w:szCs w:val="24"/>
        </w:rPr>
        <w:t xml:space="preserve">   Kalodjera Juranić, Zagreb, Trg bana J. Jelačića 3</w:t>
      </w:r>
    </w:p>
    <w:p w:rsidRDefault="00286820" w:rsidP="00286820" w:rsidR="00B77C1F" w:rsidRPr="008F018A">
      <w:pPr>
        <w:pStyle w:val="Odlomakpopisa"/>
        <w:rPr>
          <w:rFonts w:hAnsi="Times New Roman" w:ascii="Times New Roman"/>
          <w:color w:val="FFFFFF"/>
          <w:szCs w:val="24"/>
        </w:rPr>
      </w:pPr>
      <w:r w:rsidRPr="008F018A">
        <w:rPr>
          <w:rFonts w:hAnsi="Times New Roman" w:ascii="Times New Roman"/>
          <w:color w:val="FFFFFF"/>
          <w:szCs w:val="24"/>
        </w:rPr>
        <w:t xml:space="preserve">4. </w:t>
      </w:r>
      <w:r w:rsidR="00C03D68" w:rsidRPr="008F018A">
        <w:rPr>
          <w:rFonts w:hAnsi="Times New Roman" w:ascii="Times New Roman"/>
          <w:color w:val="FFFFFF"/>
          <w:szCs w:val="24"/>
        </w:rPr>
        <w:t>razlučni vjerovnik Erste &amp; S</w:t>
      </w:r>
      <w:r w:rsidR="00B77C1F" w:rsidRPr="008F018A">
        <w:rPr>
          <w:rFonts w:hAnsi="Times New Roman" w:ascii="Times New Roman"/>
          <w:color w:val="FFFFFF"/>
          <w:szCs w:val="24"/>
        </w:rPr>
        <w:t>teiermarrskiesche bank d.d. Rijeka</w:t>
      </w:r>
      <w:r w:rsidR="00C03D68" w:rsidRPr="008F018A">
        <w:rPr>
          <w:rFonts w:hAnsi="Times New Roman" w:ascii="Times New Roman"/>
          <w:color w:val="FFFFFF"/>
          <w:szCs w:val="24"/>
        </w:rPr>
        <w:t>, Jadranski trg 3a</w:t>
      </w:r>
    </w:p>
    <w:p w:rsidRDefault="00286820" w:rsidP="00B77C1F" w:rsidR="00B77C1F" w:rsidRPr="008F018A">
      <w:pPr>
        <w:pStyle w:val="Odlomakpopisa"/>
        <w:rPr>
          <w:rFonts w:hAnsi="Times New Roman" w:ascii="Times New Roman"/>
          <w:color w:val="FFFFFF"/>
          <w:szCs w:val="24"/>
        </w:rPr>
      </w:pPr>
      <w:r w:rsidRPr="008F018A">
        <w:rPr>
          <w:rFonts w:hAnsi="Times New Roman" w:ascii="Times New Roman"/>
          <w:color w:val="FFFFFF"/>
          <w:szCs w:val="24"/>
        </w:rPr>
        <w:t xml:space="preserve">5. </w:t>
      </w:r>
      <w:r w:rsidR="00B77C1F" w:rsidRPr="008F018A">
        <w:rPr>
          <w:rFonts w:hAnsi="Times New Roman" w:ascii="Times New Roman"/>
          <w:color w:val="FFFFFF"/>
          <w:szCs w:val="24"/>
        </w:rPr>
        <w:t>računovodstvo</w:t>
      </w:r>
    </w:p>
    <w:p w:rsidRDefault="00C33FEA" w:rsidP="00B77C1F" w:rsidR="00C33FEA" w:rsidRPr="008F018A">
      <w:pPr>
        <w:pStyle w:val="Odlomakpopisa"/>
        <w:rPr>
          <w:rFonts w:hAnsi="Times New Roman" w:ascii="Times New Roman"/>
          <w:color w:val="000000"/>
          <w:szCs w:val="24"/>
        </w:rPr>
      </w:pPr>
    </w:p>
    <w:sectPr w:rsidSect="00A8668C" w:rsidR="00C33FEA" w:rsidRPr="008F018A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0A4" w:rsidR="00E870A4" w:rsidRPr="008F018A">
      <w:pPr>
        <w:rPr>
          <w:color w:val="000000"/>
        </w:rPr>
      </w:pPr>
      <w:r w:rsidRPr="008F018A">
        <w:rPr>
          <w:color w:val="000000"/>
        </w:rPr>
        <w:separator/>
      </w:r>
    </w:p>
  </w:endnote>
  <w:endnote w:id="0" w:type="continuationSeparator">
    <w:p w:rsidRDefault="00E870A4" w:rsidR="00E870A4" w:rsidRPr="008F018A">
      <w:pPr>
        <w:rPr>
          <w:color w:val="000000"/>
        </w:rPr>
      </w:pPr>
      <w:r w:rsidRPr="008F018A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0A4" w:rsidR="00E870A4" w:rsidRPr="008F018A">
      <w:pPr>
        <w:rPr>
          <w:color w:val="000000"/>
        </w:rPr>
      </w:pPr>
      <w:r w:rsidRPr="008F018A">
        <w:rPr>
          <w:color w:val="000000"/>
        </w:rPr>
        <w:separator/>
      </w:r>
    </w:p>
  </w:footnote>
  <w:footnote w:id="0" w:type="continuationSeparator">
    <w:p w:rsidRDefault="00E870A4" w:rsidR="00E870A4" w:rsidRPr="008F018A">
      <w:pPr>
        <w:rPr>
          <w:color w:val="000000"/>
        </w:rPr>
      </w:pPr>
      <w:r w:rsidRPr="008F018A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8F018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F018A">
      <w:rPr>
        <w:rStyle w:val="Brojstranice"/>
        <w:color w:val="000000"/>
      </w:rPr>
      <w:fldChar w:fldCharType="begin"/>
    </w:r>
    <w:r w:rsidRPr="008F018A">
      <w:rPr>
        <w:rStyle w:val="Brojstranice"/>
        <w:color w:val="000000"/>
      </w:rPr>
      <w:instrText xml:space="preserve">PAGE  </w:instrText>
    </w:r>
    <w:r w:rsidRPr="008F018A">
      <w:rPr>
        <w:rStyle w:val="Brojstranice"/>
        <w:color w:val="000000"/>
      </w:rPr>
      <w:fldChar w:fldCharType="end"/>
    </w:r>
  </w:p>
  <w:p w:rsidRDefault="00BE0EB7" w:rsidR="00BE0EB7" w:rsidRPr="008F018A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 w:rsidRPr="008F018A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8F018A">
      <w:rPr>
        <w:rStyle w:val="Brojstranice"/>
        <w:color w:val="000000"/>
      </w:rPr>
      <w:fldChar w:fldCharType="begin"/>
    </w:r>
    <w:r w:rsidRPr="008F018A">
      <w:rPr>
        <w:rStyle w:val="Brojstranice"/>
        <w:color w:val="000000"/>
      </w:rPr>
      <w:instrText xml:space="preserve">PAGE  </w:instrText>
    </w:r>
    <w:r w:rsidRPr="008F018A">
      <w:rPr>
        <w:rStyle w:val="Brojstranice"/>
        <w:color w:val="000000"/>
      </w:rPr>
      <w:fldChar w:fldCharType="separate"/>
    </w:r>
    <w:r w:rsidR="008F018A">
      <w:rPr>
        <w:rStyle w:val="Brojstranice"/>
        <w:noProof/>
        <w:color w:val="000000"/>
      </w:rPr>
      <w:t>3</w:t>
    </w:r>
    <w:r w:rsidRPr="008F018A">
      <w:rPr>
        <w:rStyle w:val="Brojstranice"/>
        <w:color w:val="000000"/>
      </w:rPr>
      <w:fldChar w:fldCharType="end"/>
    </w:r>
  </w:p>
  <w:p w:rsidRDefault="0071276B" w:rsidP="00824E3A" w:rsidR="00BE0EB7" w:rsidRPr="008F018A">
    <w:pPr>
      <w:pStyle w:val="Zaglavlje"/>
      <w:jc w:val="right"/>
      <w:rPr>
        <w:rFonts w:hAnsi="Times New Roman" w:ascii="Times New Roman"/>
        <w:color w:val="000000"/>
        <w:szCs w:val="24"/>
      </w:rPr>
    </w:pPr>
    <w:r w:rsidRPr="008F018A">
      <w:rPr>
        <w:rFonts w:hAnsi="Times New Roman" w:ascii="Times New Roman"/>
        <w:color w:val="000000"/>
        <w:szCs w:val="24"/>
      </w:rPr>
      <w:t>20. St-</w:t>
    </w:r>
    <w:r w:rsidR="009A65E1" w:rsidRPr="008F018A">
      <w:rPr>
        <w:rFonts w:hAnsi="Times New Roman" w:ascii="Times New Roman"/>
        <w:color w:val="000000"/>
        <w:szCs w:val="24"/>
      </w:rPr>
      <w:t>7/2013</w:t>
    </w:r>
  </w:p>
  <w:p w:rsidRDefault="009A65E1" w:rsidP="00824E3A" w:rsidR="009A65E1" w:rsidRPr="008F018A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BE0EB7" w:rsidP="00824E3A" w:rsidR="00BE0EB7" w:rsidRPr="008F018A">
    <w:pPr>
      <w:pStyle w:val="Zaglavlje"/>
      <w:jc w:val="right"/>
      <w:rPr>
        <w:color w:val="000000"/>
        <w:sz w:val="22"/>
        <w:szCs w:val="22"/>
      </w:rPr>
    </w:pPr>
  </w:p>
  <w:p w:rsidRDefault="00BE0EB7" w:rsidP="00824E3A" w:rsidR="00BE0EB7" w:rsidRPr="008F018A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E4E572A"/>
    <w:multiLevelType w:val="hybridMultilevel"/>
    <w:tmpl w:val="E6FE21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  <w:num w:numId="22">
    <w:abstractNumId w:val="21"/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C4E2A"/>
    <w:rsid w:val="000C5D9D"/>
    <w:rsid w:val="00105C24"/>
    <w:rsid w:val="00113061"/>
    <w:rsid w:val="0013676E"/>
    <w:rsid w:val="00165EC9"/>
    <w:rsid w:val="001833F2"/>
    <w:rsid w:val="001922C4"/>
    <w:rsid w:val="00193293"/>
    <w:rsid w:val="001A7D37"/>
    <w:rsid w:val="001B3A49"/>
    <w:rsid w:val="001C6F62"/>
    <w:rsid w:val="002202B0"/>
    <w:rsid w:val="00241CFB"/>
    <w:rsid w:val="0025616B"/>
    <w:rsid w:val="00286820"/>
    <w:rsid w:val="002D6DEF"/>
    <w:rsid w:val="002F0743"/>
    <w:rsid w:val="00301497"/>
    <w:rsid w:val="003227E1"/>
    <w:rsid w:val="003325A5"/>
    <w:rsid w:val="00336F0F"/>
    <w:rsid w:val="00352543"/>
    <w:rsid w:val="003A1122"/>
    <w:rsid w:val="003B2A60"/>
    <w:rsid w:val="003C2068"/>
    <w:rsid w:val="003C4260"/>
    <w:rsid w:val="003C4811"/>
    <w:rsid w:val="0042045A"/>
    <w:rsid w:val="00435816"/>
    <w:rsid w:val="0046060D"/>
    <w:rsid w:val="004A0230"/>
    <w:rsid w:val="004B4C15"/>
    <w:rsid w:val="004C5905"/>
    <w:rsid w:val="004F7F85"/>
    <w:rsid w:val="00516DD7"/>
    <w:rsid w:val="00577430"/>
    <w:rsid w:val="00583494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152BE"/>
    <w:rsid w:val="00717D3E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2E80"/>
    <w:rsid w:val="00804339"/>
    <w:rsid w:val="00824E3A"/>
    <w:rsid w:val="00844297"/>
    <w:rsid w:val="00853E2B"/>
    <w:rsid w:val="00857341"/>
    <w:rsid w:val="0086280B"/>
    <w:rsid w:val="0088671A"/>
    <w:rsid w:val="008A4E26"/>
    <w:rsid w:val="008C4D9B"/>
    <w:rsid w:val="008D2759"/>
    <w:rsid w:val="008D495B"/>
    <w:rsid w:val="008E5EE7"/>
    <w:rsid w:val="008F018A"/>
    <w:rsid w:val="008F1D0F"/>
    <w:rsid w:val="008F5F77"/>
    <w:rsid w:val="0093458F"/>
    <w:rsid w:val="0096725C"/>
    <w:rsid w:val="00992795"/>
    <w:rsid w:val="0099302C"/>
    <w:rsid w:val="009A0814"/>
    <w:rsid w:val="009A1BFD"/>
    <w:rsid w:val="009A65E1"/>
    <w:rsid w:val="009B0CBD"/>
    <w:rsid w:val="009C176F"/>
    <w:rsid w:val="009C53CB"/>
    <w:rsid w:val="009E57D9"/>
    <w:rsid w:val="009F1EC3"/>
    <w:rsid w:val="00A14BA5"/>
    <w:rsid w:val="00A22919"/>
    <w:rsid w:val="00A23697"/>
    <w:rsid w:val="00A33670"/>
    <w:rsid w:val="00A3374E"/>
    <w:rsid w:val="00A414E8"/>
    <w:rsid w:val="00A43180"/>
    <w:rsid w:val="00A64E0B"/>
    <w:rsid w:val="00A8668C"/>
    <w:rsid w:val="00A941C1"/>
    <w:rsid w:val="00AA4388"/>
    <w:rsid w:val="00AC4C3D"/>
    <w:rsid w:val="00B012B9"/>
    <w:rsid w:val="00B062A3"/>
    <w:rsid w:val="00B345BE"/>
    <w:rsid w:val="00B534CB"/>
    <w:rsid w:val="00B77C1F"/>
    <w:rsid w:val="00BA2810"/>
    <w:rsid w:val="00BA3BA5"/>
    <w:rsid w:val="00BD5F8A"/>
    <w:rsid w:val="00BE0EB7"/>
    <w:rsid w:val="00BE239F"/>
    <w:rsid w:val="00C03D68"/>
    <w:rsid w:val="00C1038B"/>
    <w:rsid w:val="00C123FA"/>
    <w:rsid w:val="00C156AE"/>
    <w:rsid w:val="00C20920"/>
    <w:rsid w:val="00C272D6"/>
    <w:rsid w:val="00C33FEA"/>
    <w:rsid w:val="00C54B0D"/>
    <w:rsid w:val="00C60880"/>
    <w:rsid w:val="00C7554F"/>
    <w:rsid w:val="00C8470D"/>
    <w:rsid w:val="00CA6206"/>
    <w:rsid w:val="00CB5450"/>
    <w:rsid w:val="00CB5ADD"/>
    <w:rsid w:val="00CB7E68"/>
    <w:rsid w:val="00CC37BD"/>
    <w:rsid w:val="00CC48E1"/>
    <w:rsid w:val="00CD1012"/>
    <w:rsid w:val="00CF09BA"/>
    <w:rsid w:val="00D04985"/>
    <w:rsid w:val="00D240C7"/>
    <w:rsid w:val="00D27BC9"/>
    <w:rsid w:val="00D332E9"/>
    <w:rsid w:val="00D36A4B"/>
    <w:rsid w:val="00D61BD4"/>
    <w:rsid w:val="00D77ACA"/>
    <w:rsid w:val="00D86C25"/>
    <w:rsid w:val="00D94C9C"/>
    <w:rsid w:val="00DC1880"/>
    <w:rsid w:val="00DE6CB1"/>
    <w:rsid w:val="00DF68EB"/>
    <w:rsid w:val="00E31904"/>
    <w:rsid w:val="00E423CE"/>
    <w:rsid w:val="00E839F5"/>
    <w:rsid w:val="00E870A4"/>
    <w:rsid w:val="00EC7C49"/>
    <w:rsid w:val="00F06BEF"/>
    <w:rsid w:val="00F06EA5"/>
    <w:rsid w:val="00F1485E"/>
    <w:rsid w:val="00F361D0"/>
    <w:rsid w:val="00F501E0"/>
    <w:rsid w:val="00F820ED"/>
    <w:rsid w:val="00F84613"/>
    <w:rsid w:val="00F87D42"/>
    <w:rsid w:val="00FA08BF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6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67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6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6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F1D0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6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67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6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6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520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2015.</izvorni_sadrzaj>
    <derivirana_varijabla naziv="DomainObject.DatumDonosenjaOdluke_1">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St-7/2013-136</izvorni_sadrzaj>
    <derivirana_varijabla naziv="DomainObject.Oznaka_1">St-7/2013-136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2013.</izvorni_sadrzaj>
    <derivirana_varijabla naziv="DomainObject.Predmet.DatumOsnivanja_1">4.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St-7/2013</izvorni_sadrzaj>
    <derivirana_varijabla naziv="DomainObject.Predmet.OznakaBroj_1">St-7/2013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RENT GRUPA društvo s ograničenom odgovornošću za iznajmljivanje, promet nekretninama i trgovinu</izvorni_sadrzaj>
    <derivirana_varijabla naziv="DomainObject.Predmet.ProtustrankaFormated_1">  EURO RENT GRUPA društvo s ograničenom odgovornošću za iznajmljivanje, promet nekretninama i trgovinu</derivirana_varijabla>
  </DomainObject.Predmet.ProtustrankaFormated>
  <DomainObject.Predmet.ProtustrankaFormatedOIB>
    <izvorni_sadrzaj>  EURO RENT GRUPA društvo s ograničenom odgovornošću za iznajmljivanje, promet nekretninama i trgovinu, OIB 69093692560</izvorni_sadrzaj>
    <derivirana_varijabla naziv="DomainObject.Predmet.ProtustrankaFormatedOIB_1">  EURO RENT GRUPA društvo s ograničenom odgovornošću za iznajmljivanje, promet nekretninama i trgovinu, OIB 69093692560</derivirana_varijabla>
  </DomainObject.Predmet.ProtustrankaFormatedOIB>
  <DomainObject.Predmet.ProtustrankaFormatedWithAdress>
    <izvorni_sadrzaj> EURO RENT GRUPA društvo s ograničenom odgovornošću za iznajmljivanje, promet nekretninama i trgovinu, Samoborska cesta 93, 10000 Zagreb</izvorni_sadrzaj>
    <derivirana_varijabla naziv="DomainObject.Predmet.ProtustrankaFormatedWithAdress_1"> EURO RENT GRUPA društvo s ograničenom odgovornošću za iznajmljivanje, promet nekretninama i trgovinu, Samoborska cesta 93, 10000 Zagreb</derivirana_varijabla>
  </DomainObject.Predmet.ProtustrankaFormatedWithAdress>
  <DomainObject.Predmet.ProtustrankaFormatedWithAdressOIB>
    <izvorni_sadrzaj> EURO RENT GRUPA društvo s ograničenom odgovornošću za iznajmljivanje, promet nekretninama i trgovinu, OIB 69093692560, Samoborska cesta 93, 10000 Zagreb</izvorni_sadrzaj>
    <derivirana_varijabla naziv="DomainObject.Predmet.ProtustrankaFormatedWithAdressOIB_1"> EURO RENT GRUPA društvo s ograničenom odgovornošću za iznajmljivanje, promet nekretninama i trgovinu, OIB 69093692560, Samoborska cesta 93, 10000 Zagreb</derivirana_varijabla>
  </DomainObject.Predmet.ProtustrankaFormatedWithAdressOIB>
  <DomainObject.Predmet.ProtustrankaWithAdress>
    <izvorni_sadrzaj>EURO RENT GRUPA društvo s ograničenom odgovornošću za iznajmljivanje, promet nekretninama i trgovinu Samoborska cesta 93, 10000 Zagreb</izvorni_sadrzaj>
    <derivirana_varijabla naziv="DomainObject.Predmet.ProtustrankaWithAdress_1">EURO RENT GRUPA društvo s ograničenom odgovornošću za iznajmljivanje, promet nekretninama i trgovinu Samoborska cesta 93, 10000 Zagreb</derivirana_varijabla>
  </DomainObject.Predmet.ProtustrankaWithAdress>
  <DomainObject.Predmet.ProtustrankaWithAdressOIB>
    <izvorni_sadrzaj>EURO RENT GRUPA društvo s ograničenom odgovornošću za iznajmljivanje, promet nekretninama i trgovinu, OIB 69093692560, Samoborska cesta 93, 10000 Zagreb</izvorni_sadrzaj>
    <derivirana_varijabla naziv="DomainObject.Predmet.ProtustrankaWithAdressOIB_1">EURO RENT GRUPA društvo s ograničenom odgovornošću za iznajmljivanje, promet nekretninama i trgovinu, OIB 69093692560, Samoborska cesta 93, 10000 Zagreb</derivirana_varijabla>
  </DomainObject.Predmet.ProtustrankaWithAdressOIB>
  <DomainObject.Predmet.ProtustrankaNazivFormated>
    <izvorni_sadrzaj>EURO RENT GRUPA društvo s ograničenom odgovornošću za iznajmljivanje, promet nekretninama i trgovinu</izvorni_sadrzaj>
    <derivirana_varijabla naziv="DomainObject.Predmet.ProtustrankaNazivFormated_1">EURO RENT GRUPA društvo s ograničenom odgovornošću za iznajmljivanje, promet nekretninama i trgovinu</derivirana_varijabla>
  </DomainObject.Predmet.ProtustrankaNazivFormated>
  <DomainObject.Predmet.ProtustrankaNazivFormatedOIB>
    <izvorni_sadrzaj>EURO RENT GRUPA društvo s ograničenom odgovornošću za iznajmljivanje, promet nekretninama i trgovinu, OIB 69093692560</izvorni_sadrzaj>
    <derivirana_varijabla naziv="DomainObject.Predmet.ProtustrankaNazivFormatedOIB_1">EURO RENT GRUPA društvo s ograničenom odgovornošću za iznajmljivanje, promet nekretninama i trgovinu, OIB 69093692560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PONGRAČIĆ; HEP; HRT</izvorni_sadrzaj>
    <derivirana_varijabla naziv="DomainObject.Predmet.StrankaFormated_1">  JADRANKA PONGRAČIĆ; HEP; HRT</derivirana_varijabla>
  </DomainObject.Predmet.StrankaFormated>
  <DomainObject.Predmet.StrankaFormatedOIB>
    <izvorni_sadrzaj>  JADRANKA PONGRAČIĆ, OIB ; HEP; HRT</izvorni_sadrzaj>
    <derivirana_varijabla naziv="DomainObject.Predmet.StrankaFormatedOIB_1">  JADRANKA PONGRAČIĆ, OIB ; HEP; HRT</derivirana_varijabla>
  </DomainObject.Predmet.StrankaFormatedOIB>
  <DomainObject.Predmet.StrankaFormatedWithAdress>
    <izvorni_sadrzaj> JADRANKA PONGRAČIĆ, CVJETNA CESTA 9, 10000 Zagreb; HEP; HRT</izvorni_sadrzaj>
    <derivirana_varijabla naziv="DomainObject.Predmet.StrankaFormatedWithAdress_1"> JADRANKA PONGRAČIĆ, CVJETNA CESTA 9, 10000 Zagreb; HEP; HRT</derivirana_varijabla>
  </DomainObject.Predmet.StrankaFormatedWithAdress>
  <DomainObject.Predmet.StrankaFormatedWithAdressOIB>
    <izvorni_sadrzaj> JADRANKA PONGRAČIĆ, OIB , CVJETNA CESTA 9, 10000 Zagreb; HEP; HRT</izvorni_sadrzaj>
    <derivirana_varijabla naziv="DomainObject.Predmet.StrankaFormatedWithAdressOIB_1"> JADRANKA PONGRAČIĆ, OIB , CVJETNA CESTA 9, 10000 Zagreb; HEP; HRT</derivirana_varijabla>
  </DomainObject.Predmet.StrankaFormatedWithAdressOIB>
  <DomainObject.Predmet.StrankaWithAdress>
    <izvorni_sadrzaj>JADRANKA PONGRAČIĆ CVJETNA CESTA 9,10000 Zagreb,HEP ,HRT </izvorni_sadrzaj>
    <derivirana_varijabla naziv="DomainObject.Predmet.StrankaWithAdress_1">JADRANKA PONGRAČIĆ CVJETNA CESTA 9,10000 Zagreb,HEP ,HRT </derivirana_varijabla>
  </DomainObject.Predmet.StrankaWithAdress>
  <DomainObject.Predmet.StrankaWithAdressOIB>
    <izvorni_sadrzaj>JADRANKA PONGRAČIĆ, OIB , CVJETNA CESTA 9,10000 Zagreb,HEP,HRT</izvorni_sadrzaj>
    <derivirana_varijabla naziv="DomainObject.Predmet.StrankaWithAdressOIB_1">JADRANKA PONGRAČIĆ, OIB , CVJETNA CESTA 9,10000 Zagreb,HEP,HRT</derivirana_varijabla>
  </DomainObject.Predmet.StrankaWithAdressOIB>
  <DomainObject.Predmet.StrankaNazivFormated>
    <izvorni_sadrzaj>JADRANKA PONGRAČIĆ,HEP,HRT</izvorni_sadrzaj>
    <derivirana_varijabla naziv="DomainObject.Predmet.StrankaNazivFormated_1">JADRANKA PONGRAČIĆ,HEP,HRT</derivirana_varijabla>
  </DomainObject.Predmet.StrankaNazivFormated>
  <DomainObject.Predmet.StrankaNazivFormatedOIB>
    <izvorni_sadrzaj>JADRANKA PONGRAČIĆ, OIB ,HEP,HRT</izvorni_sadrzaj>
    <derivirana_varijabla naziv="DomainObject.Predmet.StrankaNazivFormatedOIB_1">JADRANKA PONGRAČIĆ, OIB ,HEP,HRT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JADRANKA PONGRAČIĆ</item>
      <item>HEP</item>
      <item>HRT</item>
    </izvorni_sadrzaj>
    <derivirana_varijabla naziv="DomainObject.Predmet.StrankaListFormated_1">
      <item>JADRANKA PONGRAČIĆ</item>
      <item>HEP</item>
      <item>HRT</item>
    </derivirana_varijabla>
  </DomainObject.Predmet.StrankaListFormated>
  <DomainObject.Predmet.StrankaListFormatedOIB>
    <izvorni_sadrzaj>
      <item>JADRANKA PONGRAČIĆ, OIB </item>
      <item>HEP</item>
      <item>HRT</item>
    </izvorni_sadrzaj>
    <derivirana_varijabla naziv="DomainObject.Predmet.StrankaListFormatedOIB_1">
      <item>JADRANKA PONGRAČIĆ, OIB </item>
      <item>HEP</item>
      <item>HRT</item>
    </derivirana_varijabla>
  </DomainObject.Predmet.StrankaListFormatedOIB>
  <DomainObject.Predmet.StrankaListFormatedWithAdress>
    <izvorni_sadrzaj>
      <item>JADRANKA PONGRAČIĆ, CVJETNA CESTA 9, 10000 Zagreb</item>
      <item>HEP</item>
      <item>HRT</item>
    </izvorni_sadrzaj>
    <derivirana_varijabla naziv="DomainObject.Predmet.StrankaListFormatedWithAdress_1">
      <item>JADRANKA PONGRAČIĆ, CVJETNA CESTA 9, 10000 Zagreb</item>
      <item>HEP</item>
      <item>HRT</item>
    </derivirana_varijabla>
  </DomainObject.Predmet.StrankaListFormatedWithAdress>
  <DomainObject.Predmet.StrankaListFormatedWithAdressOIB>
    <izvorni_sadrzaj>
      <item>JADRANKA PONGRAČIĆ, OIB , CVJETNA CESTA 9, 10000 Zagreb</item>
      <item>HEP</item>
      <item>HRT</item>
    </izvorni_sadrzaj>
    <derivirana_varijabla naziv="DomainObject.Predmet.StrankaListFormatedWithAdressOIB_1">
      <item>JADRANKA PONGRAČIĆ, OIB , CVJETNA CESTA 9, 10000 Zagreb</item>
      <item>HEP</item>
      <item>HRT</item>
    </derivirana_varijabla>
  </DomainObject.Predmet.StrankaListFormatedWithAdressOIB>
  <DomainObject.Predmet.StrankaListNazivFormated>
    <izvorni_sadrzaj>
      <item>JADRANKA PONGRAČIĆ</item>
      <item>HEP</item>
      <item>HRT</item>
    </izvorni_sadrzaj>
    <derivirana_varijabla naziv="DomainObject.Predmet.StrankaListNazivFormated_1">
      <item>JADRANKA PONGRAČIĆ</item>
      <item>HEP</item>
      <item>HRT</item>
    </derivirana_varijabla>
  </DomainObject.Predmet.StrankaListNazivFormated>
  <DomainObject.Predmet.StrankaListNazivFormatedOIB>
    <izvorni_sadrzaj>
      <item>JADRANKA PONGRAČIĆ, OIB </item>
      <item>HEP</item>
      <item>HRT</item>
    </izvorni_sadrzaj>
    <derivirana_varijabla naziv="DomainObject.Predmet.StrankaListNazivFormatedOIB_1">
      <item>JADRANKA PONGRAČIĆ, OIB </item>
      <item>HEP</item>
      <item>HRT</item>
    </derivirana_varijabla>
  </DomainObject.Predmet.StrankaListNazivFormatedOIB>
  <DomainObject.Predmet.ProtuStrankaListFormated>
    <izvorni_sadrzaj>
      <item>EURO RENT GRUPA društvo s ograničenom odgovornošću za iznajmljivanje, promet nekretninama i trgovinu</item>
    </izvorni_sadrzaj>
    <derivirana_varijabla naziv="DomainObject.Predmet.ProtuStrankaListFormated_1">
      <item>EURO RENT GRUPA društvo s ograničenom odgovornošću za iznajmljivanje, promet nekretninama i trgovinu</item>
    </derivirana_varijabla>
  </DomainObject.Predmet.ProtuStrankaListFormated>
  <DomainObject.Predmet.ProtuStrankaListFormatedOIB>
    <izvorni_sadrzaj>
      <item>EURO RENT GRUPA društvo s ograničenom odgovornošću za iznajmljivanje, promet nekretninama i trgovinu, OIB 69093692560</item>
    </izvorni_sadrzaj>
    <derivirana_varijabla naziv="DomainObject.Predmet.ProtuStrankaListFormatedOIB_1">
      <item>EURO RENT GRUPA društvo s ograničenom odgovornošću za iznajmljivanje, promet nekretninama i trgovinu, OIB 69093692560</item>
    </derivirana_varijabla>
  </DomainObject.Predmet.ProtuStrankaListFormatedOIB>
  <DomainObject.Predmet.ProtuStrankaListFormatedWithAdress>
    <izvorni_sadrzaj>
      <item>EURO RENT GRUPA društvo s ograničenom odgovornošću za iznajmljivanje, promet nekretninama i trgovinu, Samoborska cesta 93, 10000 Zagreb</item>
    </izvorni_sadrzaj>
    <derivirana_varijabla naziv="DomainObject.Predmet.ProtuStrankaListFormatedWithAdress_1">
      <item>EURO RENT GRUPA društvo s ograničenom odgovornošću za iznajmljivanje, promet nekretninama i trgovinu, Samoborska cesta 93, 10000 Zagreb</item>
    </derivirana_varijabla>
  </DomainObject.Predmet.ProtuStrankaListFormatedWithAdress>
  <DomainObject.Predmet.ProtuStrankaListFormatedWithAdressOIB>
    <izvorni_sadrzaj>
      <item>EURO RENT GRUPA društvo s ograničenom odgovornošću za iznajmljivanje, promet nekretninama i trgovinu, OIB 69093692560, Samoborska cesta 93, 10000 Zagreb</item>
    </izvorni_sadrzaj>
    <derivirana_varijabla naziv="DomainObject.Predmet.ProtuStrankaListFormatedWithAdressOIB_1">
      <item>EURO RENT GRUPA društvo s ograničenom odgovornošću za iznajmljivanje, promet nekretninama i trgovinu, OIB 69093692560, Samoborska cesta 93, 10000 Zagreb</item>
    </derivirana_varijabla>
  </DomainObject.Predmet.ProtuStrankaListFormatedWithAdressOIB>
  <DomainObject.Predmet.ProtuStrankaListNazivFormated>
    <izvorni_sadrzaj>
      <item>EURO RENT GRUPA društvo s ograničenom odgovornošću za iznajmljivanje, promet nekretninama i trgovinu</item>
    </izvorni_sadrzaj>
    <derivirana_varijabla naziv="DomainObject.Predmet.ProtuStrankaListNazivFormated_1">
      <item>EURO RENT GRUPA društvo s ograničenom odgovornošću za iznajmljivanje, promet nekretninama i trgovinu</item>
    </derivirana_varijabla>
  </DomainObject.Predmet.ProtuStrankaListNazivFormated>
  <DomainObject.Predmet.ProtuStrankaListNazivFormatedOIB>
    <izvorni_sadrzaj>
      <item>EURO RENT GRUPA društvo s ograničenom odgovornošću za iznajmljivanje, promet nekretninama i trgovinu, OIB 69093692560</item>
    </izvorni_sadrzaj>
    <derivirana_varijabla naziv="DomainObject.Predmet.ProtuStrankaListNazivFormatedOIB_1">
      <item>EURO RENT GRUPA društvo s ograničenom odgovornošću za iznajmljivanje, promet nekretninama i trgovinu, OIB 69093692560</item>
    </derivirana_varijabla>
  </DomainObject.Predmet.ProtuStrankaListNazivFormatedOIB>
  <DomainObject.Predmet.OstaliList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Formated>
  <DomainObject.Predmet.OstaliList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izvorni_sadrzaj>
    <derivirana_varijabla naziv="DomainObject.Predmet.OstaliListFormatedWithAdress_1">
      <item>FINA ZAGREB</item>
      <item>Erste &amp; Steiermarkische Bank d.d., Jadranski trg 3a, 51000 Rijeka</item>
      <item>Ministarstvo financija RH, Porezna uprava, Područni ured Zagreb, Av. Dubrovnik 32, 10000 Zagreb</item>
      <item>Miron Markičević, Kneza Borne 1, 10000 Zagreb</item>
      <item>SOCIETE GENERALE-SPLITSKA BANKA dioničko društvo, Ruđera Boškovića 16, 21000 Split</item>
      <item>EMA KALOGJERA JURANIĆ, Trg bana J. Jelačića 3, 10000 Zagreb</item>
    </derivirana_varijabla>
  </DomainObject.Predmet.OstaliListFormatedWithAdress>
  <DomainObject.Predmet.OstaliListFormatedWithAdressOIB>
    <izvorni_sadrzaj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izvorni_sadrzaj>
    <derivirana_varijabla naziv="DomainObject.Predmet.OstaliListFormatedWithAdressOIB_1">
      <item>FINA ZAGREB, OIB 85821130368</item>
      <item>Erste &amp; Steiermarkische Bank d.d., OIB 23057039320, Jadranski trg 3a, 51000 Rijeka</item>
      <item>Ministarstvo financija RH, Porezna uprava, Područni ured Zagreb, OIB 18683136487, Av. Dubrovnik 32, 10000 Zagreb</item>
      <item>Miron Markičević, OIB 52797062273, Kneza Borne 1, 10000 Zagreb</item>
      <item>SOCIETE GENERALE-SPLITSKA BANKA dioničko društvo, OIB 69326397242, Ruđera Boškovića 16, 21000 Split</item>
      <item>EMA KALOGJERA JURANIĆ, Trg bana J. Jelačića 3, 10000 Zagreb</item>
    </derivirana_varijabla>
  </DomainObject.Predmet.OstaliListFormatedWithAdressOIB>
  <DomainObject.Predmet.OstaliListNazivFormated>
    <izvorni_sadrzaj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izvorni_sadrzaj>
    <derivirana_varijabla naziv="DomainObject.Predmet.OstaliListNazivFormated_1"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izvorni_sadrzaj>
    <derivirana_varijabla naziv="DomainObject.Predmet.OstaliListNazivFormatedOIB_1">
      <item>FINA ZAGREB, OIB 85821130368</item>
      <item>Erste &amp; Steiermarkische Bank d.d., OIB 23057039320</item>
      <item>Ministarstvo financija RH, Porezna uprava, Područni ured Zagreb, OIB 18683136487</item>
      <item>Miron Markičević, OIB 52797062273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2015.</izvorni_sadrzaj>
    <derivirana_varijabla naziv="DomainObject.Datum_1">9. rujna 2015.</derivirana_varijabla>
  </DomainObject.Datum>
  <DomainObject.PoslovniBrojDokumenta>
    <izvorni_sadrzaj>St-7/2013-136</izvorni_sadrzaj>
    <derivirana_varijabla naziv="DomainObject.PoslovniBrojDokumenta_1">St-7/2013-136</derivirana_varijabla>
  </DomainObject.PoslovniBrojDokumenta>
  <DomainObject.Predmet.StrankaIDrugi>
    <izvorni_sadrzaj>JADRANKA PONGRAČIĆ i dr.</izvorni_sadrzaj>
    <derivirana_varijabla naziv="DomainObject.Predmet.StrankaIDrugi_1">JADRANKA PONGRAČIĆ i dr.</derivirana_varijabla>
  </DomainObject.Predmet.StrankaIDrugi>
  <DomainObject.Predmet.ProtustrankaIDrugi>
    <izvorni_sadrzaj>EURO RENT GRUPA društvo s ograničenom odgovornošću za iznajmljivanje, promet nekretninama i trgovinu</izvorni_sadrzaj>
    <derivirana_varijabla naziv="DomainObject.Predmet.ProtustrankaIDrugi_1">EURO RENT GRUPA društvo s ograničenom odgovornošću za iznajmljivanje, promet nekretninama i trgovinu</derivirana_varijabla>
  </DomainObject.Predmet.ProtustrankaIDrugi>
  <DomainObject.Predmet.StrankaIDrugiAdressOIB>
    <izvorni_sadrzaj>JADRANKA PONGRAČIĆ, OIB , CVJETNA CESTA 9, 10000 Zagreb i dr.</izvorni_sadrzaj>
    <derivirana_varijabla naziv="DomainObject.Predmet.StrankaIDrugiAdressOIB_1">JADRANKA PONGRAČIĆ, OIB , CVJETNA CESTA 9, 10000 Zagreb i dr.</derivirana_varijabla>
  </DomainObject.Predmet.StrankaIDrugiAdressOIB>
  <DomainObject.Predmet.ProtustrankaIDrugiAdressOIB>
    <izvorni_sadrzaj>EURO RENT GRUPA društvo s ograničenom odgovornošću za iznajmljivanje, promet nekretninama i trgovinu, OIB 69093692560, Samoborska cesta 93, 10000 Zagreb</izvorni_sadrzaj>
    <derivirana_varijabla naziv="DomainObject.Predmet.ProtustrankaIDrugiAdressOIB_1">EURO RENT GRUPA društvo s ograničenom odgovornošću za iznajmljivanje, promet nekretninama i trgovinu, OIB 69093692560, Samoborska cesta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</izvorni_sadrzaj>
    <derivirana_varijabla naziv="DomainObject.Predmet.SudioniciListNaziv_1">
      <item>EURO RENT GRUPA društvo s ograničenom odgovornošću za iznajmljivanje, promet nekretninama i trgovinu</item>
      <item>JADRANKA PONGRAČIĆ</item>
      <item>FINA ZAGREB</item>
      <item>Erste &amp; Steiermarkische Bank d.d.</item>
      <item>Ministarstvo financija RH, Porezna uprava, Područni ured Zagreb</item>
      <item>Miron Markičević</item>
      <item>SOCIETE GENERALE-SPLITSKA BANKA dioničko društvo</item>
      <item>EMA KALOGJERA JURANIĆ</item>
      <item>HEP</item>
      <item>HRT</item>
    </derivirana_varijabla>
  </DomainObject.Predmet.SudioniciListNaziv>
  <DomainObject.Predmet.SudioniciListAdressOIB>
    <izvorni_sadrzaj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</izvorni_sadrzaj>
    <derivirana_varijabla naziv="DomainObject.Predmet.SudioniciListAdressOIB_1">
      <item>EURO RENT GRUPA društvo s ograničenom odgovornošću za iznajmljivanje, promet nekretninama i trgovinu, OIB 69093692560, Samoborska cesta 93,10000 Zagreb</item>
      <item>JADRANKA PONGRAČIĆ, OIB , CVJETNA CESTA 9,10000 Zagreb</item>
      <item>FINA ZAGREB, OIB 85821130368</item>
      <item>Erste &amp; Steiermarkische Bank d.d., OIB 23057039320, Jadranski trg 3a,51000 Rijeka</item>
      <item>Ministarstvo financija RH, Porezna uprava, Područni ured Zagreb, OIB 18683136487, Av. Dubrovnik 32,10000 Zagreb</item>
      <item>Miron Markičević, OIB 52797062273, Kneza Borne 1,10000 Zagreb</item>
      <item>SOCIETE GENERALE-SPLITSKA BANKA dioničko društvo, OIB 69326397242, Ruđera Boškovića 16,21000 Split</item>
      <item>EMA KALOGJERA JURANIĆ, Trg bana J. Jelačića 3,10000 Zagreb</item>
      <item>HEP</item>
      <item>HRT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</izvorni_sadrzaj>
    <derivirana_varijabla naziv="DomainObject.Predmet.SudioniciListNazivOIB_1">
      <item>, OIB 69093692560</item>
      <item>, OIB </item>
      <item>, OIB 85821130368</item>
      <item>, OIB 23057039320</item>
      <item>, OIB 18683136487</item>
      <item>, OIB 52797062273</item>
      <item>, OIB 69326397242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1098</properties:Words>
  <properties:Characters>5872</properties:Characters>
  <properties:Lines>142</properties:Lines>
  <properties:Paragraphs>57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2015-09-09T09:19:00Z</dcterms:created>
  <dc:creator>Sudsko vijeće</dc:creator>
  <cp:lastModifiedBy>Valentina Kranjčić</cp:lastModifiedBy>
  <cp:lastPrinted>2015-09-09T09:31:00Z</cp:lastPrinted>
  <dcterms:modified xmlns:xsi="http://www.w3.org/2001/XMLSchema-instance" xsi:type="dcterms:W3CDTF">2015-09-09T11:08:00Z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St-7/2013-136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