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4a974" w14:paraId="bd4a97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3 St-304/2017-7</w:t>
      </w: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Trgovački sud u Bjelovaru, OIB 07942269267, po stečajnoj sutkinji Sanjani Zorinc, </w:t>
      </w:r>
      <w:r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EKOZONA jednostavno društvo s ograničenom odgovornošću za poljoprivredu, proizvodnju, trgovinu i usluge, </w:t>
      </w:r>
      <w:proofErr w:type="spellStart"/>
      <w:r>
        <w:rPr>
          <w:rFonts w:cs="Times New Roman" w:eastAsia="Times New Roman"/>
          <w:szCs w:val="20"/>
          <w:lang w:eastAsia="hr-HR"/>
        </w:rPr>
        <w:t>Lopatinec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Vladimira Nazora 29, MBS: 070104220, OIB: 06157158568, 4. siječnja 2018.       </w:t>
      </w: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i j e š i o   j e</w:t>
      </w: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EKOZONA jednostavno društvo s ograničenom odgovornošću za poljoprivredu, proizvodnju, trgovinu i usluge, </w:t>
      </w:r>
      <w:proofErr w:type="spellStart"/>
      <w:r>
        <w:rPr>
          <w:rFonts w:cs="Times New Roman" w:eastAsia="Times New Roman"/>
          <w:szCs w:val="20"/>
          <w:lang w:eastAsia="hr-HR"/>
        </w:rPr>
        <w:t>Lopatinec</w:t>
      </w:r>
      <w:proofErr w:type="spellEnd"/>
      <w:r>
        <w:rPr>
          <w:rFonts w:cs="Times New Roman" w:eastAsia="Times New Roman"/>
          <w:szCs w:val="20"/>
          <w:lang w:eastAsia="hr-HR"/>
        </w:rPr>
        <w:t>, Vladimira Nazora 29, da u roku od 15 dana, računajući od isteka osmog dana objave ovog poziva na e-oglasnoj ploči suda, uplate predujam u iznosu od 20.000,00 kn, za namirenje pokrića troškova prethodnog i otvorenog stečajnog postupka, na račun Trgovačkog suda u Bjelovaru IBAN: HR6123900011300000630</w:t>
      </w:r>
      <w:r>
        <w:rPr>
          <w:rFonts w:cs="Times New Roman" w:eastAsia="Times New Roman"/>
          <w:noProof/>
          <w:szCs w:val="20"/>
          <w:lang w:eastAsia="hr-HR"/>
        </w:rPr>
        <w:t xml:space="preserve"> model HR05 540-304-17.         </w:t>
      </w: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2. Ako osobe iz točke 1. ne predujme traženi iznos u roku od 15 dana, sud će donijeti rješenje o otvaranju i zaključenju stečajnog postupka nad dužnikom.</w:t>
      </w: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Obrazloženje</w:t>
      </w: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Financijska agencija je, na temelju čl. 110. st. 1. Stečajnog zakona ("Narodne novine" broj 71/15), 8. ožujka 2016. Trgovačkom sudu u Varaždinu podnijela prijedlog za otvaranje stečajnog postupka nad dužnikom</w:t>
      </w:r>
      <w:r>
        <w:rPr>
          <w:rFonts w:cs="Times New Roman" w:eastAsia="Times New Roman"/>
          <w:szCs w:val="20"/>
          <w:lang w:eastAsia="hr-HR"/>
        </w:rPr>
        <w:t xml:space="preserve"> EKOZONA jednostavno društvo s ograničenom odgovornošću za poljoprivredu, proizvodnju, trgovinu i usluge, </w:t>
      </w:r>
      <w:proofErr w:type="spellStart"/>
      <w:r>
        <w:rPr>
          <w:rFonts w:cs="Times New Roman" w:eastAsia="Times New Roman"/>
          <w:szCs w:val="20"/>
          <w:lang w:eastAsia="hr-HR"/>
        </w:rPr>
        <w:t>Lopatinec</w:t>
      </w:r>
      <w:proofErr w:type="spellEnd"/>
      <w:r>
        <w:rPr>
          <w:rFonts w:cs="Times New Roman" w:eastAsia="Times New Roman"/>
          <w:szCs w:val="20"/>
          <w:lang w:eastAsia="hr-HR"/>
        </w:rPr>
        <w:t>, Vladimira Nazora 29. Prijedlog je zaprimljen pod brojem St-377/16.</w:t>
      </w: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272 dana, u ukupnom iznosu od 15.730,24 kn, u koji iznos je uračunata kamata i naknada Financijske agencije za provedbu ovrhe na novčanim sredstvima. Prema podacima koje je FINI dostavio Hrvatski zavod za mirovinsko osiguranje </w:t>
      </w:r>
      <w:r>
        <w:rPr>
          <w:rFonts w:cs="Times New Roman" w:eastAsia="Times New Roman"/>
          <w:noProof/>
          <w:szCs w:val="20"/>
          <w:lang w:eastAsia="hr-HR"/>
        </w:rPr>
        <w:t xml:space="preserve">dužnik ima 1 zaposlenog. Na ročištu 14. prosinca 2017. godine direktor stečajnog dužnika naveo je da stečajni dužnik ne posluje i nema zaposlenih, a temeljni kapital iznosi 10,00 kn. </w:t>
      </w: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 6. st. 2. SZ-a, sud je temeljem čl. 115. st. 1. SZ-a, donio rješenje od 27. listopada 2017. godine o pokretanju prethodnog postupka radi utvrđivanja </w:t>
      </w: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>-2-</w:t>
      </w: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Poslovni broj: 3 St-304/2017-7</w:t>
      </w: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pretpostavki za otvaranje stečajnog postupka. Istim rješenjem sazvano je ročište radi izjašnjenja o prijedlogu i rasprave o uvjetima za otvaranje stečajnog postupka na koje su pozvani predlagatelj Financijska agencija i zakonski zastupnik dužnika Ivan </w:t>
      </w:r>
      <w:proofErr w:type="spellStart"/>
      <w:r>
        <w:rPr>
          <w:rFonts w:cs="Times New Roman" w:eastAsia="Times New Roman"/>
          <w:szCs w:val="20"/>
          <w:lang w:eastAsia="hr-HR"/>
        </w:rPr>
        <w:t>Trupković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kojem  je, sukladno čl. 117. st. 2. SZ, naloženo da sastavi i podnese sudu pisano izvješće o financijsko-gospodarskom stanju dužnika. </w:t>
      </w: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Osoba ovlaštena za zastupanje dužnika po zakonu na ročištu 14. prosinca 2017. godine nije se protivila prijedlogu za otvaranje stečajnog postupka. Naveo je da je račun dužnika i nadalje blokiran te da dužnik nema nikakve imovine (nekretnina, pokretnina i tražbina).</w:t>
      </w: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</w:t>
      </w: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iz navoda zakonskog zastupnika dužnika i podataka koji su javno dostupni ne proizlazi da dužnik raspolaže imovinom koja bi bila dovoljna za namirenje troškova prethodnog i stečajnog postupka. Ti bi troškovi, po ocjeni suda, iznosili najmanje 20.000,00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Budući da stečajna masa nije dovoljna za namirenje troškova prethodnog i stečajnog postupka, sud smatra da su ispunjeni uvjeti za otvaranje i zaključenje stečajnog postupka te je, sukladno odredbi čl. 132. st. 1. SZ-a, </w:t>
      </w:r>
      <w:r>
        <w:rPr>
          <w:rFonts w:cs="Times New Roman" w:eastAsia="Times New Roman"/>
          <w:noProof/>
          <w:szCs w:val="20"/>
          <w:lang w:eastAsia="hr-HR"/>
        </w:rPr>
        <w:t xml:space="preserve">pozvao </w:t>
      </w:r>
      <w:r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troškova stečajnog postupka u iznosu od 20.000,00 kn, uz upozorenje da će, ukoliko predujam ne bude plaćen u roku od 15 dana, donijeti rješenje o otvaranju i zaključenju stečajnog postupka nad dužnikom.</w:t>
      </w: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Bjelovar, 4. siječnja 2018.</w:t>
      </w: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STEČAJNA SUTKINJA</w:t>
      </w: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SANJANA ZORINC</w:t>
      </w: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 19. st. 1. i 2. SZ). Dostava se smatra obavljenom istekom osmog dana od dana objave ovog rješenja na e-oglasnoj ploči suda (čl. 12. st. 1. SZ). Žalba se podnosi u tri primjerka.</w:t>
      </w: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Dna: e-oglasna ploča</w:t>
      </w: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Bj</w:t>
      </w:r>
      <w:proofErr w:type="spellEnd"/>
      <w:r>
        <w:rPr>
          <w:rFonts w:cs="Times New Roman" w:eastAsia="Times New Roman"/>
          <w:szCs w:val="20"/>
          <w:lang w:eastAsia="hr-HR"/>
        </w:rPr>
        <w:t>. 4.1.2018.</w:t>
      </w:r>
    </w:p>
    <w:p w:rsidRDefault="00E1795E" w:rsidP="00E1795E" w:rsidR="00E179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E1795E" w:rsidR="00AE649C" w:rsidRPr="00B76F3C">
      <w:pPr>
        <w:pStyle w:val="NormaleSPIS"/>
        <w:ind w:firstLine="0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1795E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5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St-304/2017-7</izvorni_sadrzaj>
    <derivirana_varijabla naziv="DomainObject.Oznaka_1">St-304/2017-7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St-304/2017</izvorni_sadrzaj>
    <derivirana_varijabla naziv="DomainObject.Predmet.OznakaBroj_1">St-304/2017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EKOZONA jednostavno društvo s ograničenom odgovornošću za poljoprivredu, proizvodnju, trgovinu i usluge</izvorni_sadrzaj>
    <derivirana_varijabla naziv="DomainObject.Predmet.ProtustrankaFormated_1">  EKOZONA jednostavno društvo s ograničenom odgovornošću za poljoprivredu, proizvodnju, trgovinu i usluge</derivirana_varijabla>
  </DomainObject.Predmet.ProtustrankaFormated>
  <DomainObject.Predmet.ProtustrankaFormatedOIB>
    <izvorni_sadrzaj>  EKOZONA jednostavno društvo s ograničenom odgovornošću za poljoprivredu, proizvodnju, trgovinu i usluge, OIB 06157158568</izvorni_sadrzaj>
    <derivirana_varijabla naziv="DomainObject.Predmet.ProtustrankaFormatedOIB_1">  EKOZONA jednostavno društvo s ograničenom odgovornošću za poljoprivredu, proizvodnju, trgovinu i usluge, OIB 06157158568</derivirana_varijabla>
  </DomainObject.Predmet.ProtustrankaFormatedOIB>
  <DomainObject.Predmet.ProtustrankaFormatedWithAdress>
    <izvorni_sadrzaj> EKOZONA jednostavno društvo s ograničenom odgovornošću za poljoprivredu, proizvodnju, trgovinu i usluge, Vladimira Nazora 29, 40000 Lopatinec</izvorni_sadrzaj>
    <derivirana_varijabla naziv="DomainObject.Predmet.ProtustrankaFormatedWithAdress_1"> EKOZONA jednostavno društvo s ograničenom odgovornošću za poljoprivredu, proizvodnju, trgovinu i usluge, Vladimira Nazora 29, 40000 Lopatinec</derivirana_varijabla>
  </DomainObject.Predmet.ProtustrankaFormatedWithAdress>
  <DomainObject.Predmet.ProtustrankaFormatedWithAdressOIB>
    <izvorni_sadrzaj> EKOZONA jednostavno društvo s ograničenom odgovornošću za poljoprivredu, proizvodnju, trgovinu i usluge, OIB 06157158568, Vladimira Nazora 29, 40000 Lopatinec</izvorni_sadrzaj>
    <derivirana_varijabla naziv="DomainObject.Predmet.ProtustrankaFormatedWithAdressOIB_1"> EKOZONA jednostavno društvo s ograničenom odgovornošću za poljoprivredu, proizvodnju, trgovinu i usluge, OIB 06157158568, Vladimira Nazora 29, 40000 Lopatinec</derivirana_varijabla>
  </DomainObject.Predmet.ProtustrankaFormatedWithAdressOIB>
  <DomainObject.Predmet.ProtustrankaWithAdress>
    <izvorni_sadrzaj>EKOZONA jednostavno društvo s ograničenom odgovornošću za poljoprivredu, proizvodnju, trgovinu i usluge Vladimira Nazora 29, 40000 Lopatinec</izvorni_sadrzaj>
    <derivirana_varijabla naziv="DomainObject.Predmet.ProtustrankaWithAdress_1">EKOZONA jednostavno društvo s ograničenom odgovornošću za poljoprivredu, proizvodnju, trgovinu i usluge Vladimira Nazora 29, 40000 Lopatinec</derivirana_varijabla>
  </DomainObject.Predmet.ProtustrankaWithAdress>
  <DomainObject.Predmet.ProtustrankaWithAdressOIB>
    <izvorni_sadrzaj>EKOZONA jednostavno društvo s ograničenom odgovornošću za poljoprivredu, proizvodnju, trgovinu i usluge, OIB 06157158568, Vladimira Nazora 29, 40000 Lopatinec</izvorni_sadrzaj>
    <derivirana_varijabla naziv="DomainObject.Predmet.ProtustrankaWithAdressOIB_1">EKOZONA jednostavno društvo s ograničenom odgovornošću za poljoprivredu, proizvodnju, trgovinu i usluge, OIB 06157158568, Vladimira Nazora 29, 40000 Lopatinec</derivirana_varijabla>
  </DomainObject.Predmet.ProtustrankaWithAdressOIB>
  <DomainObject.Predmet.ProtustrankaNazivFormated>
    <izvorni_sadrzaj>EKOZONA jednostavno društvo s ograničenom odgovornošću za poljoprivredu, proizvodnju, trgovinu i usluge</izvorni_sadrzaj>
    <derivirana_varijabla naziv="DomainObject.Predmet.ProtustrankaNazivFormated_1">EKOZONA jednostavno društvo s ograničenom odgovornošću za poljoprivredu, proizvodnju, trgovinu i usluge</derivirana_varijabla>
  </DomainObject.Predmet.ProtustrankaNazivFormated>
  <DomainObject.Predmet.ProtustrankaNazivFormatedOIB>
    <izvorni_sadrzaj>EKOZONA jednostavno društvo s ograničenom odgovornošću za poljoprivredu, proizvodnju, trgovinu i usluge, OIB 06157158568</izvorni_sadrzaj>
    <derivirana_varijabla naziv="DomainObject.Predmet.ProtustrankaNazivFormatedOIB_1">EKOZONA jednostavno društvo s ograničenom odgovornošću za poljoprivredu, proizvodnju, trgovinu i usluge, OIB 06157158568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EKOZONA jednostavno društvo s ograničenom odgovornošću za poljoprivredu, proizvodnju, trgovinu i usluge</item>
    </izvorni_sadrzaj>
    <derivirana_varijabla naziv="DomainObject.Predmet.ProtuStrankaListFormated_1">
      <item>EKOZONA jednostavno društvo s ograničenom odgovornošću za poljoprivredu, proizvodnju, trgovinu i usluge</item>
    </derivirana_varijabla>
  </DomainObject.Predmet.ProtuStrankaListFormated>
  <DomainObject.Predmet.ProtuStrankaListFormatedOIB>
    <izvorni_sadrzaj>
      <item>EKOZONA jednostavno društvo s ograničenom odgovornošću za poljoprivredu, proizvodnju, trgovinu i usluge, OIB 06157158568</item>
    </izvorni_sadrzaj>
    <derivirana_varijabla naziv="DomainObject.Predmet.ProtuStrankaListFormatedOIB_1">
      <item>EKOZONA jednostavno društvo s ograničenom odgovornošću za poljoprivredu, proizvodnju, trgovinu i usluge, OIB 06157158568</item>
    </derivirana_varijabla>
  </DomainObject.Predmet.ProtuStrankaListFormatedOIB>
  <DomainObject.Predmet.ProtuStrankaListFormatedWithAdress>
    <izvorni_sadrzaj>
      <item>EKOZONA jednostavno društvo s ograničenom odgovornošću za poljoprivredu, proizvodnju, trgovinu i usluge, Vladimira Nazora 29, 40000 Lopatinec</item>
    </izvorni_sadrzaj>
    <derivirana_varijabla naziv="DomainObject.Predmet.ProtuStrankaListFormatedWithAdress_1">
      <item>EKOZONA jednostavno društvo s ograničenom odgovornošću za poljoprivredu, proizvodnju, trgovinu i usluge, Vladimira Nazora 29, 40000 Lopatinec</item>
    </derivirana_varijabla>
  </DomainObject.Predmet.ProtuStrankaListFormatedWithAdress>
  <DomainObject.Predmet.ProtuStrankaListFormatedWithAdressOIB>
    <izvorni_sadrzaj>
      <item>EKOZONA jednostavno društvo s ograničenom odgovornošću za poljoprivredu, proizvodnju, trgovinu i usluge, OIB 06157158568, Vladimira Nazora 29, 40000 Lopatinec</item>
    </izvorni_sadrzaj>
    <derivirana_varijabla naziv="DomainObject.Predmet.ProtuStrankaListFormatedWithAdressOIB_1">
      <item>EKOZONA jednostavno društvo s ograničenom odgovornošću za poljoprivredu, proizvodnju, trgovinu i usluge, OIB 06157158568, Vladimira Nazora 29, 40000 Lopatinec</item>
    </derivirana_varijabla>
  </DomainObject.Predmet.ProtuStrankaListFormatedWithAdressOIB>
  <DomainObject.Predmet.ProtuStrankaListNazivFormated>
    <izvorni_sadrzaj>
      <item>EKOZONA jednostavno društvo s ograničenom odgovornošću za poljoprivredu, proizvodnju, trgovinu i usluge</item>
    </izvorni_sadrzaj>
    <derivirana_varijabla naziv="DomainObject.Predmet.ProtuStrankaListNazivFormated_1">
      <item>EKOZONA jednostavno društvo s ograničenom odgovornošću za poljoprivredu, proizvodnju, trgovinu i usluge</item>
    </derivirana_varijabla>
  </DomainObject.Predmet.ProtuStrankaListNazivFormated>
  <DomainObject.Predmet.ProtuStrankaListNazivFormatedOIB>
    <izvorni_sadrzaj>
      <item>EKOZONA jednostavno društvo s ograničenom odgovornošću za poljoprivredu, proizvodnju, trgovinu i usluge, OIB 06157158568</item>
    </izvorni_sadrzaj>
    <derivirana_varijabla naziv="DomainObject.Predmet.ProtuStrankaListNazivFormatedOIB_1">
      <item>EKOZONA jednostavno društvo s ograničenom odgovornošću za poljoprivredu, proizvodnju, trgovinu i usluge, OIB 06157158568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St-304/2017-7</izvorni_sadrzaj>
    <derivirana_varijabla naziv="DomainObject.PoslovniBrojDokumenta_1">St-304/2017-7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EKOZONA jednostavno društvo s ograničenom odgovornošću za poljoprivredu, proizvodnju, trgovinu i usluge</izvorni_sadrzaj>
    <derivirana_varijabla naziv="DomainObject.Predmet.ProtustrankaIDrugi_1">EKOZONA jednostavno društvo s ograničenom odgovornošću za poljoprivredu, proizvodnju,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EKOZONA jednostavno društvo s ograničenom odgovornošću za poljoprivredu, proizvodnju, trgovinu i usluge, OIB 06157158568, Vladimira Nazora 29, 40000 Lopatinec</izvorni_sadrzaj>
    <derivirana_varijabla naziv="DomainObject.Predmet.ProtustrankaIDrugiAdressOIB_1">EKOZONA jednostavno društvo s ograničenom odgovornošću za poljoprivredu, proizvodnju, trgovinu i usluge, OIB 06157158568, Vladimira Nazora 29, 40000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EKOZONA jednostavno društvo s ograničenom odgovornošću za poljoprivredu, proizvodnju, trgovinu i usluge</item>
      <item>Financijska agencija, RC ZAGREB, Podružnica VARAŽDIN</item>
      <item>Sudski registar</item>
    </izvorni_sadrzaj>
    <derivirana_varijabla naziv="DomainObject.Predmet.SudioniciListNaziv_1">
      <item>EKOZONA jednostavno društvo s ograničenom odgovornošću za poljoprivredu, proizvodnju, trgovinu i usluge</item>
      <item>Financijska agencija, RC ZAGREB, Podružnica VARAŽDIN</item>
      <item>Sudski registar</item>
    </derivirana_varijabla>
  </DomainObject.Predmet.SudioniciListNaziv>
  <DomainObject.Predmet.SudioniciListAdressOIB>
    <izvorni_sadrzaj>
      <item>EKOZONA jednostavno društvo s ograničenom odgovornošću za poljoprivredu, proizvodnju, trgovinu i usluge, OIB 06157158568, Vladimira Nazora 29,40000 Lopatinec</item>
      <item>Financijska agencija, RC ZAGREB, Podružnica VARAŽDIN, OIB 85821130368, A. Cesarca 2,42000 Varaždin</item>
      <item>Sudski registar</item>
    </izvorni_sadrzaj>
    <derivirana_varijabla naziv="DomainObject.Predmet.SudioniciListAdressOIB_1">
      <item>EKOZONA jednostavno društvo s ograničenom odgovornošću za poljoprivredu, proizvodnju, trgovinu i usluge, OIB 06157158568, Vladimira Nazora 29,40000 Lopatinec</item>
      <item>Financijska agencija, RC ZAGREB, Podružnica VARAŽDIN, OIB 85821130368, A. Cesarca 2,42000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3EA495-03B1-4EBE-8C6E-1BED122EB4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713</properties:Words>
  <properties:Characters>3954</properties:Characters>
  <properties:Lines>94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2018-01-04T07:26:00Z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St-304/2017-7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