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a49a" w14:paraId="d5aa49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6A1292">
        <w:rPr>
          <w:rFonts w:hAnsi="Times New Roman" w:ascii="Times New Roman"/>
          <w:b/>
          <w:bCs/>
          <w:sz w:val="24"/>
          <w:szCs w:val="24"/>
        </w:rPr>
        <w:t>1718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6A1292">
        <w:rPr>
          <w:rFonts w:hAnsi="Times New Roman" w:ascii="Times New Roman"/>
        </w:rPr>
        <w:t>1718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proofErr w:type="spellStart"/>
      <w:r w:rsidR="00C77347" w:rsidRPr="00C77347">
        <w:rPr>
          <w:rFonts w:hAnsi="Times New Roman" w:ascii="Times New Roman"/>
        </w:rPr>
        <w:t>Invest</w:t>
      </w:r>
      <w:proofErr w:type="spellEnd"/>
      <w:r w:rsidR="00C77347" w:rsidRPr="00C77347">
        <w:rPr>
          <w:rFonts w:hAnsi="Times New Roman" w:ascii="Times New Roman"/>
        </w:rPr>
        <w:t xml:space="preserve"> Holding, d.o.o.</w:t>
      </w:r>
      <w:r w:rsidR="002068AB">
        <w:rPr>
          <w:rFonts w:hAnsi="Times New Roman" w:ascii="Times New Roman"/>
        </w:rPr>
        <w:t xml:space="preserve">iz </w:t>
      </w:r>
      <w:r w:rsidR="006A1292">
        <w:rPr>
          <w:rFonts w:hAnsi="Times New Roman" w:ascii="Times New Roman"/>
        </w:rPr>
        <w:t>Sesvetskog Kraljevca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6A1292" w:rsidRPr="006A1292">
        <w:rPr>
          <w:rFonts w:hAnsi="Times New Roman" w:ascii="Times New Roman"/>
        </w:rPr>
        <w:t>84789298274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C4712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7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7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7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7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7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7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7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7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St-1718/2016-3</izvorni_sadrzaj>
    <derivirana_varijabla naziv="DomainObject.Oznaka_1">St-1718/2016-3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St-1718/2016</izvorni_sadrzaj>
    <derivirana_varijabla naziv="DomainObject.Predmet.OznakaBroj_1">St-1718/2016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 Holding, d.o.o.</izvorni_sadrzaj>
    <derivirana_varijabla naziv="DomainObject.Predmet.ProtustrankaFormated_1">  Invest Holding, d.o.o.</derivirana_varijabla>
  </DomainObject.Predmet.ProtustrankaFormated>
  <DomainObject.Predmet.ProtustrankaFormatedOIB>
    <izvorni_sadrzaj>  Invest Holding, d.o.o., OIB 84789298274</izvorni_sadrzaj>
    <derivirana_varijabla naziv="DomainObject.Predmet.ProtustrankaFormatedOIB_1">  Invest Holding, d.o.o., OIB 84789298274</derivirana_varijabla>
  </DomainObject.Predmet.ProtustrankaFormatedOIB>
  <DomainObject.Predmet.ProtustrankaFormatedWithAdress>
    <izvorni_sadrzaj> Invest Holding, d.o.o., Podolnica 3, 10361 Sesvete</izvorni_sadrzaj>
    <derivirana_varijabla naziv="DomainObject.Predmet.ProtustrankaFormatedWithAdress_1"> Invest Holding, d.o.o., Podolnica 3, 10361 Sesvete</derivirana_varijabla>
  </DomainObject.Predmet.ProtustrankaFormatedWithAdress>
  <DomainObject.Predmet.ProtustrankaFormatedWithAdressOIB>
    <izvorni_sadrzaj> Invest Holding, d.o.o., OIB 84789298274, Podolnica 3, 10361 Sesvete</izvorni_sadrzaj>
    <derivirana_varijabla naziv="DomainObject.Predmet.ProtustrankaFormatedWithAdressOIB_1"> Invest Holding, d.o.o., OIB 84789298274, Podolnica 3, 10361 Sesvete</derivirana_varijabla>
  </DomainObject.Predmet.ProtustrankaFormatedWithAdressOIB>
  <DomainObject.Predmet.ProtustrankaWithAdress>
    <izvorni_sadrzaj>Invest Holding, d.o.o. Podolnica 3, 10361 Sesvete</izvorni_sadrzaj>
    <derivirana_varijabla naziv="DomainObject.Predmet.ProtustrankaWithAdress_1">Invest Holding, d.o.o. Podolnica 3, 10361 Sesvete</derivirana_varijabla>
  </DomainObject.Predmet.ProtustrankaWithAdress>
  <DomainObject.Predmet.ProtustrankaWithAdressOIB>
    <izvorni_sadrzaj>Invest Holding, d.o.o., OIB 84789298274, Podolnica 3, 10361 Sesvete</izvorni_sadrzaj>
    <derivirana_varijabla naziv="DomainObject.Predmet.ProtustrankaWithAdressOIB_1">Invest Holding, d.o.o., OIB 84789298274, Podolnica 3, 10361 Sesvete</derivirana_varijabla>
  </DomainObject.Predmet.ProtustrankaWithAdressOIB>
  <DomainObject.Predmet.ProtustrankaNazivFormated>
    <izvorni_sadrzaj>Invest Holding, d.o.o.</izvorni_sadrzaj>
    <derivirana_varijabla naziv="DomainObject.Predmet.ProtustrankaNazivFormated_1">Invest Holding, d.o.o.</derivirana_varijabla>
  </DomainObject.Predmet.ProtustrankaNazivFormated>
  <DomainObject.Predmet.ProtustrankaNazivFormatedOIB>
    <izvorni_sadrzaj>Invest Holding, d.o.o., OIB 84789298274</izvorni_sadrzaj>
    <derivirana_varijabla naziv="DomainObject.Predmet.ProtustrankaNazivFormatedOIB_1">Invest Holding, d.o.o., OIB 84789298274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Invest Holding, d.o.o.</item>
    </izvorni_sadrzaj>
    <derivirana_varijabla naziv="DomainObject.Predmet.ProtuStrankaListFormated_1">
      <item>Invest Holding, d.o.o.</item>
    </derivirana_varijabla>
  </DomainObject.Predmet.ProtuStrankaListFormated>
  <DomainObject.Predmet.ProtuStrankaListFormatedOIB>
    <izvorni_sadrzaj>
      <item>Invest Holding, d.o.o., OIB 84789298274</item>
    </izvorni_sadrzaj>
    <derivirana_varijabla naziv="DomainObject.Predmet.ProtuStrankaListFormatedOIB_1">
      <item>Invest Holding, d.o.o., OIB 84789298274</item>
    </derivirana_varijabla>
  </DomainObject.Predmet.ProtuStrankaListFormatedOIB>
  <DomainObject.Predmet.ProtuStrankaListFormatedWithAdress>
    <izvorni_sadrzaj>
      <item>Invest Holding, d.o.o., Podolnica 3, 10361 Sesvete</item>
    </izvorni_sadrzaj>
    <derivirana_varijabla naziv="DomainObject.Predmet.ProtuStrankaListFormatedWithAdress_1">
      <item>Invest Holding, d.o.o., Podolnica 3, 10361 Sesvete</item>
    </derivirana_varijabla>
  </DomainObject.Predmet.ProtuStrankaListFormatedWithAdress>
  <DomainObject.Predmet.ProtuStrankaListFormatedWithAdressOIB>
    <izvorni_sadrzaj>
      <item>Invest Holding, d.o.o., OIB 84789298274, Podolnica 3, 10361 Sesvete</item>
    </izvorni_sadrzaj>
    <derivirana_varijabla naziv="DomainObject.Predmet.ProtuStrankaListFormatedWithAdressOIB_1">
      <item>Invest Holding, d.o.o., OIB 84789298274, Podolnica 3, 10361 Sesvete</item>
    </derivirana_varijabla>
  </DomainObject.Predmet.ProtuStrankaListFormatedWithAdressOIB>
  <DomainObject.Predmet.ProtuStrankaListNazivFormated>
    <izvorni_sadrzaj>
      <item>Invest Holding, d.o.o.</item>
    </izvorni_sadrzaj>
    <derivirana_varijabla naziv="DomainObject.Predmet.ProtuStrankaListNazivFormated_1">
      <item>Invest Holding, d.o.o.</item>
    </derivirana_varijabla>
  </DomainObject.Predmet.ProtuStrankaListNazivFormated>
  <DomainObject.Predmet.ProtuStrankaListNazivFormatedOIB>
    <izvorni_sadrzaj>
      <item>Invest Holding, d.o.o., OIB 84789298274</item>
    </izvorni_sadrzaj>
    <derivirana_varijabla naziv="DomainObject.Predmet.ProtuStrankaListNazivFormatedOIB_1">
      <item>Invest Holding, d.o.o., OIB 84789298274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St-1718/2016-3</izvorni_sadrzaj>
    <derivirana_varijabla naziv="DomainObject.PoslovniBrojDokumenta_1">St-1718/2016-3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Invest Holding, d.o.o.</izvorni_sadrzaj>
    <derivirana_varijabla naziv="DomainObject.Predmet.ProtustrankaIDrugi_1">Invest Holding,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Invest Holding, d.o.o., OIB 84789298274, Podolnica 3, 10361 Sesvete</izvorni_sadrzaj>
    <derivirana_varijabla naziv="DomainObject.Predmet.ProtustrankaIDrugiAdressOIB_1">Invest Holding, d.o.o., OIB 84789298274, Podolnica 3,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Invest Holding, d.o.o.</item>
    </izvorni_sadrzaj>
    <derivirana_varijabla naziv="DomainObject.Predmet.SudioniciListNaziv_1">
      <item>FINA Regionalni centar Zagreb</item>
      <item>Invest Holding,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Invest Holding, d.o.o., OIB 84789298274, Podolnica 3,10361 Sesvete</item>
    </izvorni_sadrzaj>
    <derivirana_varijabla naziv="DomainObject.Predmet.SudioniciListAdressOIB_1">
      <item>FINA Regionalni centar Zagreb, OIB 85821130368, Trg svibanjskih žrtava 1995. br. 1,10000 Zagreb</item>
      <item>Invest Holding, d.o.o., OIB 84789298274, Podolnica 3,10361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84789298274</item>
    </izvorni_sadrzaj>
    <derivirana_varijabla naziv="DomainObject.Predmet.SudioniciListNazivOIB_1">
      <item>, OIB 85821130368</item>
      <item>, OIB 84789298274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48</properties:Lines>
  <properties:Paragraphs>22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2016-06-07T10:50:00Z</cp:lastPrinted>
  <dcterms:modified xmlns:xsi="http://www.w3.org/2001/XMLSchema-instance" xsi:type="dcterms:W3CDTF">2016-06-08T05:41:00Z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