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18fd" w14:paraId="14618fd" w:rsidRDefault="000456CA" w:rsidR="000456C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56CA" w:rsidP="002D60CE" w:rsidR="000456CA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0322C1">
        <w:t>-1733</w:t>
      </w:r>
      <w:r w:rsidR="00C90682">
        <w:t>/16</w:t>
      </w:r>
      <w:r w:rsidR="000456CA">
        <w:t>-6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067D1E">
        <w:rPr>
          <w:lang w:val="pt-BR"/>
        </w:rPr>
        <w:t>PORTA MONT j.d.o.o., Samobor, Mirka Bogovića 33, OIB: 1865438883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67D1E">
        <w:rPr>
          <w:lang w:val="pt-BR"/>
        </w:rPr>
        <w:t>18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67D1E">
        <w:rPr>
          <w:lang w:val="pt-BR"/>
        </w:rPr>
        <w:t>PORTA MONT j.d.o.o., Samobor, Mirka Bogovića 33, OIB: 1865438883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067D1E">
        <w:t>29.8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67D1E">
        <w:t>1733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67D1E" w:rsidP="00067D1E" w:rsidR="00067D1E" w:rsidRPr="00E974B3">
      <w:pPr>
        <w:ind w:firstLine="708"/>
        <w:jc w:val="both"/>
        <w:rPr>
          <w:lang w:val="pt-BR"/>
        </w:rPr>
      </w:pPr>
      <w:r w:rsidRPr="00E974B3">
        <w:t xml:space="preserve">Financijska agencija, Regionalni centar Zagreb, podnijela je ovom sudu prijedlog za otvaranje stečajnog postupka </w:t>
      </w:r>
      <w:r w:rsidRPr="00E31F0B">
        <w:rPr>
          <w:lang w:val="pt-BR"/>
        </w:rPr>
        <w:t>PORTA MONT j.d.o.o., Samobor, Mirka Bogovića 33</w:t>
      </w:r>
      <w:r w:rsidRPr="00E974B3">
        <w:rPr>
          <w:lang w:val="pt-BR"/>
        </w:rPr>
        <w:t>.</w:t>
      </w:r>
    </w:p>
    <w:p w:rsidRDefault="00067D1E" w:rsidP="00067D1E" w:rsidR="00067D1E" w:rsidRPr="00E974B3">
      <w:pPr>
        <w:ind w:firstLine="708"/>
        <w:jc w:val="both"/>
        <w:rPr>
          <w:lang w:val="pt-BR"/>
        </w:rPr>
      </w:pPr>
    </w:p>
    <w:p w:rsidRDefault="00067D1E" w:rsidP="00067D1E" w:rsidR="00067D1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67D1E" w:rsidP="00067D1E" w:rsidR="00067D1E" w:rsidRPr="00E974B3">
      <w:pPr>
        <w:ind w:firstLine="709"/>
        <w:jc w:val="both"/>
      </w:pPr>
    </w:p>
    <w:p w:rsidRDefault="00067D1E" w:rsidP="00067D1E" w:rsidR="00067D1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18. veljače</w:t>
      </w:r>
      <w:r w:rsidRPr="00E974B3">
        <w:t xml:space="preserve"> 201</w:t>
      </w:r>
      <w:r>
        <w:t>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40.276,19</w:t>
      </w:r>
      <w:r w:rsidRPr="00E974B3">
        <w:t xml:space="preserve"> kn, kao i</w:t>
      </w:r>
      <w:r>
        <w:t xml:space="preserve"> da dužnik ima 2</w:t>
      </w:r>
      <w:r w:rsidRPr="00E974B3">
        <w:t xml:space="preserve"> zaposlen</w:t>
      </w:r>
      <w:r>
        <w:t>a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67D1E" w:rsidP="00067D1E" w:rsidR="00067D1E" w:rsidRPr="00E974B3">
      <w:pPr>
        <w:jc w:val="both"/>
      </w:pPr>
    </w:p>
    <w:p w:rsidRDefault="00067D1E" w:rsidP="00067D1E" w:rsidR="00067D1E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B3D51" w:rsidP="00B9015B" w:rsidR="009B3D51" w:rsidRPr="00B9015B">
      <w:pPr>
        <w:jc w:val="both"/>
      </w:pPr>
    </w:p>
    <w:p w:rsidRDefault="0059075B" w:rsidP="00067D1E" w:rsidR="00067D1E">
      <w:pPr>
        <w:pStyle w:val="Tijeloteksta"/>
        <w:ind w:firstLine="708"/>
      </w:pPr>
      <w:r>
        <w:lastRenderedPageBreak/>
        <w:t xml:space="preserve">Sud je rješenjem od </w:t>
      </w:r>
      <w:r w:rsidR="00067D1E">
        <w:t>29</w:t>
      </w:r>
      <w:r w:rsidR="003D0115">
        <w:t>. veljače 2016</w:t>
      </w:r>
      <w:r w:rsidR="00901CFD">
        <w:t xml:space="preserve">. pokrenuo prethodni postupak nad dužnikom, a </w:t>
      </w:r>
      <w:r w:rsidR="00C90682">
        <w:br/>
      </w:r>
      <w:r w:rsidR="00067D1E">
        <w:t>14</w:t>
      </w:r>
      <w:r w:rsidR="00973C2C">
        <w:t>. travnja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67D1E">
        <w:t xml:space="preserve"> ali je prethodno zastupnik po zakonu dužnika dostavio obrazac prokaznog popisa imovine dužnika iz kojeg proizlazi kako je dužnik vlasnik dvije pokretnine, čiju je vrijednost procijenio u iznosu od oko 25.000,00 kn. Zamjenica punomoćnika zastupnika po zakonu dužnika potvrdila je navode iz tog prokaznog popisa imovine.</w:t>
      </w:r>
    </w:p>
    <w:p w:rsidRDefault="00C90682" w:rsidP="00067D1E" w:rsidR="00067D1E">
      <w:pPr>
        <w:pStyle w:val="Tijeloteksta"/>
        <w:ind w:firstLine="708"/>
      </w:pPr>
      <w:r>
        <w:t xml:space="preserve"> </w:t>
      </w:r>
    </w:p>
    <w:p w:rsidRDefault="00973C2C" w:rsidP="00067D1E" w:rsidR="000C1F96">
      <w:pPr>
        <w:pStyle w:val="Tijeloteksta"/>
        <w:ind w:firstLine="708"/>
      </w:pPr>
      <w:r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067D1E">
        <w:t>og postupka u ukupnom iznosu  29.8</w:t>
      </w:r>
      <w:r w:rsidR="009B1748" w:rsidRPr="00134F3A">
        <w:t xml:space="preserve">00,00 kn i to za: nagradu stečajnom upravitelju </w:t>
      </w:r>
      <w:r w:rsidR="00067D1E">
        <w:t>ukupno 10</w:t>
      </w:r>
      <w:r w:rsidR="009B1748" w:rsidRPr="00134F3A">
        <w:t>.000,00 kn, troško</w:t>
      </w:r>
      <w:r w:rsidR="009B1748">
        <w:t>ve knjigovodstva mjesečno 1</w:t>
      </w:r>
      <w:r w:rsidR="00067D1E">
        <w:t>.8</w:t>
      </w:r>
      <w:r w:rsidR="009B1748" w:rsidRPr="00134F3A">
        <w:t xml:space="preserve">00,00 kn, </w:t>
      </w:r>
      <w:r w:rsidR="009B1748">
        <w:t>troškove platnog prometa, blagajne, telefona, uredske troškove i troškove ostalih admin</w:t>
      </w:r>
      <w:r w:rsidR="00067D1E">
        <w:t>istrativnih poslova mjesečno 1.5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0456C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67D1E">
        <w:t>18</w:t>
      </w:r>
      <w:r w:rsidR="00973C2C">
        <w:t>. travnja</w:t>
      </w:r>
      <w:r w:rsidR="002C3072">
        <w:t xml:space="preserve"> 2016</w:t>
      </w:r>
      <w:r w:rsidR="00065B42" w:rsidRPr="00B9015B">
        <w:t xml:space="preserve">.                     </w:t>
      </w:r>
    </w:p>
    <w:p w:rsidRDefault="00065B42" w:rsidP="000456CA" w:rsidR="00065B42" w:rsidRPr="00B9015B">
      <w:pPr>
        <w:jc w:val="right"/>
      </w:pPr>
      <w:r w:rsidRPr="00B9015B">
        <w:t>Sudac:</w:t>
      </w:r>
    </w:p>
    <w:p w:rsidRDefault="001013EE" w:rsidP="000456CA" w:rsidR="00065B42">
      <w:pPr>
        <w:jc w:val="right"/>
      </w:pPr>
      <w:r w:rsidRPr="00B9015B">
        <w:t>Gordan Zubak</w:t>
      </w:r>
      <w:r w:rsidR="000456CA">
        <w:t>, v.r.</w:t>
      </w:r>
    </w:p>
    <w:p w:rsidRDefault="000456CA" w:rsidP="000456CA" w:rsidR="000456CA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013EE" w:rsidP="00065B42" w:rsidR="001013EE" w:rsidRPr="00B9015B"/>
    <w:p w:rsidRDefault="000456CA" w:rsidP="001745C1" w:rsidR="000456C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0456CA" w:rsidR="00065B42" w:rsidRPr="00B9015B"/>
    <w:sectPr w:rsidSect="000456CA" w:rsidR="00065B42" w:rsidRPr="00B9015B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6CA" w:rsidP="000456CA" w:rsidR="000456CA">
      <w:r>
        <w:separator/>
      </w:r>
    </w:p>
  </w:endnote>
  <w:endnote w:id="0" w:type="continuationSeparator">
    <w:p w:rsidRDefault="000456CA" w:rsidP="000456CA" w:rsidR="00045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6CA" w:rsidP="000456CA" w:rsidR="000456CA">
      <w:r>
        <w:separator/>
      </w:r>
    </w:p>
  </w:footnote>
  <w:footnote w:id="0" w:type="continuationSeparator">
    <w:p w:rsidRDefault="000456CA" w:rsidP="000456CA" w:rsidR="00045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1980912000"/>
      <w:docPartObj>
        <w:docPartGallery w:val="Page Numbers (Top of Page)"/>
        <w:docPartUnique/>
      </w:docPartObj>
    </w:sdtPr>
    <w:sdtContent>
      <w:p w:rsidRDefault="000456CA" w:rsidP="000456CA" w:rsidR="000456CA" w:rsidRPr="000456CA">
        <w:pPr>
          <w:pStyle w:val="Zaglavlje"/>
          <w:ind w:firstLine="4536"/>
          <w:jc w:val="center"/>
          <w:rPr>
            <w:sz w:val="24"/>
          </w:rPr>
        </w:pPr>
        <w:r w:rsidRPr="000456CA">
          <w:rPr>
            <w:sz w:val="24"/>
          </w:rPr>
          <w:fldChar w:fldCharType="begin"/>
        </w:r>
        <w:r w:rsidRPr="000456CA">
          <w:rPr>
            <w:sz w:val="24"/>
          </w:rPr>
          <w:instrText>PAGE   \* MERGEFORMAT</w:instrText>
        </w:r>
        <w:r w:rsidRPr="000456CA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0456CA">
          <w:rPr>
            <w:sz w:val="24"/>
          </w:rPr>
          <w:fldChar w:fldCharType="end"/>
        </w:r>
        <w:r w:rsidRPr="000456CA">
          <w:rPr>
            <w:sz w:val="24"/>
          </w:rPr>
          <w:tab/>
          <w:t>67. St-1733/16-6</w:t>
        </w:r>
      </w:p>
    </w:sdtContent>
  </w:sdt>
  <w:p w:rsidRDefault="000456CA" w:rsidR="000456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322C1"/>
    <w:rsid w:val="000456CA"/>
    <w:rsid w:val="0005307D"/>
    <w:rsid w:val="00065B42"/>
    <w:rsid w:val="00067D1E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31949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19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0456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456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MONT j.d.o.o. za trgovinu i usluge</izvorni_sadrzaj>
    <derivirana_varijabla naziv="DomainObject.Predmet.ProtustrankaFormated_1">  PORTA MONT j.d.o.o. za trgovinu i usluge</derivirana_varijabla>
  </DomainObject.Predmet.ProtustrankaFormated>
  <DomainObject.Predmet.ProtustrankaFormatedOIB>
    <izvorni_sadrzaj>  PORTA MONT j.d.o.o. za trgovinu i usluge, OIB 18465438883</izvorni_sadrzaj>
    <derivirana_varijabla naziv="DomainObject.Predmet.ProtustrankaFormatedOIB_1">  PORTA MONT j.d.o.o. za trgovinu i usluge, OIB 18465438883</derivirana_varijabla>
  </DomainObject.Predmet.ProtustrankaFormatedOIB>
  <DomainObject.Predmet.ProtustrankaFormatedWithAdress>
    <izvorni_sadrzaj> PORTA MONT j.d.o.o. za trgovinu i usluge, Mirka Bogovića 33, 10430 Samobor</izvorni_sadrzaj>
    <derivirana_varijabla naziv="DomainObject.Predmet.ProtustrankaFormatedWithAdress_1"> PORTA MONT j.d.o.o. za trgovinu i usluge, Mirka Bogovića 33, 10430 Samobor</derivirana_varijabla>
  </DomainObject.Predmet.ProtustrankaFormatedWithAdress>
  <DomainObject.Predmet.ProtustrankaFormatedWithAdressOIB>
    <izvorni_sadrzaj> PORTA MONT j.d.o.o. za trgovinu i usluge, OIB 18465438883, Mirka Bogovića 33, 10430 Samobor</izvorni_sadrzaj>
    <derivirana_varijabla naziv="DomainObject.Predmet.ProtustrankaFormatedWithAdressOIB_1"> PORTA MONT j.d.o.o. za trgovinu i usluge, OIB 18465438883, Mirka Bogovića 33, 10430 Samobor</derivirana_varijabla>
  </DomainObject.Predmet.ProtustrankaFormatedWithAdressOIB>
  <DomainObject.Predmet.ProtustrankaWithAdress>
    <izvorni_sadrzaj>PORTA MONT j.d.o.o. za trgovinu i usluge Mirka Bogovića 33, 10430 Samobor</izvorni_sadrzaj>
    <derivirana_varijabla naziv="DomainObject.Predmet.ProtustrankaWithAdress_1">PORTA MONT j.d.o.o. za trgovinu i usluge Mirka Bogovića 33, 10430 Samobor</derivirana_varijabla>
  </DomainObject.Predmet.ProtustrankaWithAdress>
  <DomainObject.Predmet.ProtustrankaWithAdressOIB>
    <izvorni_sadrzaj>PORTA MONT j.d.o.o. za trgovinu i usluge, OIB 18465438883, Mirka Bogovića 33, 10430 Samobor</izvorni_sadrzaj>
    <derivirana_varijabla naziv="DomainObject.Predmet.ProtustrankaWithAdressOIB_1">PORTA MONT j.d.o.o. za trgovinu i usluge, OIB 18465438883, Mirka Bogovića 33, 10430 Samobor</derivirana_varijabla>
  </DomainObject.Predmet.ProtustrankaWithAdressOIB>
  <DomainObject.Predmet.ProtustrankaNazivFormated>
    <izvorni_sadrzaj>PORTA MONT j.d.o.o. za trgovinu i usluge</izvorni_sadrzaj>
    <derivirana_varijabla naziv="DomainObject.Predmet.ProtustrankaNazivFormated_1">PORTA MONT j.d.o.o. za trgovinu i usluge</derivirana_varijabla>
  </DomainObject.Predmet.ProtustrankaNazivFormated>
  <DomainObject.Predmet.ProtustrankaNazivFormatedOIB>
    <izvorni_sadrzaj>PORTA MONT j.d.o.o. za trgovinu i usluge, OIB 18465438883</izvorni_sadrzaj>
    <derivirana_varijabla naziv="DomainObject.Predmet.ProtustrankaNazivFormatedOIB_1">PORTA MONT j.d.o.o. za trgovinu i usluge, OIB 18465438883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 MONT j.d.o.o. za trgovinu i usluge</item>
    </izvorni_sadrzaj>
    <derivirana_varijabla naziv="DomainObject.Predmet.ProtuStrankaListFormated_1">
      <item>PORTA MONT j.d.o.o. za trgovinu i usluge</item>
    </derivirana_varijabla>
  </DomainObject.Predmet.ProtuStrankaListFormated>
  <DomainObject.Predmet.ProtuStrankaListFormatedOIB>
    <izvorni_sadrzaj>
      <item>PORTA MONT j.d.o.o. za trgovinu i usluge, OIB 18465438883</item>
    </izvorni_sadrzaj>
    <derivirana_varijabla naziv="DomainObject.Predmet.ProtuStrankaListFormatedOIB_1">
      <item>PORTA MONT j.d.o.o. za trgovinu i usluge, OIB 18465438883</item>
    </derivirana_varijabla>
  </DomainObject.Predmet.ProtuStrankaListFormatedOIB>
  <DomainObject.Predmet.ProtuStrankaListFormatedWithAdress>
    <izvorni_sadrzaj>
      <item>PORTA MONT j.d.o.o. za trgovinu i usluge, Mirka Bogovića 33, 10430 Samobor</item>
    </izvorni_sadrzaj>
    <derivirana_varijabla naziv="DomainObject.Predmet.ProtuStrankaListFormatedWithAdress_1">
      <item>PORTA MONT j.d.o.o. za trgovinu i usluge, Mirka Bogovića 33, 10430 Samobor</item>
    </derivirana_varijabla>
  </DomainObject.Predmet.ProtuStrankaListFormatedWithAdress>
  <DomainObject.Predmet.ProtuStrankaListFormatedWithAdressOIB>
    <izvorni_sadrzaj>
      <item>PORTA MONT j.d.o.o. za trgovinu i usluge, OIB 18465438883, Mirka Bogovića 33, 10430 Samobor</item>
    </izvorni_sadrzaj>
    <derivirana_varijabla naziv="DomainObject.Predmet.ProtuStrankaListFormatedWithAdressOIB_1">
      <item>PORTA MONT j.d.o.o. za trgovinu i usluge, OIB 18465438883, Mirka Bogovića 33, 10430 Samobor</item>
    </derivirana_varijabla>
  </DomainObject.Predmet.ProtuStrankaListFormatedWithAdressOIB>
  <DomainObject.Predmet.ProtuStrankaListNazivFormated>
    <izvorni_sadrzaj>
      <item>PORTA MONT j.d.o.o. za trgovinu i usluge</item>
    </izvorni_sadrzaj>
    <derivirana_varijabla naziv="DomainObject.Predmet.ProtuStrankaListNazivFormated_1">
      <item>PORTA MONT j.d.o.o. za trgovinu i usluge</item>
    </derivirana_varijabla>
  </DomainObject.Predmet.ProtuStrankaListNazivFormated>
  <DomainObject.Predmet.ProtuStrankaListNazivFormatedOIB>
    <izvorni_sadrzaj>
      <item>PORTA MONT j.d.o.o. za trgovinu i usluge, OIB 18465438883</item>
    </izvorni_sadrzaj>
    <derivirana_varijabla naziv="DomainObject.Predmet.ProtuStrankaListNazivFormatedOIB_1">
      <item>PORTA MONT j.d.o.o. za trgovinu i usluge, OIB 18465438883</item>
    </derivirana_varijabla>
  </DomainObject.Predmet.ProtuStrankaListNazivFormatedOIB>
  <DomainObject.Predmet.OstaliListFormated>
    <izvorni_sadrzaj>
      <item>Marko Surma</item>
    </izvorni_sadrzaj>
    <derivirana_varijabla naziv="DomainObject.Predmet.OstaliListFormated_1">
      <item>Marko Surma</item>
    </derivirana_varijabla>
  </DomainObject.Predmet.OstaliListFormated>
  <DomainObject.Predmet.OstaliListFormatedOIB>
    <izvorni_sadrzaj>
      <item>Marko Surma, OIB 29130462220</item>
    </izvorni_sadrzaj>
    <derivirana_varijabla naziv="DomainObject.Predmet.OstaliListFormatedOIB_1">
      <item>Marko Surma, OIB 29130462220</item>
    </derivirana_varijabla>
  </DomainObject.Predmet.OstaliListFormatedOIB>
  <DomainObject.Predmet.OstaliListFormatedWithAdress>
    <izvorni_sadrzaj>
      <item>Marko Surma, Ulica Mirka Bogovića 33, 10430 Samobor</item>
    </izvorni_sadrzaj>
    <derivirana_varijabla naziv="DomainObject.Predmet.OstaliListFormatedWithAdress_1">
      <item>Marko Surma, Ulica Mirka Bogovića 33, 10430 Samobor</item>
    </derivirana_varijabla>
  </DomainObject.Predmet.OstaliListFormatedWithAdress>
  <DomainObject.Predmet.OstaliListFormatedWithAdressOIB>
    <izvorni_sadrzaj>
      <item>Marko Surma, OIB 29130462220, Ulica Mirka Bogovića 33, 10430 Samobor</item>
    </izvorni_sadrzaj>
    <derivirana_varijabla naziv="DomainObject.Predmet.OstaliListFormatedWithAdressOIB_1">
      <item>Marko Surma, OIB 29130462220, Ulica Mirka Bogovića 33, 10430 Samobor</item>
    </derivirana_varijabla>
  </DomainObject.Predmet.OstaliListFormatedWithAdressOIB>
  <DomainObject.Predmet.OstaliListNazivFormated>
    <izvorni_sadrzaj>
      <item>Marko Surma</item>
    </izvorni_sadrzaj>
    <derivirana_varijabla naziv="DomainObject.Predmet.OstaliListNazivFormated_1">
      <item>Marko Surma</item>
    </derivirana_varijabla>
  </DomainObject.Predmet.OstaliListNazivFormated>
  <DomainObject.Predmet.OstaliListNazivFormatedOIB>
    <izvorni_sadrzaj>
      <item>Marko Surma, OIB 29130462220</item>
    </izvorni_sadrzaj>
    <derivirana_varijabla naziv="DomainObject.Predmet.OstaliListNazivFormatedOIB_1">
      <item>Marko Surma, OIB 29130462220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 MONT j.d.o.o. za trgovinu i usluge</izvorni_sadrzaj>
    <derivirana_varijabla naziv="DomainObject.Predmet.ProtustrankaIDrugi_1">PORTA MONT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PORTA MONT j.d.o.o. za trgovinu i usluge, OIB 18465438883, Mirka Bogovića 33, 10430 Samobor</izvorni_sadrzaj>
    <derivirana_varijabla naziv="DomainObject.Predmet.ProtustrankaIDrugiAdressOIB_1">PORTA MONT j.d.o.o. za trgovinu i usluge, OIB 18465438883,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 MONT j.d.o.o. za trgovinu i usluge</item>
      <item>Marko Surma</item>
    </izvorni_sadrzaj>
    <derivirana_varijabla naziv="DomainObject.Predmet.SudioniciListNaziv_1">
      <item>FINA Regionalni centar Zagreb</item>
      <item>PORTA MONT j.d.o.o. za trgovinu i usluge</item>
      <item>Marko Surma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 MONT j.d.o.o. za trgovinu i usluge, OIB 18465438883, Mirka Bogovića 33,10430 Samobor</item>
      <item>Marko Surma, OIB 29130462220, Ulica Mirka Bogovića 33,10430 Samobor</item>
    </izvorni_sadrzaj>
    <derivirana_varijabla naziv="DomainObject.Predmet.SudioniciListAdressOIB_1">
      <item>FINA Regionalni centar Zagreb, OIB 85821130368, Trg svibanjskih žrtava 1995. br. 1,10000 Zagreb</item>
      <item>PORTA MONT j.d.o.o. za trgovinu i usluge, OIB 18465438883, Mirka Bogovića 33,10430 Samobor</item>
      <item>Marko Surma, OIB 29130462220, Ulica Mirka Bogovića 33,10430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18465438883</item>
      <item>, OIB 29130462220</item>
    </izvorni_sadrzaj>
    <derivirana_varijabla naziv="DomainObject.Predmet.SudioniciListNazivOIB_1">
      <item>, OIB 85821130368</item>
      <item>, OIB 18465438883</item>
      <item>, OIB 29130462220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33721-CA61-453A-9018-7C7B34979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4521</properties:Characters>
  <properties:Lines>96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2016-04-16T19:22:00Z</dcterms:created>
  <dc:creator>gzubak</dc:creator>
  <cp:lastModifiedBy>Ivana Rogić</cp:lastModifiedBy>
  <cp:lastPrinted>2016-04-18T11:46:00Z</cp:lastPrinted>
  <dcterms:modified xmlns:xsi="http://www.w3.org/2001/XMLSchema-instance" xsi:type="dcterms:W3CDTF">2016-04-18T11:47:00Z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