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ce00" w14:paraId="ce2ce00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123CD7">
        <w:t>SIGNUM</w:t>
      </w:r>
      <w:r w:rsidRPr="006945A2">
        <w:t xml:space="preserve"> d.o.o. </w:t>
      </w:r>
      <w:r w:rsidR="00123CD7">
        <w:t>Poreč</w:t>
      </w:r>
      <w:r w:rsidRPr="006945A2">
        <w:t xml:space="preserve">, </w:t>
      </w:r>
      <w:r w:rsidR="00123CD7">
        <w:t>Buići 14 a</w:t>
      </w:r>
      <w:r w:rsidRPr="006945A2">
        <w:t xml:space="preserve">, OIB: </w:t>
      </w:r>
      <w:r w:rsidR="00123CD7">
        <w:t>13933598925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F66FE4">
      <w:pPr>
        <w:ind w:firstLine="720"/>
        <w:jc w:val="both"/>
      </w:pPr>
      <w:r w:rsidRPr="006945A2">
        <w:t xml:space="preserve">I. Otvara se stečajni postupak nad dužnikom </w:t>
      </w:r>
      <w:r w:rsidR="00123CD7">
        <w:t>SIGNUM</w:t>
      </w:r>
      <w:r w:rsidR="00123CD7" w:rsidRPr="006945A2">
        <w:t xml:space="preserve"> d.o.o. </w:t>
      </w:r>
      <w:r w:rsidR="00123CD7">
        <w:t>Poreč</w:t>
      </w:r>
      <w:r w:rsidR="00123CD7" w:rsidRPr="006945A2">
        <w:t xml:space="preserve">, </w:t>
      </w:r>
      <w:r w:rsidR="00123CD7">
        <w:t>Buići 14 a</w:t>
      </w:r>
      <w:r w:rsidR="00123CD7" w:rsidRPr="006945A2">
        <w:t xml:space="preserve">, OIB: </w:t>
      </w:r>
      <w:r w:rsidR="00123CD7">
        <w:t>13933598925.</w:t>
      </w:r>
    </w:p>
    <w:p w:rsidRDefault="00123CD7" w:rsidP="00F66FE4" w:rsidR="00123CD7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123CD7">
        <w:t>Damir Debeljuh</w:t>
      </w:r>
      <w:r w:rsidRPr="006945A2">
        <w:t xml:space="preserve"> iz </w:t>
      </w:r>
      <w:r w:rsidR="00123CD7">
        <w:t>Pule</w:t>
      </w:r>
      <w:r w:rsidRPr="006945A2">
        <w:t xml:space="preserve">, </w:t>
      </w:r>
      <w:r w:rsidR="00123CD7">
        <w:t>Laginjina 6</w:t>
      </w:r>
      <w:r w:rsidRPr="006945A2">
        <w:t xml:space="preserve">, OIB: </w:t>
      </w:r>
      <w:r w:rsidR="00123CD7">
        <w:t>29203139768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123CD7">
        <w:t>553-15</w:t>
      </w:r>
      <w:r w:rsidRPr="00F92A06">
        <w:t xml:space="preserve">, te da nastavi sa daljnjom pljenidbom do iznosa od </w:t>
      </w:r>
      <w:r w:rsidR="00F66FE4">
        <w:t>5</w:t>
      </w:r>
      <w:r w:rsidRPr="00F92A06">
        <w:t>.000,00 kn prema rješenju ovog suda posl. broj: 1 St-</w:t>
      </w:r>
      <w:r w:rsidR="00123CD7">
        <w:t>553/15-5</w:t>
      </w:r>
      <w:r w:rsidRPr="00F92A06">
        <w:t xml:space="preserve"> od</w:t>
      </w:r>
      <w:r w:rsidR="00F92A06" w:rsidRPr="00F92A06">
        <w:t xml:space="preserve"> </w:t>
      </w:r>
      <w:r w:rsidR="00123CD7">
        <w:t>28</w:t>
      </w:r>
      <w:r w:rsidR="00F92A06" w:rsidRPr="00F92A06">
        <w:t xml:space="preserve">. </w:t>
      </w:r>
      <w:r w:rsidR="00123CD7">
        <w:t>siječnja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123CD7" w:rsidR="006945A2">
      <w:pPr>
        <w:jc w:val="both"/>
      </w:pPr>
      <w:r>
        <w:t xml:space="preserve">IV. Zaključuje se stečajni postupak nad dužnikom </w:t>
      </w:r>
      <w:r w:rsidR="00123CD7">
        <w:t>SIGNUM</w:t>
      </w:r>
      <w:r w:rsidR="00123CD7" w:rsidRPr="006945A2">
        <w:t xml:space="preserve"> d.o.o. </w:t>
      </w:r>
      <w:r w:rsidR="00123CD7">
        <w:t>Poreč</w:t>
      </w:r>
      <w:r w:rsidR="00123CD7" w:rsidRPr="006945A2">
        <w:t xml:space="preserve">, </w:t>
      </w:r>
      <w:r w:rsidR="00123CD7">
        <w:t>Buići 14 a</w:t>
      </w:r>
      <w:r w:rsidR="00123CD7" w:rsidRPr="006945A2">
        <w:t xml:space="preserve">, OIB: </w:t>
      </w:r>
      <w:r w:rsidR="00123CD7">
        <w:t>13933598925.</w:t>
      </w:r>
    </w:p>
    <w:p w:rsidRDefault="00123CD7" w:rsidP="00123CD7" w:rsidR="00123CD7" w:rsidRPr="0000405A">
      <w:pPr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123CD7">
        <w:t>553/15</w:t>
      </w:r>
      <w:r>
        <w:t>-</w:t>
      </w:r>
      <w:r w:rsidR="00123CD7">
        <w:t>6</w:t>
      </w:r>
      <w:r w:rsidRPr="001B1D09">
        <w:t xml:space="preserve"> od </w:t>
      </w:r>
      <w:r w:rsidR="00123CD7">
        <w:t>28</w:t>
      </w:r>
      <w:r w:rsidR="006945A2">
        <w:t xml:space="preserve">. </w:t>
      </w:r>
      <w:r w:rsidR="00123CD7">
        <w:t>siječnja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3E062F">
        <w:t>28</w:t>
      </w:r>
      <w:r w:rsidRPr="00F92A06">
        <w:t xml:space="preserve">. </w:t>
      </w:r>
      <w:r w:rsidR="003E062F">
        <w:t>siječnja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3E062F">
        <w:t>553/15-15</w:t>
      </w:r>
      <w:r w:rsidRPr="00F92A06">
        <w:t xml:space="preserve"> od </w:t>
      </w:r>
      <w:r w:rsidR="003E062F">
        <w:t>08</w:t>
      </w:r>
      <w:r w:rsidR="00F92A06" w:rsidRPr="00F92A06">
        <w:t xml:space="preserve">. </w:t>
      </w:r>
      <w:r w:rsidR="003E062F">
        <w:t>travnja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3E062F">
        <w:t>08</w:t>
      </w:r>
      <w:r w:rsidRPr="00CB7466">
        <w:t xml:space="preserve">. </w:t>
      </w:r>
      <w:r w:rsidR="003E062F">
        <w:t>travnja</w:t>
      </w:r>
      <w:r w:rsidRPr="00CB7466">
        <w:t xml:space="preserve"> 2016. godine, a skinuto je sa oglasne </w:t>
      </w:r>
      <w:r w:rsidR="003E062F">
        <w:t>15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CB7466" w:rsidRPr="00CB7466">
        <w:t>30</w:t>
      </w:r>
      <w:r w:rsidRPr="00CB7466">
        <w:t xml:space="preserve">. </w:t>
      </w:r>
      <w:r w:rsidR="003E062F">
        <w:t>travnja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BF5C86">
        <w:t>13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123CD7">
        <w:t>SIGNUM</w:t>
      </w:r>
      <w:r w:rsidR="00123CD7" w:rsidRPr="006945A2">
        <w:t xml:space="preserve"> d.o.o. </w:t>
      </w:r>
      <w:r w:rsidR="00123CD7">
        <w:t>Poreč</w:t>
      </w:r>
      <w:r w:rsidR="00123CD7" w:rsidRPr="006945A2">
        <w:t xml:space="preserve">, </w:t>
      </w:r>
      <w:r w:rsidR="00123CD7">
        <w:t>Buići 14 a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3E062F">
        <w:t xml:space="preserve">om </w:t>
      </w:r>
      <w:r w:rsidRPr="001158E5">
        <w:t>upravitelj</w:t>
      </w:r>
      <w:r w:rsidR="003E062F">
        <w:t>u</w:t>
      </w:r>
      <w:r w:rsidR="00621F87" w:rsidRPr="00621F87">
        <w:t xml:space="preserve"> </w:t>
      </w:r>
      <w:r w:rsidR="003E062F">
        <w:t>Damir Debeljuh</w:t>
      </w:r>
      <w:r w:rsidR="003E062F" w:rsidRPr="006945A2">
        <w:t xml:space="preserve"> iz </w:t>
      </w:r>
      <w:r w:rsidR="003E062F">
        <w:t>Pule</w:t>
      </w:r>
      <w:r w:rsidR="003E062F" w:rsidRPr="006945A2">
        <w:t xml:space="preserve">, </w:t>
      </w:r>
      <w:r w:rsidR="003E062F">
        <w:t>Laginjina 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F5C86">
        <w:t>, Kranjčevićeva 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CD7" w:rsidR="00123CD7">
      <w:r>
        <w:separator/>
      </w:r>
    </w:p>
  </w:endnote>
  <w:endnote w:id="0" w:type="continuationSeparator">
    <w:p w:rsidRDefault="00123CD7" w:rsidR="00123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CD7" w:rsidR="00123CD7">
      <w:r>
        <w:separator/>
      </w:r>
    </w:p>
  </w:footnote>
  <w:footnote w:id="0" w:type="continuationSeparator">
    <w:p w:rsidRDefault="00123CD7" w:rsidR="00123C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CD7" w:rsidP="007926B9" w:rsidR="00123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3CD7" w:rsidR="00123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CD7" w:rsidP="007926B9" w:rsidR="00123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9A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23CD7" w:rsidP="007926B9" w:rsidR="00123CD7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D57306">
      <w:rPr>
        <w:sz w:val="23"/>
        <w:szCs w:val="23"/>
      </w:rPr>
      <w:t>553/15-16</w:t>
    </w:r>
  </w:p>
  <w:p w:rsidRDefault="00123CD7" w:rsidP="007926B9" w:rsidR="00123CD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CD7" w:rsidR="00123CD7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St-553/15-16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049A6"/>
    <w:rsid w:val="00095A02"/>
    <w:rsid w:val="00123CD7"/>
    <w:rsid w:val="00237525"/>
    <w:rsid w:val="003B5C56"/>
    <w:rsid w:val="003E062F"/>
    <w:rsid w:val="00460740"/>
    <w:rsid w:val="005D6592"/>
    <w:rsid w:val="00621F87"/>
    <w:rsid w:val="006945A2"/>
    <w:rsid w:val="006B422D"/>
    <w:rsid w:val="006C0A2B"/>
    <w:rsid w:val="0076431D"/>
    <w:rsid w:val="00766400"/>
    <w:rsid w:val="007926B9"/>
    <w:rsid w:val="008D2FD3"/>
    <w:rsid w:val="009B2C8A"/>
    <w:rsid w:val="009C424D"/>
    <w:rsid w:val="00B03A3A"/>
    <w:rsid w:val="00B13AEF"/>
    <w:rsid w:val="00BF5C86"/>
    <w:rsid w:val="00C9622A"/>
    <w:rsid w:val="00CB7466"/>
    <w:rsid w:val="00CE6590"/>
    <w:rsid w:val="00D57306"/>
    <w:rsid w:val="00DF5E63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9A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9A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9A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9A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9A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9A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9A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9A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St-553/2015</izvorni_sadrzaj>
    <derivirana_varijabla naziv="DomainObject.Predmet.OznakaBroj_1">St-553/2015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SIGNUM d.o.o. POREČ</izvorni_sadrzaj>
    <derivirana_varijabla naziv="DomainObject.Predmet.ProtustrankaFormated_1">  SIGNUM d.o.o. POREČ</derivirana_varijabla>
  </DomainObject.Predmet.ProtustrankaFormated>
  <DomainObject.Predmet.ProtustrankaFormatedOIB>
    <izvorni_sadrzaj>  SIGNUM d.o.o. POREČ, OIB 13933598925</izvorni_sadrzaj>
    <derivirana_varijabla naziv="DomainObject.Predmet.ProtustrankaFormatedOIB_1">  SIGNUM d.o.o. POREČ, OIB 13933598925</derivirana_varijabla>
  </DomainObject.Predmet.ProtustrankaFormatedOIB>
  <DomainObject.Predmet.ProtustrankaFormatedWithAdress>
    <izvorni_sadrzaj> SIGNUM d.o.o. POREČ, Buići 14/a, 52440 Poreč</izvorni_sadrzaj>
    <derivirana_varijabla naziv="DomainObject.Predmet.ProtustrankaFormatedWithAdress_1"> SIGNUM d.o.o. POREČ, Buići 14/a, 52440 Poreč</derivirana_varijabla>
  </DomainObject.Predmet.ProtustrankaFormatedWithAdress>
  <DomainObject.Predmet.ProtustrankaFormatedWithAdressOIB>
    <izvorni_sadrzaj> SIGNUM d.o.o. POREČ, OIB 13933598925, Buići 14/a, 52440 Poreč</izvorni_sadrzaj>
    <derivirana_varijabla naziv="DomainObject.Predmet.ProtustrankaFormatedWithAdressOIB_1"> SIGNUM d.o.o. POREČ, OIB 13933598925, Buići 14/a, 52440 Poreč</derivirana_varijabla>
  </DomainObject.Predmet.ProtustrankaFormatedWithAdressOIB>
  <DomainObject.Predmet.ProtustrankaWithAdress>
    <izvorni_sadrzaj>SIGNUM d.o.o. POREČ Buići 14/a, 52440 Poreč</izvorni_sadrzaj>
    <derivirana_varijabla naziv="DomainObject.Predmet.ProtustrankaWithAdress_1">SIGNUM d.o.o. POREČ Buići 14/a, 52440 Poreč</derivirana_varijabla>
  </DomainObject.Predmet.ProtustrankaWithAdress>
  <DomainObject.Predmet.ProtustrankaWithAdressOIB>
    <izvorni_sadrzaj>SIGNUM d.o.o. POREČ, OIB 13933598925, Buići 14/a, 52440 Poreč</izvorni_sadrzaj>
    <derivirana_varijabla naziv="DomainObject.Predmet.ProtustrankaWithAdressOIB_1">SIGNUM d.o.o. POREČ, OIB 13933598925, Buići 14/a, 52440 Poreč</derivirana_varijabla>
  </DomainObject.Predmet.ProtustrankaWithAdressOIB>
  <DomainObject.Predmet.ProtustrankaNazivFormated>
    <izvorni_sadrzaj>SIGNUM d.o.o. POREČ</izvorni_sadrzaj>
    <derivirana_varijabla naziv="DomainObject.Predmet.ProtustrankaNazivFormated_1">SIGNUM d.o.o. POREČ</derivirana_varijabla>
  </DomainObject.Predmet.ProtustrankaNazivFormated>
  <DomainObject.Predmet.ProtustrankaNazivFormatedOIB>
    <izvorni_sadrzaj>SIGNUM d.o.o. POREČ, OIB 13933598925</izvorni_sadrzaj>
    <derivirana_varijabla naziv="DomainObject.Predmet.ProtustrankaNazivFormatedOIB_1">SIGNUM d.o.o. POREČ, OIB 13933598925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8559.87</izvorni_sadrzaj>
    <derivirana_varijabla naziv="DomainObject.Predmet.TrenutnaVrijednost_1">8559.87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SIGNUM d.o.o. POREČ</item>
    </izvorni_sadrzaj>
    <derivirana_varijabla naziv="DomainObject.Predmet.ProtuStrankaListFormated_1">
      <item>SIGNUM d.o.o. POREČ</item>
    </derivirana_varijabla>
  </DomainObject.Predmet.ProtuStrankaListFormated>
  <DomainObject.Predmet.ProtuStrankaListFormatedOIB>
    <izvorni_sadrzaj>
      <item>SIGNUM d.o.o. POREČ, OIB 13933598925</item>
    </izvorni_sadrzaj>
    <derivirana_varijabla naziv="DomainObject.Predmet.ProtuStrankaListFormatedOIB_1">
      <item>SIGNUM d.o.o. POREČ, OIB 13933598925</item>
    </derivirana_varijabla>
  </DomainObject.Predmet.ProtuStrankaListFormatedOIB>
  <DomainObject.Predmet.ProtuStrankaListFormatedWithAdress>
    <izvorni_sadrzaj>
      <item>SIGNUM d.o.o. POREČ, Buići 14/a, 52440 Poreč</item>
    </izvorni_sadrzaj>
    <derivirana_varijabla naziv="DomainObject.Predmet.ProtuStrankaListFormatedWithAdress_1">
      <item>SIGNUM d.o.o. POREČ, Buići 14/a, 52440 Poreč</item>
    </derivirana_varijabla>
  </DomainObject.Predmet.ProtuStrankaListFormatedWithAdress>
  <DomainObject.Predmet.ProtuStrankaListFormatedWithAdressOIB>
    <izvorni_sadrzaj>
      <item>SIGNUM d.o.o. POREČ, OIB 13933598925, Buići 14/a, 52440 Poreč</item>
    </izvorni_sadrzaj>
    <derivirana_varijabla naziv="DomainObject.Predmet.ProtuStrankaListFormatedWithAdressOIB_1">
      <item>SIGNUM d.o.o. POREČ, OIB 13933598925, Buići 14/a, 52440 Poreč</item>
    </derivirana_varijabla>
  </DomainObject.Predmet.ProtuStrankaListFormatedWithAdressOIB>
  <DomainObject.Predmet.ProtuStrankaListNazivFormated>
    <izvorni_sadrzaj>
      <item>SIGNUM d.o.o. POREČ</item>
    </izvorni_sadrzaj>
    <derivirana_varijabla naziv="DomainObject.Predmet.ProtuStrankaListNazivFormated_1">
      <item>SIGNUM d.o.o. POREČ</item>
    </derivirana_varijabla>
  </DomainObject.Predmet.ProtuStrankaListNazivFormated>
  <DomainObject.Predmet.ProtuStrankaListNazivFormatedOIB>
    <izvorni_sadrzaj>
      <item>SIGNUM d.o.o. POREČ, OIB 13933598925</item>
    </izvorni_sadrzaj>
    <derivirana_varijabla naziv="DomainObject.Predmet.ProtuStrankaListNazivFormatedOIB_1">
      <item>SIGNUM d.o.o. POREČ, OIB 13933598925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SIGNUM d.o.o. POREČ</izvorni_sadrzaj>
    <derivirana_varijabla naziv="DomainObject.Predmet.ProtustrankaIDrugi_1">SIGNUM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SIGNUM d.o.o. POREČ, OIB 13933598925, Buići 14/a, 52440 Poreč</izvorni_sadrzaj>
    <derivirana_varijabla naziv="DomainObject.Predmet.ProtustrankaIDrugiAdressOIB_1">SIGNUM d.o.o. POREČ, OIB 13933598925, Buići 14/a,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SIGNUM d.o.o. POREČ</item>
    </izvorni_sadrzaj>
    <derivirana_varijabla naziv="DomainObject.Predmet.SudioniciListNaziv_1">
      <item>FINANCIJSKA AGENCIJA, RC RIJEKA, PODRUŽNICA PULA, PULA</item>
      <item>SIGNUM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SIGNUM d.o.o. POREČ, OIB 13933598925, Buići 14/a,52440 Poreč</item>
    </izvorni_sadrzaj>
    <derivirana_varijabla naziv="DomainObject.Predmet.SudioniciListAdressOIB_1">
      <item>FINANCIJSKA AGENCIJA, RC RIJEKA, PODRUŽNICA PULA, PULA, OIB 85821130368, Giardini 5,52100 Pula</item>
      <item>SIGNUM d.o.o. POREČ, OIB 13933598925, Buići 14/a,52440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13933598925</item>
    </izvorni_sadrzaj>
    <derivirana_varijabla naziv="DomainObject.Predmet.SudioniciListNazivOIB_1">
      <item>, OIB 85821130368</item>
      <item>, OIB 13933598925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3317</properties:Characters>
  <properties:Lines>89</properties:Lines>
  <properties:Paragraphs>33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2016-07-13T10:33:00Z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