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1e490fe" w14:paraId="1e490fe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E6330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>
        <w:rPr>
          <w:rFonts w:hAnsi="Times New Roman" w:ascii="Times New Roman"/>
          <w:sz w:val="24"/>
          <w:szCs w:val="24"/>
        </w:rPr>
        <w:t>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2E6330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2E6330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E6330"/>
    <w:rsid w:val="002F4CEE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20CF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2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0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0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0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0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2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0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0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0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0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Bregana</izvorni_sadrzaj>
    <derivirana_varijabla naziv="DomainObject.UcesnikSudskeRadnje.Adresa.Naselje_1">Bregana</derivirana_varijabla>
  </DomainObject.UcesnikSudskeRadnje.Adresa.Naselje>
  <DomainObject.UcesnikSudskeRadnje.Adresa.PostBroj>
    <izvorni_sadrzaj>10432</izvorni_sadrzaj>
    <derivirana_varijabla naziv="DomainObject.UcesnikSudskeRadnje.Adresa.PostBroj_1">10432</derivirana_varijabla>
  </DomainObject.UcesnikSudskeRadnje.Adresa.PostBroj>
  <DomainObject.UcesnikSudskeRadnje.Adresa.UlicaIKBR>
    <izvorni_sadrzaj>Ulica Miroslava Krleže 11</izvorni_sadrzaj>
    <derivirana_varijabla naziv="DomainObject.UcesnikSudskeRadnje.Adresa.UlicaIKBR_1">Ulica Miroslava Krleže 11</derivirana_varijabla>
  </DomainObject.UcesnikSudskeRadnje.Adresa.UlicaIKBR>
  <DomainObject.UcesnikSudskeRadnje.Naziv>
    <izvorni_sadrzaj>Dunja Banović</izvorni_sadrzaj>
    <derivirana_varijabla naziv="DomainObject.UcesnikSudskeRadnje.Naziv_1">Dunja Banović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Dunja Banović, OIB 92185592435, Ulica Miroslava Krleže 11,10432 Bregana</izvorni_sadrzaj>
    <derivirana_varijabla naziv="DomainObject.UcesnikSudskeRadnje.NazivFormated_1">Dunja Banović, OIB 92185592435, Ulica Miroslava Krleže 11,10432 Bregana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C7095-F7AD-468F-ADDA-B162A5437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Dunja Banović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