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c1793" w14:paraId="bfc1793" w:rsidRDefault="00AE05D0" w:rsidP="00467782" w:rsidR="00467782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8185" cx="544195"/>
            <wp:effectExtent b="5715" r="8255" t="0" l="0"/>
            <wp:docPr descr="http://tbn0.google.com/images?q=tbn:8lIypWC5bJjP1M:http://www.hnv.org.yu/images/grb-rh.jpg"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8185" cx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7782" w:rsidP="00467782" w:rsidR="00467782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467782" w:rsidP="00467782" w:rsidR="00467782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467782" w:rsidP="00467782" w:rsidR="00467782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467782" w:rsidP="00467782" w:rsidR="00467782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467782" w:rsidP="00467782" w:rsidR="00467782" w:rsidRPr="006604E9">
      <w:pPr>
        <w:jc w:val="right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>Posl. br. 6-St.</w:t>
      </w:r>
      <w:r>
        <w:rPr>
          <w:b/>
          <w:sz w:val="22"/>
          <w:szCs w:val="22"/>
        </w:rPr>
        <w:t>570</w:t>
      </w:r>
      <w:r w:rsidRPr="006604E9">
        <w:rPr>
          <w:b/>
          <w:sz w:val="22"/>
          <w:szCs w:val="22"/>
        </w:rPr>
        <w:t>/1</w:t>
      </w:r>
      <w:r>
        <w:rPr>
          <w:b/>
          <w:sz w:val="22"/>
          <w:szCs w:val="22"/>
        </w:rPr>
        <w:t>1</w:t>
      </w:r>
      <w:r w:rsidRPr="006604E9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>4</w:t>
      </w:r>
      <w:r w:rsidR="00591E29">
        <w:rPr>
          <w:b/>
          <w:sz w:val="22"/>
          <w:szCs w:val="22"/>
        </w:rPr>
        <w:t>63</w:t>
      </w:r>
    </w:p>
    <w:p w:rsidRDefault="00467782" w:rsidP="00467782" w:rsidR="00467782">
      <w:pPr>
        <w:jc w:val="center"/>
        <w:rPr>
          <w:b/>
          <w:sz w:val="22"/>
          <w:szCs w:val="22"/>
        </w:rPr>
      </w:pPr>
    </w:p>
    <w:p w:rsidRDefault="00467782" w:rsidP="00467782" w:rsidR="00467782">
      <w:pPr>
        <w:jc w:val="center"/>
        <w:rPr>
          <w:b/>
          <w:sz w:val="22"/>
          <w:szCs w:val="22"/>
        </w:rPr>
      </w:pPr>
    </w:p>
    <w:p w:rsidRDefault="00467782" w:rsidP="00467782" w:rsidR="0046778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R E P U B L I K E  H R V A T S K E</w:t>
      </w:r>
    </w:p>
    <w:p w:rsidRDefault="00467782" w:rsidP="00467782" w:rsidR="00467782">
      <w:pPr>
        <w:jc w:val="center"/>
        <w:rPr>
          <w:b/>
          <w:sz w:val="22"/>
          <w:szCs w:val="22"/>
        </w:rPr>
      </w:pPr>
    </w:p>
    <w:p w:rsidRDefault="00467782" w:rsidP="00467782" w:rsidR="00467782" w:rsidRPr="006604E9">
      <w:pPr>
        <w:jc w:val="center"/>
        <w:rPr>
          <w:b/>
          <w:sz w:val="22"/>
          <w:szCs w:val="22"/>
        </w:rPr>
      </w:pPr>
      <w:r w:rsidRPr="006604E9">
        <w:rPr>
          <w:b/>
          <w:sz w:val="22"/>
          <w:szCs w:val="22"/>
        </w:rPr>
        <w:t>R J E Š E N J E</w:t>
      </w:r>
    </w:p>
    <w:p w:rsidRDefault="00467782" w:rsidP="00467782" w:rsidR="00467782">
      <w:pPr>
        <w:ind w:firstLine="720"/>
        <w:jc w:val="both"/>
        <w:rPr>
          <w:sz w:val="22"/>
          <w:szCs w:val="22"/>
        </w:rPr>
      </w:pPr>
    </w:p>
    <w:p w:rsidRDefault="00467782" w:rsidP="00467782" w:rsidR="00467782">
      <w:pPr>
        <w:ind w:firstLine="720"/>
        <w:jc w:val="both"/>
        <w:rPr>
          <w:sz w:val="22"/>
          <w:szCs w:val="22"/>
        </w:rPr>
      </w:pPr>
    </w:p>
    <w:p w:rsidRDefault="00467782" w:rsidP="00467782" w:rsidR="00467782" w:rsidRPr="00C66DD7">
      <w:pPr>
        <w:ind w:firstLine="720"/>
        <w:jc w:val="both"/>
        <w:rPr>
          <w:sz w:val="22"/>
          <w:szCs w:val="22"/>
        </w:rPr>
      </w:pPr>
      <w:r w:rsidRPr="006604E9">
        <w:rPr>
          <w:sz w:val="22"/>
          <w:szCs w:val="22"/>
        </w:rPr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6604E9">
        <w:rPr>
          <w:sz w:val="22"/>
          <w:szCs w:val="22"/>
        </w:rPr>
        <w:t xml:space="preserve">po sucu tog suda Srđanu Gavraniću kao stečajnom sucu u stečajnom postupku nad dužnikom </w:t>
      </w:r>
      <w:r w:rsidRPr="0031304F">
        <w:rPr>
          <w:sz w:val="22"/>
          <w:szCs w:val="22"/>
        </w:rPr>
        <w:t>INTERŠPED međunarodna i unutarnja špedicija d.o.o. „u stečaju“, Ploče, Trg kralja Tomislava 22/II, MBS: 060020608, OIB: 86168784662, zastupano po stečajnom upravitelju Ivanki Sušić iz Dubrovnika</w:t>
      </w:r>
      <w:r>
        <w:rPr>
          <w:sz w:val="22"/>
          <w:szCs w:val="22"/>
        </w:rPr>
        <w:t xml:space="preserve">, izvan ročišta, dana </w:t>
      </w:r>
      <w:r w:rsidR="00591E29">
        <w:rPr>
          <w:sz w:val="22"/>
          <w:szCs w:val="22"/>
        </w:rPr>
        <w:t>31</w:t>
      </w:r>
      <w:r>
        <w:rPr>
          <w:sz w:val="22"/>
          <w:szCs w:val="22"/>
        </w:rPr>
        <w:t xml:space="preserve">. </w:t>
      </w:r>
      <w:r w:rsidR="00591E29">
        <w:rPr>
          <w:sz w:val="22"/>
          <w:szCs w:val="22"/>
        </w:rPr>
        <w:t>svibnja</w:t>
      </w:r>
      <w:r>
        <w:rPr>
          <w:sz w:val="22"/>
          <w:szCs w:val="22"/>
        </w:rPr>
        <w:t xml:space="preserve"> 2016</w:t>
      </w:r>
      <w:r w:rsidRPr="00F800B5">
        <w:rPr>
          <w:sz w:val="22"/>
          <w:szCs w:val="22"/>
        </w:rPr>
        <w:t>. godine</w:t>
      </w:r>
      <w:r w:rsidRPr="006604E9">
        <w:rPr>
          <w:sz w:val="22"/>
          <w:szCs w:val="22"/>
        </w:rPr>
        <w:t xml:space="preserve"> </w:t>
      </w:r>
    </w:p>
    <w:p w:rsidRDefault="002E5041" w:rsidP="000C554D" w:rsidR="002E5041" w:rsidRPr="00E302C8">
      <w:pPr>
        <w:ind w:firstLine="720"/>
        <w:jc w:val="both"/>
        <w:rPr>
          <w:sz w:val="22"/>
          <w:szCs w:val="22"/>
        </w:rPr>
      </w:pPr>
    </w:p>
    <w:p w:rsidRDefault="004A28C4" w:rsidR="004A28C4" w:rsidRPr="00E302C8">
      <w:pPr>
        <w:jc w:val="both"/>
        <w:rPr>
          <w:sz w:val="22"/>
          <w:szCs w:val="22"/>
        </w:rPr>
      </w:pPr>
    </w:p>
    <w:p w:rsidRDefault="004A28C4" w:rsidR="004A28C4" w:rsidRPr="00E302C8">
      <w:pPr>
        <w:jc w:val="center"/>
        <w:rPr>
          <w:b/>
          <w:sz w:val="22"/>
          <w:szCs w:val="22"/>
        </w:rPr>
      </w:pPr>
      <w:r w:rsidRPr="00E302C8">
        <w:rPr>
          <w:b/>
          <w:sz w:val="22"/>
          <w:szCs w:val="22"/>
        </w:rPr>
        <w:t>r i j e š i o    j e</w:t>
      </w:r>
    </w:p>
    <w:p w:rsidRDefault="004A28C4" w:rsidR="004A28C4" w:rsidRPr="00E302C8">
      <w:pPr>
        <w:jc w:val="center"/>
        <w:rPr>
          <w:b/>
          <w:sz w:val="22"/>
          <w:szCs w:val="22"/>
        </w:rPr>
      </w:pPr>
    </w:p>
    <w:p w:rsidRDefault="00FD153F" w:rsidP="002E5041" w:rsidR="00FD153F" w:rsidRPr="00E302C8">
      <w:pPr>
        <w:tabs>
          <w:tab w:pos="0" w:val="num"/>
        </w:tabs>
        <w:jc w:val="both"/>
        <w:rPr>
          <w:sz w:val="22"/>
          <w:szCs w:val="22"/>
        </w:rPr>
      </w:pPr>
      <w:r w:rsidRPr="00E302C8">
        <w:rPr>
          <w:sz w:val="22"/>
          <w:szCs w:val="22"/>
        </w:rPr>
        <w:tab/>
      </w:r>
      <w:r w:rsidR="00591E29" w:rsidRPr="00363D06">
        <w:rPr>
          <w:sz w:val="22"/>
          <w:szCs w:val="22"/>
        </w:rPr>
        <w:t>KARMEL ICE j.d.o.o., Lučka cesta 1, Ploče, OIB: 22691919495</w:t>
      </w:r>
      <w:r w:rsidR="00591E29">
        <w:rPr>
          <w:sz w:val="22"/>
          <w:szCs w:val="22"/>
        </w:rPr>
        <w:t xml:space="preserve"> vraća se </w:t>
      </w:r>
      <w:r w:rsidR="002E5041" w:rsidRPr="00E302C8">
        <w:rPr>
          <w:sz w:val="22"/>
          <w:szCs w:val="22"/>
        </w:rPr>
        <w:t>jamčevin</w:t>
      </w:r>
      <w:r w:rsidR="00591E29">
        <w:rPr>
          <w:sz w:val="22"/>
          <w:szCs w:val="22"/>
        </w:rPr>
        <w:t>a</w:t>
      </w:r>
      <w:r w:rsidR="002E5041" w:rsidRPr="00E302C8">
        <w:rPr>
          <w:sz w:val="22"/>
          <w:szCs w:val="22"/>
        </w:rPr>
        <w:t xml:space="preserve"> u iznosu od </w:t>
      </w:r>
      <w:r w:rsidR="00363D06">
        <w:rPr>
          <w:sz w:val="22"/>
          <w:szCs w:val="22"/>
        </w:rPr>
        <w:t>34.200</w:t>
      </w:r>
      <w:r w:rsidR="002E5041" w:rsidRPr="00E302C8">
        <w:rPr>
          <w:sz w:val="22"/>
          <w:szCs w:val="22"/>
        </w:rPr>
        <w:t xml:space="preserve">,00 kuna </w:t>
      </w:r>
      <w:r w:rsidR="00591E29">
        <w:rPr>
          <w:sz w:val="22"/>
          <w:szCs w:val="22"/>
        </w:rPr>
        <w:t>uplaćena</w:t>
      </w:r>
      <w:r w:rsidR="00363D06" w:rsidRPr="00363D06">
        <w:rPr>
          <w:sz w:val="22"/>
          <w:szCs w:val="22"/>
        </w:rPr>
        <w:t xml:space="preserve"> </w:t>
      </w:r>
      <w:r w:rsidR="002E5041" w:rsidRPr="00E302C8">
        <w:rPr>
          <w:sz w:val="22"/>
          <w:szCs w:val="22"/>
        </w:rPr>
        <w:t>za kupnju</w:t>
      </w:r>
      <w:r w:rsidRPr="00E302C8">
        <w:rPr>
          <w:sz w:val="22"/>
          <w:szCs w:val="22"/>
        </w:rPr>
        <w:t xml:space="preserve"> </w:t>
      </w:r>
      <w:r w:rsidR="00363D06">
        <w:rPr>
          <w:sz w:val="22"/>
          <w:szCs w:val="22"/>
        </w:rPr>
        <w:t>imovine</w:t>
      </w:r>
      <w:r w:rsidRPr="00E302C8">
        <w:rPr>
          <w:sz w:val="22"/>
          <w:szCs w:val="22"/>
        </w:rPr>
        <w:t xml:space="preserve"> kao vlasništv</w:t>
      </w:r>
      <w:r w:rsidR="00363D06">
        <w:rPr>
          <w:sz w:val="22"/>
          <w:szCs w:val="22"/>
        </w:rPr>
        <w:t>o</w:t>
      </w:r>
      <w:r w:rsidRPr="00E302C8">
        <w:rPr>
          <w:sz w:val="22"/>
          <w:szCs w:val="22"/>
        </w:rPr>
        <w:t xml:space="preserve"> stečajnog dužnika i to nekretnine oznake :</w:t>
      </w:r>
    </w:p>
    <w:p w:rsidRDefault="00FD153F" w:rsidP="002E5041" w:rsidR="00363D06">
      <w:pPr>
        <w:tabs>
          <w:tab w:pos="0" w:val="num"/>
        </w:tabs>
        <w:jc w:val="both"/>
        <w:rPr>
          <w:sz w:val="22"/>
          <w:szCs w:val="22"/>
        </w:rPr>
      </w:pPr>
      <w:r w:rsidRPr="00E302C8">
        <w:rPr>
          <w:sz w:val="22"/>
          <w:szCs w:val="22"/>
        </w:rPr>
        <w:t xml:space="preserve"> - </w:t>
      </w:r>
      <w:r w:rsidR="00363D06" w:rsidRPr="00363D06">
        <w:rPr>
          <w:sz w:val="22"/>
          <w:szCs w:val="22"/>
        </w:rPr>
        <w:t xml:space="preserve">katastarske čestice: 4559/102, zgrada </w:t>
      </w:r>
      <w:smartTag w:element="metricconverter" w:uri="urn:schemas-microsoft-com:office:smarttags">
        <w:smartTagPr>
          <w:attr w:val="477 m2" w:name="ProductID"/>
        </w:smartTagPr>
        <w:r w:rsidR="00363D06" w:rsidRPr="00363D06">
          <w:rPr>
            <w:sz w:val="22"/>
            <w:szCs w:val="22"/>
          </w:rPr>
          <w:t>477 m2</w:t>
        </w:r>
      </w:smartTag>
      <w:r w:rsidR="00363D06" w:rsidRPr="00363D06">
        <w:rPr>
          <w:sz w:val="22"/>
          <w:szCs w:val="22"/>
        </w:rPr>
        <w:t xml:space="preserve">, k.o. KOMIN </w:t>
      </w:r>
      <w:r w:rsidR="00591E29">
        <w:rPr>
          <w:sz w:val="22"/>
          <w:szCs w:val="22"/>
        </w:rPr>
        <w:t>–</w:t>
      </w:r>
      <w:r w:rsidR="00363D06" w:rsidRPr="00363D06">
        <w:rPr>
          <w:sz w:val="22"/>
          <w:szCs w:val="22"/>
        </w:rPr>
        <w:t xml:space="preserve"> STARI</w:t>
      </w:r>
      <w:r w:rsidR="00591E29">
        <w:rPr>
          <w:sz w:val="22"/>
          <w:szCs w:val="22"/>
        </w:rPr>
        <w:t>.</w:t>
      </w:r>
    </w:p>
    <w:p w:rsidRDefault="00FD153F" w:rsidP="00FD153F" w:rsidR="00FD153F" w:rsidRPr="00E302C8">
      <w:pPr>
        <w:pStyle w:val="Tijeloteksta"/>
        <w:ind w:hanging="720" w:left="720"/>
        <w:rPr>
          <w:b/>
          <w:sz w:val="22"/>
          <w:szCs w:val="22"/>
        </w:rPr>
      </w:pPr>
    </w:p>
    <w:p w:rsidRDefault="002E5041" w:rsidP="00FD153F" w:rsidR="002E5041" w:rsidRPr="00E302C8">
      <w:pPr>
        <w:pStyle w:val="Tijeloteksta"/>
        <w:ind w:hanging="720" w:left="720"/>
        <w:rPr>
          <w:b/>
          <w:sz w:val="22"/>
          <w:szCs w:val="22"/>
        </w:rPr>
      </w:pPr>
    </w:p>
    <w:p w:rsidRDefault="00FD153F" w:rsidP="00FD153F" w:rsidR="00FD153F" w:rsidRPr="00E302C8">
      <w:pPr>
        <w:pStyle w:val="Tijeloteksta"/>
        <w:jc w:val="center"/>
        <w:rPr>
          <w:b/>
          <w:sz w:val="22"/>
          <w:szCs w:val="22"/>
        </w:rPr>
      </w:pPr>
      <w:r w:rsidRPr="00E302C8">
        <w:rPr>
          <w:b/>
          <w:sz w:val="22"/>
          <w:szCs w:val="22"/>
        </w:rPr>
        <w:t>Obrazloženje</w:t>
      </w:r>
    </w:p>
    <w:p w:rsidRDefault="00FD153F" w:rsidP="00FD153F" w:rsidR="00FD153F" w:rsidRPr="00E302C8">
      <w:pPr>
        <w:pStyle w:val="Tijeloteksta"/>
        <w:jc w:val="center"/>
        <w:rPr>
          <w:b/>
          <w:sz w:val="22"/>
          <w:szCs w:val="22"/>
        </w:rPr>
      </w:pPr>
    </w:p>
    <w:p w:rsidRDefault="00FD153F" w:rsidP="00FD153F" w:rsidR="00FD153F" w:rsidRPr="00E302C8">
      <w:pPr>
        <w:pStyle w:val="Tijeloteksta"/>
        <w:rPr>
          <w:sz w:val="22"/>
          <w:szCs w:val="22"/>
        </w:rPr>
      </w:pPr>
      <w:r w:rsidRPr="00E302C8">
        <w:rPr>
          <w:sz w:val="22"/>
          <w:szCs w:val="22"/>
        </w:rPr>
        <w:tab/>
      </w:r>
      <w:r w:rsidR="00636962" w:rsidRPr="00636962">
        <w:rPr>
          <w:sz w:val="22"/>
          <w:szCs w:val="22"/>
        </w:rPr>
        <w:t>Rješenjem ovog suda posl.br. St. 570/11-28 od 15. studenog 2011. godine otvoren je stečajni postupak nad stečajnim dužnikom.</w:t>
      </w:r>
    </w:p>
    <w:p w:rsidRDefault="00FD153F" w:rsidP="00FD153F" w:rsidR="00FD153F" w:rsidRPr="00E302C8">
      <w:pPr>
        <w:pStyle w:val="Tijeloteksta"/>
        <w:rPr>
          <w:sz w:val="22"/>
          <w:szCs w:val="22"/>
        </w:rPr>
      </w:pPr>
    </w:p>
    <w:p w:rsidRDefault="00FD153F" w:rsidP="002E5041" w:rsidR="006B4D09">
      <w:pPr>
        <w:pStyle w:val="Tijeloteksta"/>
        <w:rPr>
          <w:sz w:val="22"/>
          <w:szCs w:val="22"/>
        </w:rPr>
      </w:pPr>
      <w:r w:rsidRPr="00E302C8">
        <w:rPr>
          <w:sz w:val="22"/>
          <w:szCs w:val="22"/>
        </w:rPr>
        <w:tab/>
        <w:t>U stečajnu masu ušl</w:t>
      </w:r>
      <w:r w:rsidR="00636962">
        <w:rPr>
          <w:sz w:val="22"/>
          <w:szCs w:val="22"/>
        </w:rPr>
        <w:t>a je imovina</w:t>
      </w:r>
      <w:r w:rsidRPr="00E302C8">
        <w:rPr>
          <w:sz w:val="22"/>
          <w:szCs w:val="22"/>
        </w:rPr>
        <w:t xml:space="preserve"> sa svim pravima, pripadnostima i teretima pobliže opisan</w:t>
      </w:r>
      <w:r w:rsidR="00636962">
        <w:rPr>
          <w:sz w:val="22"/>
          <w:szCs w:val="22"/>
        </w:rPr>
        <w:t>a</w:t>
      </w:r>
      <w:r w:rsidRPr="00E302C8">
        <w:rPr>
          <w:sz w:val="22"/>
          <w:szCs w:val="22"/>
        </w:rPr>
        <w:t xml:space="preserve"> u točki I. izreke ovog rješenja, </w:t>
      </w:r>
      <w:r w:rsidR="00636962" w:rsidRPr="00636962">
        <w:rPr>
          <w:sz w:val="22"/>
          <w:szCs w:val="22"/>
        </w:rPr>
        <w:t>zajedno sa upisanim teretima tj. u zemljišnim knjigama upisanim pravom odvojenog namirenja (razlučnim pravom) u korist OTP banka Hrvatska d.d., Hrvatska banka za obnovu i razvitak d.d., Zagreb, Hrvatska poštanska banka d.d., Zagreb.</w:t>
      </w:r>
      <w:r w:rsidR="00500285">
        <w:rPr>
          <w:sz w:val="22"/>
          <w:szCs w:val="22"/>
        </w:rPr>
        <w:t xml:space="preserve"> </w:t>
      </w:r>
      <w:r w:rsidRPr="00E302C8">
        <w:rPr>
          <w:sz w:val="22"/>
          <w:szCs w:val="22"/>
        </w:rPr>
        <w:t xml:space="preserve">U stečajnom postupku je </w:t>
      </w:r>
      <w:r w:rsidR="00500285">
        <w:rPr>
          <w:sz w:val="22"/>
          <w:szCs w:val="22"/>
        </w:rPr>
        <w:t>3</w:t>
      </w:r>
      <w:r w:rsidRPr="00E302C8">
        <w:rPr>
          <w:sz w:val="22"/>
          <w:szCs w:val="22"/>
        </w:rPr>
        <w:t xml:space="preserve">. </w:t>
      </w:r>
      <w:r w:rsidR="00500285">
        <w:rPr>
          <w:sz w:val="22"/>
          <w:szCs w:val="22"/>
        </w:rPr>
        <w:t>prosinca</w:t>
      </w:r>
      <w:r w:rsidRPr="00E302C8">
        <w:rPr>
          <w:sz w:val="22"/>
          <w:szCs w:val="22"/>
        </w:rPr>
        <w:t xml:space="preserve"> 201</w:t>
      </w:r>
      <w:r w:rsidR="00500285">
        <w:rPr>
          <w:sz w:val="22"/>
          <w:szCs w:val="22"/>
        </w:rPr>
        <w:t>5</w:t>
      </w:r>
      <w:r w:rsidRPr="00E302C8">
        <w:rPr>
          <w:sz w:val="22"/>
          <w:szCs w:val="22"/>
        </w:rPr>
        <w:t xml:space="preserve">. godine doneseno je rješenje o prodaji </w:t>
      </w:r>
      <w:r w:rsidR="00500285">
        <w:rPr>
          <w:sz w:val="22"/>
          <w:szCs w:val="22"/>
        </w:rPr>
        <w:t xml:space="preserve">predmetne imovine </w:t>
      </w:r>
      <w:r w:rsidRPr="00E302C8">
        <w:rPr>
          <w:sz w:val="22"/>
          <w:szCs w:val="22"/>
        </w:rPr>
        <w:t xml:space="preserve">u stečajnom postupku na </w:t>
      </w:r>
      <w:r w:rsidR="00500285">
        <w:rPr>
          <w:sz w:val="22"/>
          <w:szCs w:val="22"/>
        </w:rPr>
        <w:t>17. usmenoj</w:t>
      </w:r>
      <w:r w:rsidRPr="00E302C8">
        <w:rPr>
          <w:sz w:val="22"/>
          <w:szCs w:val="22"/>
        </w:rPr>
        <w:t xml:space="preserve"> javnoj dražbi s utvrđenom vrijednosti nekretnina, te uvjetima prodaje</w:t>
      </w:r>
      <w:r w:rsidR="00F3187B">
        <w:rPr>
          <w:sz w:val="22"/>
          <w:szCs w:val="22"/>
        </w:rPr>
        <w:t xml:space="preserve">, prema kojem rješenju </w:t>
      </w:r>
      <w:r w:rsidR="00F3187B" w:rsidRPr="00F3187B">
        <w:rPr>
          <w:sz w:val="22"/>
          <w:szCs w:val="22"/>
        </w:rPr>
        <w:t>i u dnevniku Slobodna Dalmacija od 11. prosinca 2015. godine objavljenom oglasu</w:t>
      </w:r>
      <w:r w:rsidR="00F3187B">
        <w:rPr>
          <w:sz w:val="22"/>
          <w:szCs w:val="22"/>
        </w:rPr>
        <w:t xml:space="preserve"> je</w:t>
      </w:r>
      <w:r w:rsidR="00F3187B" w:rsidRPr="00F3187B">
        <w:rPr>
          <w:sz w:val="22"/>
          <w:szCs w:val="22"/>
        </w:rPr>
        <w:t xml:space="preserve"> u roku pristigla jedna prijava za sudjelovanje usmenoj javnoj dražbi za kupnju predmetnih nekretnina i to prijava KARMEL ICE j.d.o.o., Ploče, uz koju je dostavljen dokaz o uplati traženog iznosa jamčevine od 32.400,00 kuna.</w:t>
      </w:r>
      <w:r w:rsidR="00F3187B">
        <w:rPr>
          <w:sz w:val="22"/>
          <w:szCs w:val="22"/>
        </w:rPr>
        <w:t xml:space="preserve"> </w:t>
      </w:r>
      <w:r w:rsidRPr="00E302C8">
        <w:rPr>
          <w:sz w:val="22"/>
          <w:szCs w:val="22"/>
        </w:rPr>
        <w:t xml:space="preserve">Na usmenoj javnoj dražbi održanoj pred </w:t>
      </w:r>
      <w:r w:rsidR="00F3187B">
        <w:rPr>
          <w:sz w:val="22"/>
          <w:szCs w:val="22"/>
        </w:rPr>
        <w:t>ov</w:t>
      </w:r>
      <w:r w:rsidRPr="00E302C8">
        <w:rPr>
          <w:sz w:val="22"/>
          <w:szCs w:val="22"/>
        </w:rPr>
        <w:t>im sudom dana 2</w:t>
      </w:r>
      <w:r w:rsidR="00F3187B">
        <w:rPr>
          <w:sz w:val="22"/>
          <w:szCs w:val="22"/>
        </w:rPr>
        <w:t>8</w:t>
      </w:r>
      <w:r w:rsidRPr="00E302C8">
        <w:rPr>
          <w:sz w:val="22"/>
          <w:szCs w:val="22"/>
        </w:rPr>
        <w:t xml:space="preserve">. </w:t>
      </w:r>
      <w:r w:rsidR="00FA657A">
        <w:rPr>
          <w:sz w:val="22"/>
          <w:szCs w:val="22"/>
        </w:rPr>
        <w:t>sije</w:t>
      </w:r>
      <w:r w:rsidR="00F3187B">
        <w:rPr>
          <w:sz w:val="22"/>
          <w:szCs w:val="22"/>
        </w:rPr>
        <w:t>čnja</w:t>
      </w:r>
      <w:r w:rsidRPr="00E302C8">
        <w:rPr>
          <w:sz w:val="22"/>
          <w:szCs w:val="22"/>
        </w:rPr>
        <w:t xml:space="preserve"> 201</w:t>
      </w:r>
      <w:r w:rsidR="00F3187B">
        <w:rPr>
          <w:sz w:val="22"/>
          <w:szCs w:val="22"/>
        </w:rPr>
        <w:t>5</w:t>
      </w:r>
      <w:r w:rsidRPr="00E302C8">
        <w:rPr>
          <w:sz w:val="22"/>
          <w:szCs w:val="22"/>
        </w:rPr>
        <w:t xml:space="preserve">. godine za prodaju </w:t>
      </w:r>
      <w:r w:rsidR="00FA657A" w:rsidRPr="00FA657A">
        <w:rPr>
          <w:sz w:val="22"/>
          <w:szCs w:val="22"/>
        </w:rPr>
        <w:t xml:space="preserve">imovine vlasništvo stečajnog dužnika i to nekretnine oznake katastarske čestice: 4559/102, zgrada </w:t>
      </w:r>
      <w:smartTag w:element="metricconverter" w:uri="urn:schemas-microsoft-com:office:smarttags">
        <w:smartTagPr>
          <w:attr w:val="477 m2" w:name="ProductID"/>
        </w:smartTagPr>
        <w:r w:rsidR="00FA657A" w:rsidRPr="00FA657A">
          <w:rPr>
            <w:sz w:val="22"/>
            <w:szCs w:val="22"/>
          </w:rPr>
          <w:t>477 m2</w:t>
        </w:r>
      </w:smartTag>
      <w:r w:rsidR="00FA657A" w:rsidRPr="00FA657A">
        <w:rPr>
          <w:sz w:val="22"/>
          <w:szCs w:val="22"/>
        </w:rPr>
        <w:t>, k.o. KOMIN - STARI</w:t>
      </w:r>
      <w:r w:rsidRPr="00E302C8">
        <w:rPr>
          <w:sz w:val="22"/>
          <w:szCs w:val="22"/>
        </w:rPr>
        <w:t>, kao ponuditelj</w:t>
      </w:r>
      <w:r w:rsidR="00FA657A">
        <w:rPr>
          <w:sz w:val="22"/>
          <w:szCs w:val="22"/>
        </w:rPr>
        <w:t xml:space="preserve"> je</w:t>
      </w:r>
      <w:r w:rsidRPr="00E302C8">
        <w:rPr>
          <w:sz w:val="22"/>
          <w:szCs w:val="22"/>
        </w:rPr>
        <w:t xml:space="preserve"> sudjeloval</w:t>
      </w:r>
      <w:r w:rsidR="00FA657A">
        <w:rPr>
          <w:sz w:val="22"/>
          <w:szCs w:val="22"/>
        </w:rPr>
        <w:t xml:space="preserve">o </w:t>
      </w:r>
      <w:r w:rsidR="00FA657A" w:rsidRPr="00FA657A">
        <w:rPr>
          <w:sz w:val="22"/>
          <w:szCs w:val="22"/>
        </w:rPr>
        <w:t>KARMEL ICE j.d.o.o., Ploče</w:t>
      </w:r>
      <w:r w:rsidR="00FC1E99">
        <w:rPr>
          <w:sz w:val="22"/>
          <w:szCs w:val="22"/>
        </w:rPr>
        <w:t>, koje je t</w:t>
      </w:r>
      <w:r w:rsidRPr="00E302C8">
        <w:rPr>
          <w:sz w:val="22"/>
          <w:szCs w:val="22"/>
        </w:rPr>
        <w:t xml:space="preserve">ijekom dražbe </w:t>
      </w:r>
      <w:r w:rsidR="00FC1E99">
        <w:rPr>
          <w:sz w:val="22"/>
          <w:szCs w:val="22"/>
        </w:rPr>
        <w:t xml:space="preserve">istaknulo </w:t>
      </w:r>
      <w:r w:rsidRPr="00E302C8">
        <w:rPr>
          <w:sz w:val="22"/>
          <w:szCs w:val="22"/>
        </w:rPr>
        <w:t xml:space="preserve">najveću ponudu u iznosu od </w:t>
      </w:r>
      <w:r w:rsidR="00FC1E99">
        <w:rPr>
          <w:sz w:val="22"/>
          <w:szCs w:val="22"/>
        </w:rPr>
        <w:t>342</w:t>
      </w:r>
      <w:r w:rsidR="00E153DD">
        <w:rPr>
          <w:sz w:val="22"/>
          <w:szCs w:val="22"/>
        </w:rPr>
        <w:t>.000</w:t>
      </w:r>
      <w:r w:rsidRPr="00E302C8">
        <w:rPr>
          <w:sz w:val="22"/>
          <w:szCs w:val="22"/>
        </w:rPr>
        <w:t>,00 kuna, te uz sve ispunjene uvjete za sudjelovanje na dražbi i isticanjem ponude s najvećom cijenom ispuni</w:t>
      </w:r>
      <w:r w:rsidR="00FC1E99">
        <w:rPr>
          <w:sz w:val="22"/>
          <w:szCs w:val="22"/>
        </w:rPr>
        <w:t>l</w:t>
      </w:r>
      <w:r w:rsidRPr="00E302C8">
        <w:rPr>
          <w:sz w:val="22"/>
          <w:szCs w:val="22"/>
        </w:rPr>
        <w:t xml:space="preserve">o uvjete da se </w:t>
      </w:r>
      <w:r w:rsidR="00FC1E99">
        <w:rPr>
          <w:sz w:val="22"/>
          <w:szCs w:val="22"/>
        </w:rPr>
        <w:t>imov</w:t>
      </w:r>
      <w:r w:rsidRPr="00E302C8">
        <w:rPr>
          <w:sz w:val="22"/>
          <w:szCs w:val="22"/>
        </w:rPr>
        <w:t>ina dosudi.</w:t>
      </w:r>
      <w:r w:rsidR="002E5041" w:rsidRPr="00E302C8">
        <w:rPr>
          <w:sz w:val="22"/>
          <w:szCs w:val="22"/>
        </w:rPr>
        <w:t xml:space="preserve"> Zbog toga je doneseno rješenje psol.br. St.</w:t>
      </w:r>
      <w:r w:rsidR="00FC1E99">
        <w:rPr>
          <w:sz w:val="22"/>
          <w:szCs w:val="22"/>
        </w:rPr>
        <w:t>570</w:t>
      </w:r>
      <w:r w:rsidR="002E5041" w:rsidRPr="00E302C8">
        <w:rPr>
          <w:sz w:val="22"/>
          <w:szCs w:val="22"/>
        </w:rPr>
        <w:t>/</w:t>
      </w:r>
      <w:r w:rsidR="00FC1E99">
        <w:rPr>
          <w:sz w:val="22"/>
          <w:szCs w:val="22"/>
        </w:rPr>
        <w:t>2011</w:t>
      </w:r>
      <w:r w:rsidR="002E5041" w:rsidRPr="00E302C8">
        <w:rPr>
          <w:sz w:val="22"/>
          <w:szCs w:val="22"/>
        </w:rPr>
        <w:t>-</w:t>
      </w:r>
      <w:r w:rsidR="00FC1E99">
        <w:rPr>
          <w:sz w:val="22"/>
          <w:szCs w:val="22"/>
        </w:rPr>
        <w:t>434</w:t>
      </w:r>
      <w:r w:rsidR="002E5041" w:rsidRPr="00E302C8">
        <w:rPr>
          <w:sz w:val="22"/>
          <w:szCs w:val="22"/>
        </w:rPr>
        <w:t xml:space="preserve"> od 2</w:t>
      </w:r>
      <w:r w:rsidR="00FC1E99">
        <w:rPr>
          <w:sz w:val="22"/>
          <w:szCs w:val="22"/>
        </w:rPr>
        <w:t>8</w:t>
      </w:r>
      <w:r w:rsidR="002E5041" w:rsidRPr="00E302C8">
        <w:rPr>
          <w:sz w:val="22"/>
          <w:szCs w:val="22"/>
        </w:rPr>
        <w:t xml:space="preserve">. </w:t>
      </w:r>
      <w:r w:rsidR="00FC1E99">
        <w:rPr>
          <w:sz w:val="22"/>
          <w:szCs w:val="22"/>
        </w:rPr>
        <w:t>siječnja</w:t>
      </w:r>
      <w:r w:rsidR="002E5041" w:rsidRPr="00E302C8">
        <w:rPr>
          <w:sz w:val="22"/>
          <w:szCs w:val="22"/>
        </w:rPr>
        <w:t xml:space="preserve"> 201</w:t>
      </w:r>
      <w:r w:rsidR="00FC1E99">
        <w:rPr>
          <w:sz w:val="22"/>
          <w:szCs w:val="22"/>
        </w:rPr>
        <w:t>6</w:t>
      </w:r>
      <w:r w:rsidR="002E5041" w:rsidRPr="00E302C8">
        <w:rPr>
          <w:sz w:val="22"/>
          <w:szCs w:val="22"/>
        </w:rPr>
        <w:t xml:space="preserve">. godine prema kojem se </w:t>
      </w:r>
      <w:r w:rsidR="00FC1E99" w:rsidRPr="00FC1E99">
        <w:rPr>
          <w:sz w:val="22"/>
          <w:szCs w:val="22"/>
        </w:rPr>
        <w:t xml:space="preserve">KARMEL ICE j.d.o.o., Ploče </w:t>
      </w:r>
      <w:r w:rsidR="002E5041" w:rsidRPr="00E302C8">
        <w:rPr>
          <w:sz w:val="22"/>
          <w:szCs w:val="22"/>
        </w:rPr>
        <w:t>dosuđuj</w:t>
      </w:r>
      <w:r w:rsidR="000F7EEE">
        <w:rPr>
          <w:sz w:val="22"/>
          <w:szCs w:val="22"/>
        </w:rPr>
        <w:t>e</w:t>
      </w:r>
      <w:r w:rsidR="002E5041" w:rsidRPr="00E302C8">
        <w:rPr>
          <w:sz w:val="22"/>
          <w:szCs w:val="22"/>
        </w:rPr>
        <w:t xml:space="preserve"> predmetn</w:t>
      </w:r>
      <w:r w:rsidR="000F7EEE">
        <w:rPr>
          <w:sz w:val="22"/>
          <w:szCs w:val="22"/>
        </w:rPr>
        <w:t>a imovina</w:t>
      </w:r>
      <w:r w:rsidR="006B4D09">
        <w:rPr>
          <w:sz w:val="22"/>
          <w:szCs w:val="22"/>
        </w:rPr>
        <w:t>, ali ponuditelj</w:t>
      </w:r>
      <w:r w:rsidR="006B4D09" w:rsidRPr="006B4D09">
        <w:rPr>
          <w:sz w:val="22"/>
          <w:szCs w:val="22"/>
        </w:rPr>
        <w:t xml:space="preserve"> </w:t>
      </w:r>
      <w:r w:rsidR="006B4D09" w:rsidRPr="00E302C8">
        <w:rPr>
          <w:sz w:val="22"/>
          <w:szCs w:val="22"/>
        </w:rPr>
        <w:t>nije sukladno označenom rješenju izvrši</w:t>
      </w:r>
      <w:r w:rsidR="006B4D09">
        <w:rPr>
          <w:sz w:val="22"/>
          <w:szCs w:val="22"/>
        </w:rPr>
        <w:t>l</w:t>
      </w:r>
      <w:r w:rsidR="006B4D09" w:rsidRPr="00E302C8">
        <w:rPr>
          <w:sz w:val="22"/>
          <w:szCs w:val="22"/>
        </w:rPr>
        <w:t xml:space="preserve">o uplatu cjelokupnog iznosa kupovnine u roku od </w:t>
      </w:r>
      <w:r w:rsidR="006B4D09">
        <w:rPr>
          <w:sz w:val="22"/>
          <w:szCs w:val="22"/>
        </w:rPr>
        <w:t>30</w:t>
      </w:r>
      <w:r w:rsidR="006B4D09" w:rsidRPr="00E302C8">
        <w:rPr>
          <w:sz w:val="22"/>
          <w:szCs w:val="22"/>
        </w:rPr>
        <w:t xml:space="preserve"> dana od dana dostave istog </w:t>
      </w:r>
      <w:r w:rsidR="006B4D09" w:rsidRPr="00E302C8">
        <w:rPr>
          <w:sz w:val="22"/>
          <w:szCs w:val="22"/>
        </w:rPr>
        <w:lastRenderedPageBreak/>
        <w:t xml:space="preserve">rješenja. Zbog toga je rješenjem ovog suda posl.br. St. </w:t>
      </w:r>
      <w:r w:rsidR="006B4D09">
        <w:rPr>
          <w:sz w:val="22"/>
          <w:szCs w:val="22"/>
        </w:rPr>
        <w:t>570</w:t>
      </w:r>
      <w:r w:rsidR="006B4D09" w:rsidRPr="00E302C8">
        <w:rPr>
          <w:sz w:val="22"/>
          <w:szCs w:val="22"/>
        </w:rPr>
        <w:t>/</w:t>
      </w:r>
      <w:r w:rsidR="006B4D09">
        <w:rPr>
          <w:sz w:val="22"/>
          <w:szCs w:val="22"/>
        </w:rPr>
        <w:t>2011</w:t>
      </w:r>
      <w:r w:rsidR="006B4D09" w:rsidRPr="00E302C8">
        <w:rPr>
          <w:sz w:val="22"/>
          <w:szCs w:val="22"/>
        </w:rPr>
        <w:t>-</w:t>
      </w:r>
      <w:r w:rsidR="006B4D09">
        <w:rPr>
          <w:sz w:val="22"/>
          <w:szCs w:val="22"/>
        </w:rPr>
        <w:t>441 od 8</w:t>
      </w:r>
      <w:r w:rsidR="006B4D09" w:rsidRPr="00E302C8">
        <w:rPr>
          <w:sz w:val="22"/>
          <w:szCs w:val="22"/>
        </w:rPr>
        <w:t xml:space="preserve">. </w:t>
      </w:r>
      <w:r w:rsidR="006B4D09">
        <w:rPr>
          <w:sz w:val="22"/>
          <w:szCs w:val="22"/>
        </w:rPr>
        <w:t>ožujka</w:t>
      </w:r>
      <w:r w:rsidR="006B4D09" w:rsidRPr="00E302C8">
        <w:rPr>
          <w:sz w:val="22"/>
          <w:szCs w:val="22"/>
        </w:rPr>
        <w:t xml:space="preserve"> 201</w:t>
      </w:r>
      <w:r w:rsidR="006B4D09">
        <w:rPr>
          <w:sz w:val="22"/>
          <w:szCs w:val="22"/>
        </w:rPr>
        <w:t>6</w:t>
      </w:r>
      <w:r w:rsidR="006B4D09" w:rsidRPr="00E302C8">
        <w:rPr>
          <w:sz w:val="22"/>
          <w:szCs w:val="22"/>
        </w:rPr>
        <w:t xml:space="preserve">. godine </w:t>
      </w:r>
      <w:r w:rsidR="006B4D09">
        <w:rPr>
          <w:sz w:val="22"/>
          <w:szCs w:val="22"/>
        </w:rPr>
        <w:t xml:space="preserve">oglašena nevažećom </w:t>
      </w:r>
      <w:r w:rsidR="006B4D09" w:rsidRPr="00675D1B">
        <w:rPr>
          <w:sz w:val="22"/>
          <w:szCs w:val="22"/>
        </w:rPr>
        <w:t xml:space="preserve">dosuda ponuditelju KARMEL ICE j.d.o.o., Ploče, imovine oznake katastarske čestice: 4559/102, zgrada </w:t>
      </w:r>
      <w:smartTag w:element="metricconverter" w:uri="urn:schemas-microsoft-com:office:smarttags">
        <w:smartTagPr>
          <w:attr w:val="477 m2" w:name="ProductID"/>
        </w:smartTagPr>
        <w:r w:rsidR="006B4D09" w:rsidRPr="00675D1B">
          <w:rPr>
            <w:sz w:val="22"/>
            <w:szCs w:val="22"/>
          </w:rPr>
          <w:t>477 m2</w:t>
        </w:r>
      </w:smartTag>
      <w:r w:rsidR="006B4D09" w:rsidRPr="00675D1B">
        <w:rPr>
          <w:sz w:val="22"/>
          <w:szCs w:val="22"/>
        </w:rPr>
        <w:t>, k.o. KOMIN - STARI, prema rješenju ovog suda posl.br. 6-St.570/2011-435</w:t>
      </w:r>
      <w:r w:rsidR="006B4D09" w:rsidRPr="00675D1B">
        <w:rPr>
          <w:b/>
          <w:sz w:val="22"/>
          <w:szCs w:val="22"/>
        </w:rPr>
        <w:t xml:space="preserve"> </w:t>
      </w:r>
      <w:r w:rsidR="006B4D09" w:rsidRPr="00675D1B">
        <w:rPr>
          <w:sz w:val="22"/>
          <w:szCs w:val="22"/>
        </w:rPr>
        <w:t>od 28. siječnja 2016. godine</w:t>
      </w:r>
      <w:r w:rsidR="00974EE3">
        <w:rPr>
          <w:sz w:val="22"/>
          <w:szCs w:val="22"/>
        </w:rPr>
        <w:t xml:space="preserve"> i donesen</w:t>
      </w:r>
      <w:r w:rsidR="007B2610">
        <w:rPr>
          <w:sz w:val="22"/>
          <w:szCs w:val="22"/>
        </w:rPr>
        <w:t>o je rješenje posl.br. St.570/</w:t>
      </w:r>
      <w:r w:rsidR="00974EE3">
        <w:rPr>
          <w:sz w:val="22"/>
          <w:szCs w:val="22"/>
        </w:rPr>
        <w:t>11-442</w:t>
      </w:r>
      <w:r w:rsidR="007B2610">
        <w:rPr>
          <w:sz w:val="22"/>
          <w:szCs w:val="22"/>
        </w:rPr>
        <w:t xml:space="preserve"> od 8. ožujka 2016. godine o tome da će se o uplaćenoj jamčevini odlučiti naknadno.</w:t>
      </w:r>
    </w:p>
    <w:p w:rsidRDefault="007B2610" w:rsidP="002E5041" w:rsidR="007B2610">
      <w:pPr>
        <w:pStyle w:val="Tijeloteksta"/>
        <w:rPr>
          <w:sz w:val="22"/>
          <w:szCs w:val="22"/>
        </w:rPr>
      </w:pPr>
    </w:p>
    <w:p w:rsidRDefault="007B2610" w:rsidP="002E5041" w:rsidR="007B2610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 xml:space="preserve">U novoj prodaji imovine dužnika </w:t>
      </w:r>
      <w:r w:rsidRPr="007B2610">
        <w:rPr>
          <w:sz w:val="22"/>
          <w:szCs w:val="22"/>
        </w:rPr>
        <w:t xml:space="preserve">oznake katastarske čestice: 4559/102, zgrada </w:t>
      </w:r>
      <w:smartTag w:element="metricconverter" w:uri="urn:schemas-microsoft-com:office:smarttags">
        <w:smartTagPr>
          <w:attr w:val="477 m2" w:name="ProductID"/>
        </w:smartTagPr>
        <w:r w:rsidRPr="007B2610">
          <w:rPr>
            <w:sz w:val="22"/>
            <w:szCs w:val="22"/>
          </w:rPr>
          <w:t>477 m2</w:t>
        </w:r>
      </w:smartTag>
      <w:r w:rsidRPr="007B2610">
        <w:rPr>
          <w:sz w:val="22"/>
          <w:szCs w:val="22"/>
        </w:rPr>
        <w:t xml:space="preserve">, k.o. KOMIN </w:t>
      </w:r>
      <w:r>
        <w:rPr>
          <w:sz w:val="22"/>
          <w:szCs w:val="22"/>
        </w:rPr>
        <w:t>–</w:t>
      </w:r>
      <w:r w:rsidRPr="007B2610">
        <w:rPr>
          <w:sz w:val="22"/>
          <w:szCs w:val="22"/>
        </w:rPr>
        <w:t xml:space="preserve"> ST</w:t>
      </w:r>
      <w:r>
        <w:rPr>
          <w:sz w:val="22"/>
          <w:szCs w:val="22"/>
        </w:rPr>
        <w:t>ARI prema rješenju ovog suda posl.br. St. 570/11-</w:t>
      </w:r>
      <w:r w:rsidR="00B60F74">
        <w:rPr>
          <w:sz w:val="22"/>
          <w:szCs w:val="22"/>
        </w:rPr>
        <w:t>441 od 8. ožujka 2016. godine s ispravkom posl.br. St. 570/11-444 od 11. ožujka 2016. godine postignuta je kupovnine u izno</w:t>
      </w:r>
      <w:r w:rsidR="00E73C87">
        <w:rPr>
          <w:sz w:val="22"/>
          <w:szCs w:val="22"/>
        </w:rPr>
        <w:t>s</w:t>
      </w:r>
      <w:r w:rsidR="00B60F74">
        <w:rPr>
          <w:sz w:val="22"/>
          <w:szCs w:val="22"/>
        </w:rPr>
        <w:t>u od 343.000,00 kuna koju</w:t>
      </w:r>
      <w:r w:rsidR="00E73C87">
        <w:rPr>
          <w:sz w:val="22"/>
          <w:szCs w:val="22"/>
        </w:rPr>
        <w:t xml:space="preserve"> </w:t>
      </w:r>
      <w:r w:rsidR="00B60F74">
        <w:rPr>
          <w:sz w:val="22"/>
          <w:szCs w:val="22"/>
        </w:rPr>
        <w:t xml:space="preserve">je </w:t>
      </w:r>
      <w:r w:rsidR="00E73C87">
        <w:rPr>
          <w:sz w:val="22"/>
          <w:szCs w:val="22"/>
        </w:rPr>
        <w:t xml:space="preserve">u cijelosti </w:t>
      </w:r>
      <w:r w:rsidR="00B60F74">
        <w:rPr>
          <w:sz w:val="22"/>
          <w:szCs w:val="22"/>
        </w:rPr>
        <w:t>uplatio</w:t>
      </w:r>
      <w:r w:rsidR="00E73C87">
        <w:rPr>
          <w:sz w:val="22"/>
          <w:szCs w:val="22"/>
        </w:rPr>
        <w:t xml:space="preserve"> </w:t>
      </w:r>
      <w:r w:rsidR="00B60F74">
        <w:rPr>
          <w:sz w:val="22"/>
          <w:szCs w:val="22"/>
        </w:rPr>
        <w:t xml:space="preserve">ponuditelj Dražen Vučić vl. </w:t>
      </w:r>
      <w:r w:rsidR="00E73C87" w:rsidRPr="00E73C87">
        <w:rPr>
          <w:sz w:val="22"/>
          <w:szCs w:val="22"/>
        </w:rPr>
        <w:t>TO BASINA, Bana Jelačića 26, Orebić</w:t>
      </w:r>
      <w:r w:rsidR="00E73C87">
        <w:rPr>
          <w:sz w:val="22"/>
          <w:szCs w:val="22"/>
        </w:rPr>
        <w:t>.</w:t>
      </w:r>
    </w:p>
    <w:p w:rsidRDefault="00E73C87" w:rsidP="00D4794F" w:rsidR="00E73C87">
      <w:pPr>
        <w:pStyle w:val="Tijeloteksta"/>
        <w:ind w:firstLine="709"/>
        <w:rPr>
          <w:sz w:val="22"/>
          <w:szCs w:val="22"/>
        </w:rPr>
      </w:pPr>
    </w:p>
    <w:p w:rsidRDefault="00596E2F" w:rsidP="00D4794F" w:rsidR="00E73C87">
      <w:pPr>
        <w:pStyle w:val="Tijeloteksta"/>
        <w:ind w:firstLine="709"/>
        <w:rPr>
          <w:sz w:val="22"/>
          <w:szCs w:val="22"/>
        </w:rPr>
      </w:pPr>
      <w:r>
        <w:rPr>
          <w:sz w:val="22"/>
          <w:szCs w:val="22"/>
        </w:rPr>
        <w:t>Temeljem</w:t>
      </w:r>
      <w:r w:rsidR="00F06D73" w:rsidRPr="00E302C8">
        <w:rPr>
          <w:sz w:val="22"/>
          <w:szCs w:val="22"/>
        </w:rPr>
        <w:t xml:space="preserve"> čl. </w:t>
      </w:r>
      <w:smartTag w:element="metricconverter" w:uri="urn:schemas-microsoft-com:office:smarttags">
        <w:smartTagPr>
          <w:attr w:val="100. st" w:name="ProductID"/>
        </w:smartTagPr>
        <w:r w:rsidR="00F06D73" w:rsidRPr="00E302C8">
          <w:rPr>
            <w:sz w:val="22"/>
            <w:szCs w:val="22"/>
          </w:rPr>
          <w:t>100. st</w:t>
        </w:r>
      </w:smartTag>
      <w:r w:rsidR="00F06D73" w:rsidRPr="00E302C8">
        <w:rPr>
          <w:sz w:val="22"/>
          <w:szCs w:val="22"/>
        </w:rPr>
        <w:t xml:space="preserve">. 3. </w:t>
      </w:r>
      <w:r w:rsidR="00BD1D46" w:rsidRPr="00BD1D46">
        <w:rPr>
          <w:sz w:val="22"/>
          <w:szCs w:val="22"/>
        </w:rPr>
        <w:t>Ovršnog zakona (NN 57/96, 29/99, 42/00, 173/03, 194/03, 151/04, 88/05, 121/05, 67/08, 139/10, 77/11, 125/11,</w:t>
      </w:r>
      <w:r w:rsidR="00BD1D46" w:rsidRPr="00BD1D46">
        <w:rPr>
          <w:b/>
          <w:bCs/>
          <w:sz w:val="22"/>
          <w:szCs w:val="22"/>
        </w:rPr>
        <w:t xml:space="preserve"> </w:t>
      </w:r>
      <w:r w:rsidR="00BD1D46" w:rsidRPr="00BD1D46">
        <w:rPr>
          <w:bCs/>
          <w:sz w:val="22"/>
          <w:szCs w:val="22"/>
        </w:rPr>
        <w:t>70/12,</w:t>
      </w:r>
      <w:r w:rsidR="00BD1D46" w:rsidRPr="00BD1D46">
        <w:rPr>
          <w:b/>
          <w:bCs/>
          <w:sz w:val="22"/>
          <w:szCs w:val="22"/>
        </w:rPr>
        <w:t xml:space="preserve"> </w:t>
      </w:r>
      <w:r w:rsidR="00BD1D46" w:rsidRPr="00BD1D46">
        <w:rPr>
          <w:sz w:val="22"/>
          <w:szCs w:val="22"/>
        </w:rPr>
        <w:t>dalje u tekstu: OZ), koji se u ovom postupku na temelju čl. 164. Stečajnog zakona (NN 44/96, 29/99, 129/00, 123/03, 197/03, 88/06, 116/10, 25/12, 133/12, dalje u tekstu: SZ) kao pravila primjenjuje</w:t>
      </w:r>
      <w:r w:rsidR="00BD1D46">
        <w:rPr>
          <w:sz w:val="22"/>
          <w:szCs w:val="22"/>
        </w:rPr>
        <w:t>,</w:t>
      </w:r>
      <w:r w:rsidR="00F06D73" w:rsidRPr="00E302C8">
        <w:rPr>
          <w:sz w:val="22"/>
          <w:szCs w:val="22"/>
        </w:rPr>
        <w:t xml:space="preserve"> iz položene jamčevine </w:t>
      </w:r>
      <w:r w:rsidR="00BD1D46">
        <w:rPr>
          <w:sz w:val="22"/>
          <w:szCs w:val="22"/>
        </w:rPr>
        <w:t xml:space="preserve">će se </w:t>
      </w:r>
      <w:r w:rsidR="00F06D73" w:rsidRPr="00E302C8">
        <w:rPr>
          <w:sz w:val="22"/>
          <w:szCs w:val="22"/>
        </w:rPr>
        <w:t>namiriti troškovi nove prodaje i naknaditi razlika između kupovina postignute na prijašnjoj i novoj prodaji</w:t>
      </w:r>
      <w:r w:rsidR="00BD1D46">
        <w:rPr>
          <w:sz w:val="22"/>
          <w:szCs w:val="22"/>
        </w:rPr>
        <w:t xml:space="preserve">. U konkretnom slučaju oglašena je </w:t>
      </w:r>
      <w:r w:rsidR="00F06D73" w:rsidRPr="00E302C8">
        <w:rPr>
          <w:sz w:val="22"/>
          <w:szCs w:val="22"/>
        </w:rPr>
        <w:t>nevažećom ranij</w:t>
      </w:r>
      <w:r w:rsidR="00BD1D46">
        <w:rPr>
          <w:sz w:val="22"/>
          <w:szCs w:val="22"/>
        </w:rPr>
        <w:t>a</w:t>
      </w:r>
      <w:r w:rsidR="00F06D73" w:rsidRPr="00E302C8">
        <w:rPr>
          <w:sz w:val="22"/>
          <w:szCs w:val="22"/>
        </w:rPr>
        <w:t xml:space="preserve"> prodaju i odre</w:t>
      </w:r>
      <w:r w:rsidR="00BD1D46">
        <w:rPr>
          <w:sz w:val="22"/>
          <w:szCs w:val="22"/>
        </w:rPr>
        <w:t>đena je nova prodaja</w:t>
      </w:r>
      <w:r w:rsidR="00D4794F">
        <w:rPr>
          <w:sz w:val="22"/>
          <w:szCs w:val="22"/>
        </w:rPr>
        <w:t>. B</w:t>
      </w:r>
      <w:r w:rsidR="00D4794F" w:rsidRPr="00D4794F">
        <w:rPr>
          <w:sz w:val="22"/>
          <w:szCs w:val="22"/>
        </w:rPr>
        <w:t xml:space="preserve">udući da </w:t>
      </w:r>
      <w:r w:rsidR="00E73C87">
        <w:rPr>
          <w:sz w:val="22"/>
          <w:szCs w:val="22"/>
        </w:rPr>
        <w:t>je na novoj prodaji postignuta veća cijena o cijene na prijašnjoj prodaji i da nije bilo troškova nove prodaje koji bi se namirili iz iznosa dob</w:t>
      </w:r>
      <w:r w:rsidR="00E90894">
        <w:rPr>
          <w:sz w:val="22"/>
          <w:szCs w:val="22"/>
        </w:rPr>
        <w:t>ivenog novom prodajom, ostvarili su se uvjeti da se cjelokupni iznos jamčevine uplaćene od strane ponuditelja KARMEL ICE j.d.o.o. za (sedamnaestu) dražbu 28. siječnja 2016. godine</w:t>
      </w:r>
      <w:r w:rsidR="0058217C">
        <w:rPr>
          <w:sz w:val="22"/>
          <w:szCs w:val="22"/>
        </w:rPr>
        <w:t xml:space="preserve"> vrati uplatitelju.</w:t>
      </w:r>
    </w:p>
    <w:p w:rsidRDefault="00D4794F" w:rsidP="002E5041" w:rsidR="00D4794F">
      <w:pPr>
        <w:pStyle w:val="Tijeloteksta"/>
        <w:ind w:firstLine="709"/>
        <w:rPr>
          <w:sz w:val="22"/>
          <w:szCs w:val="22"/>
        </w:rPr>
      </w:pPr>
    </w:p>
    <w:p w:rsidRDefault="00887E08" w:rsidP="002E5041" w:rsidR="00F06D73" w:rsidRPr="00E302C8">
      <w:pPr>
        <w:pStyle w:val="Tijeloteksta"/>
        <w:ind w:firstLine="709"/>
        <w:rPr>
          <w:sz w:val="22"/>
          <w:szCs w:val="22"/>
        </w:rPr>
      </w:pPr>
      <w:r>
        <w:rPr>
          <w:sz w:val="22"/>
          <w:szCs w:val="22"/>
        </w:rPr>
        <w:t>Zbog sve navedenog, temelje spomenutog propisa, odlučeno je kao u izreci.</w:t>
      </w:r>
    </w:p>
    <w:p w:rsidRDefault="00F06D73" w:rsidP="002E5041" w:rsidR="00F06D73" w:rsidRPr="00E302C8">
      <w:pPr>
        <w:pStyle w:val="Tijeloteksta"/>
        <w:ind w:firstLine="709"/>
        <w:rPr>
          <w:sz w:val="22"/>
          <w:szCs w:val="22"/>
        </w:rPr>
      </w:pPr>
    </w:p>
    <w:p w:rsidRDefault="00E302C8" w:rsidP="00FD153F" w:rsidR="00FD153F" w:rsidRPr="00E302C8">
      <w:pPr>
        <w:jc w:val="center"/>
        <w:rPr>
          <w:b/>
          <w:sz w:val="22"/>
          <w:szCs w:val="22"/>
        </w:rPr>
      </w:pPr>
      <w:r w:rsidRPr="00E302C8">
        <w:rPr>
          <w:b/>
          <w:sz w:val="22"/>
          <w:szCs w:val="22"/>
        </w:rPr>
        <w:t xml:space="preserve">U Dubrovniku, </w:t>
      </w:r>
      <w:r w:rsidR="0058217C">
        <w:rPr>
          <w:b/>
          <w:sz w:val="22"/>
          <w:szCs w:val="22"/>
        </w:rPr>
        <w:t>31</w:t>
      </w:r>
      <w:r w:rsidR="00FD153F" w:rsidRPr="00E302C8">
        <w:rPr>
          <w:b/>
          <w:sz w:val="22"/>
          <w:szCs w:val="22"/>
        </w:rPr>
        <w:t xml:space="preserve">. </w:t>
      </w:r>
      <w:r w:rsidR="0058217C">
        <w:rPr>
          <w:b/>
          <w:sz w:val="22"/>
          <w:szCs w:val="22"/>
        </w:rPr>
        <w:t>svibnja</w:t>
      </w:r>
      <w:r w:rsidR="00FD153F" w:rsidRPr="00E302C8">
        <w:rPr>
          <w:b/>
          <w:sz w:val="22"/>
          <w:szCs w:val="22"/>
        </w:rPr>
        <w:t xml:space="preserve"> 201</w:t>
      </w:r>
      <w:r w:rsidR="00887E08">
        <w:rPr>
          <w:b/>
          <w:sz w:val="22"/>
          <w:szCs w:val="22"/>
        </w:rPr>
        <w:t>6</w:t>
      </w:r>
      <w:r w:rsidR="00FD153F" w:rsidRPr="00E302C8">
        <w:rPr>
          <w:b/>
          <w:sz w:val="22"/>
          <w:szCs w:val="22"/>
        </w:rPr>
        <w:t>. godine</w:t>
      </w:r>
    </w:p>
    <w:p w:rsidRDefault="00FD153F" w:rsidP="00FD153F" w:rsidR="00FD153F" w:rsidRPr="00E302C8">
      <w:pPr>
        <w:jc w:val="center"/>
        <w:rPr>
          <w:b/>
          <w:sz w:val="22"/>
          <w:szCs w:val="22"/>
        </w:rPr>
      </w:pPr>
    </w:p>
    <w:p w:rsidRDefault="00FD153F" w:rsidP="00FD153F" w:rsidR="00FD153F" w:rsidRPr="00E302C8">
      <w:pPr>
        <w:jc w:val="both"/>
        <w:rPr>
          <w:b/>
          <w:sz w:val="22"/>
          <w:szCs w:val="22"/>
        </w:rPr>
      </w:pPr>
      <w:r w:rsidRPr="00E302C8">
        <w:rPr>
          <w:b/>
          <w:sz w:val="22"/>
          <w:szCs w:val="22"/>
        </w:rPr>
        <w:tab/>
      </w:r>
      <w:r w:rsidRPr="00E302C8">
        <w:rPr>
          <w:b/>
          <w:sz w:val="22"/>
          <w:szCs w:val="22"/>
        </w:rPr>
        <w:tab/>
      </w:r>
      <w:r w:rsidRPr="00E302C8">
        <w:rPr>
          <w:b/>
          <w:sz w:val="22"/>
          <w:szCs w:val="22"/>
        </w:rPr>
        <w:tab/>
      </w:r>
      <w:r w:rsidRPr="00E302C8">
        <w:rPr>
          <w:b/>
          <w:sz w:val="22"/>
          <w:szCs w:val="22"/>
        </w:rPr>
        <w:tab/>
      </w:r>
      <w:r w:rsidRPr="00E302C8">
        <w:rPr>
          <w:b/>
          <w:sz w:val="22"/>
          <w:szCs w:val="22"/>
        </w:rPr>
        <w:tab/>
      </w:r>
      <w:r w:rsidRPr="00E302C8">
        <w:rPr>
          <w:b/>
          <w:sz w:val="22"/>
          <w:szCs w:val="22"/>
        </w:rPr>
        <w:tab/>
      </w:r>
      <w:r w:rsidRPr="00E302C8">
        <w:rPr>
          <w:b/>
          <w:sz w:val="22"/>
          <w:szCs w:val="22"/>
        </w:rPr>
        <w:tab/>
      </w:r>
      <w:r w:rsidRPr="00E302C8">
        <w:rPr>
          <w:b/>
          <w:sz w:val="22"/>
          <w:szCs w:val="22"/>
        </w:rPr>
        <w:tab/>
        <w:t>Stečajni sudac:</w:t>
      </w:r>
    </w:p>
    <w:p w:rsidRDefault="00FD153F" w:rsidP="00FD153F" w:rsidR="00FD153F" w:rsidRPr="00E302C8">
      <w:pPr>
        <w:jc w:val="both"/>
        <w:rPr>
          <w:b/>
          <w:sz w:val="22"/>
          <w:szCs w:val="22"/>
        </w:rPr>
      </w:pPr>
    </w:p>
    <w:p w:rsidRDefault="00FD153F" w:rsidP="00FD153F" w:rsidR="00FD153F">
      <w:pPr>
        <w:jc w:val="both"/>
        <w:rPr>
          <w:b/>
          <w:sz w:val="22"/>
          <w:szCs w:val="22"/>
        </w:rPr>
      </w:pPr>
      <w:r w:rsidRPr="00E302C8">
        <w:rPr>
          <w:b/>
          <w:sz w:val="22"/>
          <w:szCs w:val="22"/>
        </w:rPr>
        <w:tab/>
      </w:r>
      <w:r w:rsidRPr="00E302C8">
        <w:rPr>
          <w:b/>
          <w:sz w:val="22"/>
          <w:szCs w:val="22"/>
        </w:rPr>
        <w:tab/>
      </w:r>
      <w:r w:rsidRPr="00E302C8">
        <w:rPr>
          <w:b/>
          <w:sz w:val="22"/>
          <w:szCs w:val="22"/>
        </w:rPr>
        <w:tab/>
      </w:r>
      <w:r w:rsidRPr="00E302C8">
        <w:rPr>
          <w:b/>
          <w:sz w:val="22"/>
          <w:szCs w:val="22"/>
        </w:rPr>
        <w:tab/>
      </w:r>
      <w:r w:rsidRPr="00E302C8">
        <w:rPr>
          <w:b/>
          <w:sz w:val="22"/>
          <w:szCs w:val="22"/>
        </w:rPr>
        <w:tab/>
      </w:r>
      <w:r w:rsidRPr="00E302C8">
        <w:rPr>
          <w:b/>
          <w:sz w:val="22"/>
          <w:szCs w:val="22"/>
        </w:rPr>
        <w:tab/>
      </w:r>
      <w:r w:rsidRPr="00E302C8">
        <w:rPr>
          <w:b/>
          <w:sz w:val="22"/>
          <w:szCs w:val="22"/>
        </w:rPr>
        <w:tab/>
      </w:r>
      <w:r w:rsidRPr="00E302C8">
        <w:rPr>
          <w:b/>
          <w:sz w:val="22"/>
          <w:szCs w:val="22"/>
        </w:rPr>
        <w:tab/>
        <w:t>Srđan Gavranić</w:t>
      </w:r>
    </w:p>
    <w:p w:rsidRDefault="00887E08" w:rsidP="00FD153F" w:rsidR="00887E08" w:rsidRPr="00E302C8">
      <w:pPr>
        <w:jc w:val="both"/>
        <w:rPr>
          <w:b/>
          <w:sz w:val="22"/>
          <w:szCs w:val="22"/>
        </w:rPr>
      </w:pPr>
    </w:p>
    <w:p w:rsidRDefault="00FD153F" w:rsidP="00FD153F" w:rsidR="00FD153F" w:rsidRPr="00E302C8">
      <w:pPr>
        <w:jc w:val="both"/>
        <w:rPr>
          <w:b/>
          <w:sz w:val="22"/>
          <w:szCs w:val="22"/>
        </w:rPr>
      </w:pPr>
    </w:p>
    <w:p w:rsidRDefault="00FD153F" w:rsidP="00FD153F" w:rsidR="00FD153F" w:rsidRPr="00E302C8">
      <w:pPr>
        <w:jc w:val="both"/>
        <w:rPr>
          <w:b/>
          <w:sz w:val="22"/>
          <w:szCs w:val="22"/>
        </w:rPr>
      </w:pPr>
    </w:p>
    <w:p w:rsidRDefault="00FD153F" w:rsidP="00FD153F" w:rsidR="00FD153F" w:rsidRPr="00E302C8">
      <w:pPr>
        <w:jc w:val="both"/>
        <w:rPr>
          <w:b/>
          <w:sz w:val="22"/>
          <w:szCs w:val="22"/>
        </w:rPr>
      </w:pPr>
      <w:r w:rsidRPr="00E302C8">
        <w:rPr>
          <w:b/>
          <w:sz w:val="22"/>
          <w:szCs w:val="22"/>
        </w:rPr>
        <w:t>POUKA O PRAVNOM LIJEKU</w:t>
      </w:r>
    </w:p>
    <w:p w:rsidRDefault="0058217C" w:rsidP="0058217C" w:rsidR="0058217C" w:rsidRPr="0058217C">
      <w:pPr>
        <w:pStyle w:val="Tijeloteksta"/>
        <w:rPr>
          <w:sz w:val="22"/>
          <w:szCs w:val="22"/>
        </w:rPr>
      </w:pPr>
      <w:r w:rsidRPr="0058217C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8217C">
          <w:rPr>
            <w:sz w:val="22"/>
            <w:szCs w:val="22"/>
          </w:rPr>
          <w:t>11. st</w:t>
        </w:r>
      </w:smartTag>
      <w:r w:rsidRPr="0058217C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8217C">
          <w:rPr>
            <w:sz w:val="22"/>
            <w:szCs w:val="22"/>
          </w:rPr>
          <w:t>4. OZ</w:t>
        </w:r>
      </w:smartTag>
      <w:r w:rsidRPr="0058217C">
        <w:rPr>
          <w:sz w:val="22"/>
          <w:szCs w:val="22"/>
        </w:rPr>
        <w:t>).</w:t>
      </w:r>
    </w:p>
    <w:p w:rsidRDefault="00FD153F" w:rsidP="00FD153F" w:rsidR="00FD153F">
      <w:pPr>
        <w:jc w:val="both"/>
        <w:rPr>
          <w:sz w:val="22"/>
          <w:szCs w:val="22"/>
        </w:rPr>
      </w:pPr>
    </w:p>
    <w:p w:rsidRDefault="00095EA9" w:rsidP="00FD153F" w:rsidR="00095EA9" w:rsidRPr="00E302C8">
      <w:pPr>
        <w:jc w:val="both"/>
        <w:rPr>
          <w:sz w:val="22"/>
          <w:szCs w:val="22"/>
        </w:rPr>
      </w:pPr>
    </w:p>
    <w:p w:rsidRDefault="00FD153F" w:rsidP="00FD153F" w:rsidR="00FD153F" w:rsidRPr="00E302C8">
      <w:pPr>
        <w:jc w:val="both"/>
        <w:rPr>
          <w:b/>
          <w:sz w:val="22"/>
          <w:szCs w:val="22"/>
        </w:rPr>
      </w:pPr>
      <w:r w:rsidRPr="00E302C8">
        <w:rPr>
          <w:b/>
          <w:sz w:val="22"/>
          <w:szCs w:val="22"/>
        </w:rPr>
        <w:t xml:space="preserve">DN-a </w:t>
      </w:r>
      <w:r w:rsidRPr="00E302C8">
        <w:rPr>
          <w:sz w:val="22"/>
          <w:szCs w:val="22"/>
        </w:rPr>
        <w:t>(</w:t>
      </w:r>
      <w:r w:rsidR="00095EA9">
        <w:rPr>
          <w:sz w:val="22"/>
          <w:szCs w:val="22"/>
        </w:rPr>
        <w:t>31</w:t>
      </w:r>
      <w:r w:rsidR="00E302C8" w:rsidRPr="00E302C8">
        <w:rPr>
          <w:sz w:val="22"/>
          <w:szCs w:val="22"/>
        </w:rPr>
        <w:t>.</w:t>
      </w:r>
      <w:r w:rsidR="00887E08">
        <w:rPr>
          <w:sz w:val="22"/>
          <w:szCs w:val="22"/>
        </w:rPr>
        <w:t>0</w:t>
      </w:r>
      <w:r w:rsidR="00095EA9">
        <w:rPr>
          <w:sz w:val="22"/>
          <w:szCs w:val="22"/>
        </w:rPr>
        <w:t>5</w:t>
      </w:r>
      <w:r w:rsidRPr="00E302C8">
        <w:rPr>
          <w:sz w:val="22"/>
          <w:szCs w:val="22"/>
        </w:rPr>
        <w:t>.201</w:t>
      </w:r>
      <w:r w:rsidR="00887E08">
        <w:rPr>
          <w:sz w:val="22"/>
          <w:szCs w:val="22"/>
        </w:rPr>
        <w:t>6</w:t>
      </w:r>
      <w:r w:rsidRPr="00E302C8">
        <w:rPr>
          <w:sz w:val="22"/>
          <w:szCs w:val="22"/>
        </w:rPr>
        <w:t>.g.)</w:t>
      </w:r>
      <w:r w:rsidRPr="00E302C8">
        <w:rPr>
          <w:b/>
          <w:sz w:val="22"/>
          <w:szCs w:val="22"/>
        </w:rPr>
        <w:t>:</w:t>
      </w:r>
    </w:p>
    <w:p w:rsidRDefault="00AE05D0" w:rsidP="00AE05D0" w:rsidR="00AE05D0" w:rsidRPr="00AE05D0">
      <w:pPr>
        <w:numPr>
          <w:ilvl w:val="0"/>
          <w:numId w:val="1"/>
        </w:numPr>
        <w:jc w:val="both"/>
        <w:rPr>
          <w:sz w:val="22"/>
          <w:szCs w:val="22"/>
        </w:rPr>
      </w:pPr>
      <w:r w:rsidRPr="00AE05D0">
        <w:rPr>
          <w:sz w:val="22"/>
          <w:szCs w:val="22"/>
        </w:rPr>
        <w:t>stečajnom upravitelju,</w:t>
      </w:r>
    </w:p>
    <w:p w:rsidRDefault="00AE05D0" w:rsidP="00AE05D0" w:rsidR="00AE05D0" w:rsidRPr="00AE05D0">
      <w:pPr>
        <w:numPr>
          <w:ilvl w:val="0"/>
          <w:numId w:val="1"/>
        </w:numPr>
        <w:jc w:val="both"/>
        <w:rPr>
          <w:sz w:val="22"/>
          <w:szCs w:val="22"/>
        </w:rPr>
      </w:pPr>
      <w:r w:rsidRPr="00AE05D0">
        <w:rPr>
          <w:sz w:val="22"/>
          <w:szCs w:val="22"/>
        </w:rPr>
        <w:t>KARMEL ICE j.d.o.o., na adresu: Ante Ujdur, Ploče</w:t>
      </w:r>
      <w:r>
        <w:rPr>
          <w:sz w:val="22"/>
          <w:szCs w:val="22"/>
        </w:rPr>
        <w:t>, Stjepana Radića 5</w:t>
      </w:r>
      <w:r w:rsidRPr="00AE05D0">
        <w:rPr>
          <w:sz w:val="22"/>
          <w:szCs w:val="22"/>
        </w:rPr>
        <w:t>.</w:t>
      </w:r>
    </w:p>
    <w:p w:rsidRDefault="00AE05D0" w:rsidP="00AE05D0" w:rsidR="00AE05D0" w:rsidRPr="00AE05D0">
      <w:pPr>
        <w:ind w:left="360"/>
        <w:jc w:val="both"/>
        <w:rPr>
          <w:sz w:val="22"/>
          <w:szCs w:val="22"/>
        </w:rPr>
      </w:pPr>
    </w:p>
    <w:p w:rsidRDefault="00AE05D0" w:rsidP="00AE05D0" w:rsidR="00AE05D0" w:rsidRPr="00AE05D0">
      <w:pPr>
        <w:jc w:val="both"/>
        <w:rPr>
          <w:sz w:val="22"/>
          <w:szCs w:val="22"/>
        </w:rPr>
      </w:pPr>
      <w:r w:rsidRPr="00AE05D0">
        <w:rPr>
          <w:sz w:val="22"/>
          <w:szCs w:val="22"/>
        </w:rPr>
        <w:t xml:space="preserve">Na znanje: </w:t>
      </w:r>
    </w:p>
    <w:p w:rsidRDefault="00AE05D0" w:rsidP="00AE05D0" w:rsidR="00AE05D0" w:rsidRPr="00AE05D0">
      <w:pPr>
        <w:numPr>
          <w:ilvl w:val="0"/>
          <w:numId w:val="1"/>
        </w:numPr>
        <w:jc w:val="both"/>
        <w:rPr>
          <w:sz w:val="22"/>
          <w:szCs w:val="22"/>
        </w:rPr>
      </w:pPr>
      <w:r w:rsidRPr="00AE05D0">
        <w:rPr>
          <w:sz w:val="22"/>
          <w:szCs w:val="22"/>
        </w:rPr>
        <w:t xml:space="preserve">OTP banka Hrvatska d.d., </w:t>
      </w:r>
    </w:p>
    <w:p w:rsidRDefault="00AE05D0" w:rsidP="00AE05D0" w:rsidR="00AE05D0" w:rsidRPr="00AE05D0">
      <w:pPr>
        <w:numPr>
          <w:ilvl w:val="0"/>
          <w:numId w:val="1"/>
        </w:numPr>
        <w:jc w:val="both"/>
        <w:rPr>
          <w:sz w:val="22"/>
          <w:szCs w:val="22"/>
        </w:rPr>
      </w:pPr>
      <w:r w:rsidRPr="00AE05D0">
        <w:rPr>
          <w:sz w:val="22"/>
          <w:szCs w:val="22"/>
        </w:rPr>
        <w:t xml:space="preserve">Hrvatska banka za obnovu i razvitak d.d., Zagreb, </w:t>
      </w:r>
    </w:p>
    <w:p w:rsidRDefault="00AE05D0" w:rsidP="00AE05D0" w:rsidR="00AE05D0" w:rsidRPr="00AE05D0">
      <w:pPr>
        <w:numPr>
          <w:ilvl w:val="0"/>
          <w:numId w:val="1"/>
        </w:numPr>
        <w:jc w:val="both"/>
        <w:rPr>
          <w:sz w:val="22"/>
          <w:szCs w:val="22"/>
        </w:rPr>
      </w:pPr>
      <w:r w:rsidRPr="00AE05D0">
        <w:rPr>
          <w:sz w:val="22"/>
          <w:szCs w:val="22"/>
        </w:rPr>
        <w:t>Hrvatska poštanska banka d.d., Zagreb,</w:t>
      </w:r>
    </w:p>
    <w:p w:rsidRDefault="00AE05D0" w:rsidP="00AE05D0" w:rsidR="00AE05D0" w:rsidRPr="00AE05D0">
      <w:pPr>
        <w:jc w:val="both"/>
        <w:rPr>
          <w:sz w:val="22"/>
          <w:szCs w:val="22"/>
        </w:rPr>
      </w:pPr>
      <w:r w:rsidRPr="00AE05D0">
        <w:rPr>
          <w:sz w:val="22"/>
          <w:szCs w:val="22"/>
        </w:rPr>
        <w:t>sve putem e oglasne ploče.</w:t>
      </w:r>
    </w:p>
    <w:p w:rsidRDefault="00FD153F" w:rsidP="00AE05D0" w:rsidR="00FD153F" w:rsidRPr="00E302C8">
      <w:pPr>
        <w:jc w:val="both"/>
        <w:rPr>
          <w:sz w:val="22"/>
          <w:szCs w:val="22"/>
        </w:rPr>
      </w:pPr>
    </w:p>
    <w:sectPr w:rsidSect="00445657" w:rsidR="00FD153F" w:rsidRPr="00E302C8">
      <w:headerReference w:type="even" r:id="rId11"/>
      <w:headerReference w:type="default" r:id="rId12"/>
      <w:pgSz w:h="16838" w:w="11906"/>
      <w:pgMar w:gutter="0" w:footer="720" w:header="720" w:left="1800" w:bottom="1276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7F5" w:rsidR="00B667F5">
      <w:r>
        <w:separator/>
      </w:r>
    </w:p>
  </w:endnote>
  <w:endnote w:id="0" w:type="continuationSeparator">
    <w:p w:rsidRDefault="00B667F5" w:rsidR="00B66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7F5" w:rsidR="00B667F5">
      <w:r>
        <w:separator/>
      </w:r>
    </w:p>
  </w:footnote>
  <w:footnote w:id="0" w:type="continuationSeparator">
    <w:p w:rsidRDefault="00B667F5" w:rsidR="00B66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5041" w:rsidR="002E5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E5041" w:rsidR="002E50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5041" w:rsidR="002E5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65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156F" w:rsidP="00A5156F" w:rsidR="00A5156F" w:rsidRPr="006604E9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>
      <w:rPr>
        <w:b/>
        <w:sz w:val="22"/>
        <w:szCs w:val="22"/>
      </w:rPr>
      <w:t>570</w:t>
    </w:r>
    <w:r w:rsidRPr="006604E9">
      <w:rPr>
        <w:b/>
        <w:sz w:val="22"/>
        <w:szCs w:val="22"/>
      </w:rPr>
      <w:t>/1</w:t>
    </w:r>
    <w:r>
      <w:rPr>
        <w:b/>
        <w:sz w:val="22"/>
        <w:szCs w:val="22"/>
      </w:rPr>
      <w:t>1</w:t>
    </w:r>
    <w:r w:rsidRPr="006604E9">
      <w:rPr>
        <w:b/>
        <w:sz w:val="22"/>
        <w:szCs w:val="22"/>
      </w:rPr>
      <w:t>-</w:t>
    </w:r>
    <w:r>
      <w:rPr>
        <w:b/>
        <w:sz w:val="22"/>
        <w:szCs w:val="22"/>
      </w:rPr>
      <w:t>4</w:t>
    </w:r>
    <w:r w:rsidR="006B4D09">
      <w:rPr>
        <w:b/>
        <w:sz w:val="22"/>
        <w:szCs w:val="22"/>
      </w:rPr>
      <w:t>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4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33F5E"/>
    <w:rsid w:val="00044DAA"/>
    <w:rsid w:val="00095EA9"/>
    <w:rsid w:val="000C554D"/>
    <w:rsid w:val="000F7EEE"/>
    <w:rsid w:val="0014662E"/>
    <w:rsid w:val="00166A92"/>
    <w:rsid w:val="001D1BCC"/>
    <w:rsid w:val="001E7DF6"/>
    <w:rsid w:val="00200ACF"/>
    <w:rsid w:val="00217C60"/>
    <w:rsid w:val="00283EC4"/>
    <w:rsid w:val="002C62C6"/>
    <w:rsid w:val="002E5041"/>
    <w:rsid w:val="00331A8E"/>
    <w:rsid w:val="00363D06"/>
    <w:rsid w:val="00382FA6"/>
    <w:rsid w:val="003B7E22"/>
    <w:rsid w:val="0040120B"/>
    <w:rsid w:val="0044039E"/>
    <w:rsid w:val="00445657"/>
    <w:rsid w:val="00467782"/>
    <w:rsid w:val="004A28C4"/>
    <w:rsid w:val="00500285"/>
    <w:rsid w:val="005066E0"/>
    <w:rsid w:val="00517F5D"/>
    <w:rsid w:val="005301C6"/>
    <w:rsid w:val="0058217C"/>
    <w:rsid w:val="00590EBF"/>
    <w:rsid w:val="00591E29"/>
    <w:rsid w:val="00594FEB"/>
    <w:rsid w:val="00596E2F"/>
    <w:rsid w:val="005E767C"/>
    <w:rsid w:val="00614F56"/>
    <w:rsid w:val="006364A5"/>
    <w:rsid w:val="00636962"/>
    <w:rsid w:val="006604E9"/>
    <w:rsid w:val="00660EF2"/>
    <w:rsid w:val="00675D1B"/>
    <w:rsid w:val="0069097D"/>
    <w:rsid w:val="006B4D09"/>
    <w:rsid w:val="00750B3C"/>
    <w:rsid w:val="007B2610"/>
    <w:rsid w:val="007E20A2"/>
    <w:rsid w:val="00810257"/>
    <w:rsid w:val="008218B7"/>
    <w:rsid w:val="00874A14"/>
    <w:rsid w:val="00887E08"/>
    <w:rsid w:val="008947A4"/>
    <w:rsid w:val="008D7B16"/>
    <w:rsid w:val="008F2E2C"/>
    <w:rsid w:val="008F6F47"/>
    <w:rsid w:val="009608E4"/>
    <w:rsid w:val="00974EE3"/>
    <w:rsid w:val="009C10D6"/>
    <w:rsid w:val="009C6833"/>
    <w:rsid w:val="00A5156F"/>
    <w:rsid w:val="00A52F0F"/>
    <w:rsid w:val="00AE05D0"/>
    <w:rsid w:val="00B3729B"/>
    <w:rsid w:val="00B46564"/>
    <w:rsid w:val="00B60F74"/>
    <w:rsid w:val="00B667F5"/>
    <w:rsid w:val="00B67F71"/>
    <w:rsid w:val="00BA0B87"/>
    <w:rsid w:val="00BA666B"/>
    <w:rsid w:val="00BC5226"/>
    <w:rsid w:val="00BD1D46"/>
    <w:rsid w:val="00BE4577"/>
    <w:rsid w:val="00C66E57"/>
    <w:rsid w:val="00CB6A90"/>
    <w:rsid w:val="00CD6169"/>
    <w:rsid w:val="00D0677F"/>
    <w:rsid w:val="00D2730D"/>
    <w:rsid w:val="00D432D8"/>
    <w:rsid w:val="00D4794F"/>
    <w:rsid w:val="00DB0E17"/>
    <w:rsid w:val="00DC0444"/>
    <w:rsid w:val="00DD1E38"/>
    <w:rsid w:val="00E01F0D"/>
    <w:rsid w:val="00E153DD"/>
    <w:rsid w:val="00E16AF8"/>
    <w:rsid w:val="00E302C8"/>
    <w:rsid w:val="00E44503"/>
    <w:rsid w:val="00E73C87"/>
    <w:rsid w:val="00E90894"/>
    <w:rsid w:val="00EC4A2A"/>
    <w:rsid w:val="00EF18D3"/>
    <w:rsid w:val="00F06D73"/>
    <w:rsid w:val="00F3187B"/>
    <w:rsid w:val="00F3444F"/>
    <w:rsid w:val="00F444B5"/>
    <w:rsid w:val="00F716B0"/>
    <w:rsid w:val="00F97676"/>
    <w:rsid w:val="00FA657A"/>
    <w:rsid w:val="00FC1E99"/>
    <w:rsid w:val="00FD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65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656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656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656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656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65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56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656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656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656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2011.</izvorni_sadrzaj>
    <derivirana_varijabla naziv="DomainObject.Predmet.DatumOsnivanja_1">17.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St-570/2011</izvorni_sadrzaj>
    <derivirana_varijabla naziv="DomainObject.Predmet.OznakaBroj_1">St-570/2011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INTERŠPED međunarodna i unutarnja špedicija d.o.o. - " u stečaju"</izvorni_sadrzaj>
    <derivirana_varijabla naziv="DomainObject.Predmet.ProtustrankaFormated_1">  INTERŠPED međunarodna i unutarnja špedicija d.o.o. - " u stečaju"</derivirana_varijabla>
  </DomainObject.Predmet.ProtustrankaFormated>
  <DomainObject.Predmet.ProtustrankaFormatedOIB>
    <izvorni_sadrzaj>  INTERŠPED međunarodna i unutarnja špedicija d.o.o. - " u stečaju", OIB 86168784662</izvorni_sadrzaj>
    <derivirana_varijabla naziv="DomainObject.Predmet.ProtustrankaFormatedOIB_1">  INTERŠPED međunarodna i unutarnja špedicija d.o.o. - " u stečaju", OIB 86168784662</derivirana_varijabla>
  </DomainObject.Predmet.ProtustrankaFormatedOIB>
  <DomainObject.Predmet.ProtustrankaFormatedWithAdress>
    <izvorni_sadrzaj> INTERŠPED međunarodna i unutarnja špedicija d.o.o. - " u stečaju", Trg  kralja Tomislava 22/II, 20340 Ploče</izvorni_sadrzaj>
    <derivirana_varijabla naziv="DomainObject.Predmet.ProtustrankaFormatedWithAdress_1"> INTERŠPED međunarodna i unutarnja špedicija d.o.o. - " u stečaju", Trg  kralja Tomislava 22/II, 20340 Ploče</derivirana_varijabla>
  </DomainObject.Predmet.ProtustrankaFormatedWithAdress>
  <DomainObject.Predmet.ProtustrankaFormatedWithAdressOIB>
    <izvorni_sadrzaj> INTERŠPED međunarodna i unutarnja špedicija d.o.o. - " u stečaju", OIB 86168784662, Trg  kralja Tomislava 22/II, 20340 Ploče</izvorni_sadrzaj>
    <derivirana_varijabla naziv="DomainObject.Predmet.ProtustrankaFormatedWithAdressOIB_1"> INTERŠPED međunarodna i unutarnja špedicija d.o.o. - " u stečaju", OIB 86168784662, Trg  kralja Tomislava 22/II, 20340 Ploče</derivirana_varijabla>
  </DomainObject.Predmet.ProtustrankaFormatedWithAdressOIB>
  <DomainObject.Predmet.ProtustrankaWithAdress>
    <izvorni_sadrzaj>INTERŠPED međunarodna i unutarnja špedicija d.o.o. - " u stečaju" Trg  kralja Tomislava 22/II, 20340 Ploče</izvorni_sadrzaj>
    <derivirana_varijabla naziv="DomainObject.Predmet.ProtustrankaWithAdress_1">INTERŠPED međunarodna i unutarnja špedicija d.o.o. - " u stečaju" Trg  kralja Tomislava 22/II, 20340 Ploče</derivirana_varijabla>
  </DomainObject.Predmet.ProtustrankaWithAdress>
  <DomainObject.Predmet.ProtustrankaWithAdressOIB>
    <izvorni_sadrzaj>INTERŠPED međunarodna i unutarnja špedicija d.o.o. - " u stečaju", OIB 86168784662, Trg  kralja Tomislava 22/II, 20340 Ploče</izvorni_sadrzaj>
    <derivirana_varijabla naziv="DomainObject.Predmet.ProtustrankaWithAdressOIB_1">INTERŠPED međunarodna i unutarnja špedicija d.o.o. - " u stečaju", OIB 86168784662, Trg  kralja Tomislava 22/II, 20340 Ploče</derivirana_varijabla>
  </DomainObject.Predmet.ProtustrankaWithAdressOIB>
  <DomainObject.Predmet.ProtustrankaNazivFormated>
    <izvorni_sadrzaj>INTERŠPED međunarodna i unutarnja špedicija d.o.o. - " u stečaju"</izvorni_sadrzaj>
    <derivirana_varijabla naziv="DomainObject.Predmet.ProtustrankaNazivFormated_1">INTERŠPED međunarodna i unutarnja špedicija d.o.o. - " u stečaju"</derivirana_varijabla>
  </DomainObject.Predmet.ProtustrankaNazivFormated>
  <DomainObject.Predmet.ProtustrankaNazivFormatedOIB>
    <izvorni_sadrzaj>INTERŠPED međunarodna i unutarnja špedicija d.o.o. - " u stečaju", OIB 86168784662</izvorni_sadrzaj>
    <derivirana_varijabla naziv="DomainObject.Predmet.ProtustrankaNazivFormatedOIB_1">INTERŠPED međunarodna i unutarnja špedicija d.o.o. - " u stečaju", OIB 86168784662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INTEGRALNI TRANSPORT, društvo s ograničenom odgovornošću; Stalna služba u Pločama</izvorni_sadrzaj>
    <derivirana_varijabla naziv="DomainObject.Predmet.StrankaFormated_1">  AGENCIJA ZA INTEGRALNI TRANSPORT, društvo s ograničenom odgovornošću; Stalna služba u Pločama</derivirana_varijabla>
  </DomainObject.Predmet.StrankaFormated>
  <DomainObject.Predmet.StrankaFormatedOIB>
    <izvorni_sadrzaj>  AGENCIJA ZA INTEGRALNI TRANSPORT, društvo s ograničenom odgovornošću, OIB 42650506038; Stalna služba u Pločama</izvorni_sadrzaj>
    <derivirana_varijabla naziv="DomainObject.Predmet.StrankaFormatedOIB_1">  AGENCIJA ZA INTEGRALNI TRANSPORT, društvo s ograničenom odgovornošću, OIB 42650506038; Stalna služba u Pločama</derivirana_varijabla>
  </DomainObject.Predmet.StrankaFormatedOIB>
  <DomainObject.Predmet.StrankaFormatedWithAdress>
    <izvorni_sadrzaj> AGENCIJA ZA INTEGRALNI TRANSPORT, društvo s ograničenom odgovornošću, Heinzelova 51, Zagreb; Stalna služba u Pločama, Vladimira Nazora 14, 20340 Ploče</izvorni_sadrzaj>
    <derivirana_varijabla naziv="DomainObject.Predmet.StrankaFormatedWithAdress_1"> AGENCIJA ZA INTEGRALNI TRANSPORT, društvo s ograničenom odgovornošću, Heinzelova 51, Zagreb; Stalna služba u Pločama, Vladimira Nazora 14, 20340 Ploče</derivirana_varijabla>
  </DomainObject.Predmet.StrankaFormatedWithAdress>
  <DomainObject.Predmet.StrankaFormatedWithAdressOIB>
    <izvorni_sadrzaj> AGENCIJA ZA INTEGRALNI TRANSPORT, društvo s ograničenom odgovornošću, OIB 42650506038, Heinzelova 51, Zagreb; Stalna služba u Pločama, Vladimira Nazora 14, 20340 Ploče</izvorni_sadrzaj>
    <derivirana_varijabla naziv="DomainObject.Predmet.StrankaFormatedWithAdressOIB_1"> AGENCIJA ZA INTEGRALNI TRANSPORT, društvo s ograničenom odgovornošću, OIB 42650506038, Heinzelova 51, Zagreb; Stalna služba u Pločama, Vladimira Nazora 14, 20340 Ploče</derivirana_varijabla>
  </DomainObject.Predmet.StrankaFormatedWithAdressOIB>
  <DomainObject.Predmet.StrankaWithAdress>
    <izvorni_sadrzaj>AGENCIJA ZA INTEGRALNI TRANSPORT, društvo s ograničenom odgovornošću Heinzelova 51,Zagreb,Stalna služba u Pločama Vladimira Nazora 14,20340 Ploče</izvorni_sadrzaj>
    <derivirana_varijabla naziv="DomainObject.Predmet.StrankaWithAdress_1">AGENCIJA ZA INTEGRALNI TRANSPORT, društvo s ograničenom odgovornošću Heinzelova 51,Zagreb,Stalna služba u Pločama Vladimira Nazora 14,20340 Ploče</derivirana_varijabla>
  </DomainObject.Predmet.StrankaWithAdress>
  <DomainObject.Predmet.StrankaWithAdressOIB>
    <izvorni_sadrzaj>AGENCIJA ZA INTEGRALNI TRANSPORT, društvo s ograničenom odgovornošću, OIB 42650506038, Heinzelova 51,Zagreb,Stalna služba u Pločama, Vladimira Nazora 14,20340 Ploče</izvorni_sadrzaj>
    <derivirana_varijabla naziv="DomainObject.Predmet.StrankaWithAdressOIB_1">AGENCIJA ZA INTEGRALNI TRANSPORT, društvo s ograničenom odgovornošću, OIB 42650506038, Heinzelova 51,Zagreb,Stalna služba u Pločama, Vladimira Nazora 14,20340 Ploče</derivirana_varijabla>
  </DomainObject.Predmet.StrankaWithAdressOIB>
  <DomainObject.Predmet.StrankaNazivFormated>
    <izvorni_sadrzaj>AGENCIJA ZA INTEGRALNI TRANSPORT, društvo s ograničenom odgovornošću,Stalna služba u Pločama</izvorni_sadrzaj>
    <derivirana_varijabla naziv="DomainObject.Predmet.StrankaNazivFormated_1">AGENCIJA ZA INTEGRALNI TRANSPORT, društvo s ograničenom odgovornošću,Stalna služba u Pločama</derivirana_varijabla>
  </DomainObject.Predmet.StrankaNazivFormated>
  <DomainObject.Predmet.StrankaNazivFormatedOIB>
    <izvorni_sadrzaj>AGENCIJA ZA INTEGRALNI TRANSPORT, društvo s ograničenom odgovornošću, OIB 42650506038,Stalna služba u Pločama</izvorni_sadrzaj>
    <derivirana_varijabla naziv="DomainObject.Predmet.StrankaNazivFormatedOIB_1">AGENCIJA ZA INTEGRALNI TRANSPORT, društvo s ograničenom odgovornošću, OIB 42650506038,Stalna služba u Pločama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AGENCIJA ZA INTEGRALNI TRANSPORT, društvo s ograničenom odgovornošću</item>
      <item>Stalna služba u Pločama</item>
    </izvorni_sadrzaj>
    <derivirana_varijabla naziv="DomainObject.Predmet.StrankaListFormated_1">
      <item>AGENCIJA ZA INTEGRALNI TRANSPORT, društvo s ograničenom odgovornošću</item>
      <item>Stalna služba u Pločama</item>
    </derivirana_varijabla>
  </DomainObject.Predmet.StrankaListFormated>
  <DomainObject.Predmet.StrankaListFormatedOIB>
    <izvorni_sadrzaj>
      <item>AGENCIJA ZA INTEGRALNI TRANSPORT, društvo s ograničenom odgovornošću, OIB 42650506038</item>
      <item>Stalna služba u Pločama</item>
    </izvorni_sadrzaj>
    <derivirana_varijabla naziv="DomainObject.Predmet.StrankaListFormatedOIB_1">
      <item>AGENCIJA ZA INTEGRALNI TRANSPORT, društvo s ograničenom odgovornošću, OIB 42650506038</item>
      <item>Stalna služba u Pločama</item>
    </derivirana_varijabla>
  </DomainObject.Predmet.StrankaListFormatedOIB>
  <DomainObject.Predmet.StrankaListFormatedWithAdress>
    <izvorni_sadrzaj>
      <item>AGENCIJA ZA INTEGRALNI TRANSPORT, društvo s ograničenom odgovornošću, Heinzelova 51, Zagreb</item>
      <item>Stalna služba u Pločama, Vladimira Nazora 14, 20340 Ploče</item>
    </izvorni_sadrzaj>
    <derivirana_varijabla naziv="DomainObject.Predmet.StrankaListFormatedWithAdress_1">
      <item>AGENCIJA ZA INTEGRALNI TRANSPORT, društvo s ograničenom odgovornošću, Heinzelova 51, Zagreb</item>
      <item>Stalna služba u Pločama, Vladimira Nazora 14, 20340 Ploče</item>
    </derivirana_varijabla>
  </DomainObject.Predmet.StrankaListFormatedWithAdress>
  <DomainObject.Predmet.StrankaListFormatedWithAdressOIB>
    <izvorni_sadrzaj>
      <item>AGENCIJA ZA INTEGRALNI TRANSPORT, društvo s ograničenom odgovornošću, OIB 42650506038, Heinzelova 51, Zagreb</item>
      <item>Stalna služba u Pločama, Vladimira Nazora 14, 20340 Ploče</item>
    </izvorni_sadrzaj>
    <derivirana_varijabla naziv="DomainObject.Predmet.StrankaListFormatedWithAdressOIB_1">
      <item>AGENCIJA ZA INTEGRALNI TRANSPORT, društvo s ograničenom odgovornošću, OIB 42650506038, Heinzelova 51, Zagreb</item>
      <item>Stalna služba u Pločama, Vladimira Nazora 14, 20340 Ploče</item>
    </derivirana_varijabla>
  </DomainObject.Predmet.StrankaListFormatedWithAdressOIB>
  <DomainObject.Predmet.StrankaListNazivFormated>
    <izvorni_sadrzaj>
      <item>AGENCIJA ZA INTEGRALNI TRANSPORT, društvo s ograničenom odgovornošću</item>
      <item>Stalna služba u Pločama</item>
    </izvorni_sadrzaj>
    <derivirana_varijabla naziv="DomainObject.Predmet.StrankaListNazivFormated_1">
      <item>AGENCIJA ZA INTEGRALNI TRANSPORT, društvo s ograničenom odgovornošću</item>
      <item>Stalna služba u Pločama</item>
    </derivirana_varijabla>
  </DomainObject.Predmet.StrankaListNazivFormated>
  <DomainObject.Predmet.StrankaListNazivFormatedOIB>
    <izvorni_sadrzaj>
      <item>AGENCIJA ZA INTEGRALNI TRANSPORT, društvo s ograničenom odgovornošću, OIB 42650506038</item>
      <item>Stalna služba u Pločama</item>
    </izvorni_sadrzaj>
    <derivirana_varijabla naziv="DomainObject.Predmet.StrankaListNazivFormatedOIB_1">
      <item>AGENCIJA ZA INTEGRALNI TRANSPORT, društvo s ograničenom odgovornošću, OIB 42650506038</item>
      <item>Stalna služba u Pločama</item>
    </derivirana_varijabla>
  </DomainObject.Predmet.StrankaListNazivFormatedOIB>
  <DomainObject.Predmet.ProtuStrankaListFormated>
    <izvorni_sadrzaj>
      <item>INTERŠPED međunarodna i unutarnja špedicija d.o.o. - " u stečaju"</item>
    </izvorni_sadrzaj>
    <derivirana_varijabla naziv="DomainObject.Predmet.ProtuStrankaListFormated_1">
      <item>INTERŠPED međunarodna i unutarnja špedicija d.o.o. - " u stečaju"</item>
    </derivirana_varijabla>
  </DomainObject.Predmet.ProtuStrankaListFormated>
  <DomainObject.Predmet.ProtuStrankaListFormatedOIB>
    <izvorni_sadrzaj>
      <item>INTERŠPED međunarodna i unutarnja špedicija d.o.o. - " u stečaju", OIB 86168784662</item>
    </izvorni_sadrzaj>
    <derivirana_varijabla naziv="DomainObject.Predmet.ProtuStrankaListFormatedOIB_1">
      <item>INTERŠPED međunarodna i unutarnja špedicija d.o.o. - " u stečaju", OIB 86168784662</item>
    </derivirana_varijabla>
  </DomainObject.Predmet.ProtuStrankaListFormatedOIB>
  <DomainObject.Predmet.ProtuStrankaListFormatedWithAdress>
    <izvorni_sadrzaj>
      <item>INTERŠPED međunarodna i unutarnja špedicija d.o.o. - " u stečaju", Trg  kralja Tomislava 22/II, 20340 Ploče</item>
    </izvorni_sadrzaj>
    <derivirana_varijabla naziv="DomainObject.Predmet.ProtuStrankaListFormatedWithAdress_1">
      <item>INTERŠPED međunarodna i unutarnja špedicija d.o.o. - " u stečaju", Trg  kralja Tomislava 22/II, 20340 Ploče</item>
    </derivirana_varijabla>
  </DomainObject.Predmet.ProtuStrankaListFormatedWithAdress>
  <DomainObject.Predmet.ProtuStrankaListFormatedWithAdressOIB>
    <izvorni_sadrzaj>
      <item>INTERŠPED međunarodna i unutarnja špedicija d.o.o. - " u stečaju", OIB 86168784662, Trg  kralja Tomislava 22/II, 20340 Ploče</item>
    </izvorni_sadrzaj>
    <derivirana_varijabla naziv="DomainObject.Predmet.ProtuStrankaListFormatedWithAdressOIB_1">
      <item>INTERŠPED međunarodna i unutarnja špedicija d.o.o. - " u stečaju", OIB 86168784662, Trg  kralja Tomislava 22/II, 20340 Ploče</item>
    </derivirana_varijabla>
  </DomainObject.Predmet.ProtuStrankaListFormatedWithAdressOIB>
  <DomainObject.Predmet.ProtuStrankaListNazivFormated>
    <izvorni_sadrzaj>
      <item>INTERŠPED međunarodna i unutarnja špedicija d.o.o. - " u stečaju"</item>
    </izvorni_sadrzaj>
    <derivirana_varijabla naziv="DomainObject.Predmet.ProtuStrankaListNazivFormated_1">
      <item>INTERŠPED međunarodna i unutarnja špedicija d.o.o. - " u stečaju"</item>
    </derivirana_varijabla>
  </DomainObject.Predmet.ProtuStrankaListNazivFormated>
  <DomainObject.Predmet.ProtuStrankaListNazivFormatedOIB>
    <izvorni_sadrzaj>
      <item>INTERŠPED međunarodna i unutarnja špedicija d.o.o. - " u stečaju", OIB 86168784662</item>
    </izvorni_sadrzaj>
    <derivirana_varijabla naziv="DomainObject.Predmet.ProtuStrankaListNazivFormatedOIB_1">
      <item>INTERŠPED međunarodna i unutarnja špedicija d.o.o. - " u stečaju", OIB 86168784662</item>
    </derivirana_varijabla>
  </DomainObject.Predmet.ProtuStrankaListNazivFormatedOIB>
  <DomainObject.Predmet.OstaliList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</izvorni_sadrzaj>
    <derivirana_varijabla naziv="DomainObject.Predmet.OstaliList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</derivirana_varijabla>
  </DomainObject.Predmet.OstaliListFormated>
  <DomainObject.Predmet.OstaliList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  <item>POREZNA UPRAVA PLOČE</item>
    </izvorni_sadrzaj>
    <derivirana_varijabla naziv="DomainObject.Predmet.OstaliList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  <item>POREZNA UPRAVA PLOČE</item>
    </derivirana_varijabla>
  </DomainObject.Predmet.OstaliListFormatedOIB>
  <DomainObject.Predmet.OstaliListFormatedWithAdress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  <item>pun. Branimir Matana</item>
      <item>POREZNA UPRAVA PLOČE, Trg kralja Tomislava 16, 20340 Ploče</item>
    </izvorni_sadrzaj>
    <derivirana_varijabla naziv="DomainObject.Predmet.OstaliListFormatedWithAdress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  <item>pun. Branimir Matana</item>
      <item>POREZNA UPRAVA PLOČE, Trg kralja Tomislava 16, 20340 Ploče</item>
    </derivirana_varijabla>
  </DomainObject.Predmet.OstaliListFormatedWithAdress>
  <DomainObject.Predmet.OstaliListFormatedWithAdressOIB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  <item>pun. Branimir Matana</item>
      <item>POREZNA UPRAVA PLOČE, Trg kralja Tomislava 16, 20340 Ploče</item>
    </izvorni_sadrzaj>
    <derivirana_varijabla naziv="DomainObject.Predmet.OstaliListFormatedWithAdressOIB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  <item>pun. Branimir Matana</item>
      <item>POREZNA UPRAVA PLOČE, Trg kralja Tomislava 16, 20340 Ploče</item>
    </derivirana_varijabla>
  </DomainObject.Predmet.OstaliListFormatedWithAdressOIB>
  <DomainObject.Predmet.OstaliListNaziv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</izvorni_sadrzaj>
    <derivirana_varijabla naziv="DomainObject.Predmet.OstaliListNaziv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</derivirana_varijabla>
  </DomainObject.Predmet.OstaliListNazivFormated>
  <DomainObject.Predmet.OstaliListNaziv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  <item>POREZNA UPRAVA PLOČE</item>
    </izvorni_sadrzaj>
    <derivirana_varijabla naziv="DomainObject.Predmet.OstaliListNaziv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  <item>POREZNA UPRAVA PLOČE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INTEGRALNI TRANSPORT, društvo s ograničenom odgovornošću i dr.</izvorni_sadrzaj>
    <derivirana_varijabla naziv="DomainObject.Predmet.StrankaIDrugi_1">AGENCIJA ZA INTEGRALNI TRANSPORT, društvo s ograničenom odgovornošću i dr.</derivirana_varijabla>
  </DomainObject.Predmet.StrankaIDrugi>
  <DomainObject.Predmet.ProtustrankaIDrugi>
    <izvorni_sadrzaj>INTERŠPED međunarodna i unutarnja špedicija d.o.o. - " u stečaju"</izvorni_sadrzaj>
    <derivirana_varijabla naziv="DomainObject.Predmet.ProtustrankaIDrugi_1">INTERŠPED međunarodna i unutarnja špedicija d.o.o. - " u stečaju"</derivirana_varijabla>
  </DomainObject.Predmet.ProtustrankaIDrugi>
  <DomainObject.Predmet.StrankaIDrugiAdressOIB>
    <izvorni_sadrzaj>AGENCIJA ZA INTEGRALNI TRANSPORT, društvo s ograničenom odgovornošću, OIB 42650506038, Heinzelova 51, Zagreb i dr.</izvorni_sadrzaj>
    <derivirana_varijabla naziv="DomainObject.Predmet.StrankaIDrugiAdressOIB_1">AGENCIJA ZA INTEGRALNI TRANSPORT, društvo s ograničenom odgovornošću, OIB 42650506038, Heinzelova 51, Zagreb i dr.</derivirana_varijabla>
  </DomainObject.Predmet.StrankaIDrugiAdressOIB>
  <DomainObject.Predmet.ProtustrankaIDrugiAdressOIB>
    <izvorni_sadrzaj>INTERŠPED međunarodna i unutarnja špedicija d.o.o. - " u stečaju", OIB 86168784662, Trg  kralja Tomislava 22/II, 20340 Ploče</izvorni_sadrzaj>
    <derivirana_varijabla naziv="DomainObject.Predmet.ProtustrankaIDrugiAdressOIB_1">INTERŠPED međunarodna i unutarnja špedicija d.o.o. - " u stečaju", OIB 86168784662, Trg  kralja Tomislava 22/II,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  <item>Stalna služba u Pločama</item>
    </izvorni_sadrzaj>
    <derivirana_varijabla naziv="DomainObject.Predmet.SudioniciListNaziv_1"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  <item>Stalna služba u Pločama</item>
    </derivirana_varijabla>
  </DomainObject.Predmet.SudioniciListNaziv>
  <DomainObject.Predmet.SudioniciListAdressOIB>
    <izvorni_sadrzaj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  <item>pun. Branimir Matana</item>
      <item>POREZNA UPRAVA PLOČE, Trg kralja Tomislava 16,20340 Ploče</item>
      <item>Stalna služba u Pločama, Vladimira Nazora 14,20340 Ploče</item>
    </izvorni_sadrzaj>
    <derivirana_varijabla naziv="DomainObject.Predmet.SudioniciListAdressOIB_1"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  <item>pun. Branimir Matana</item>
      <item>POREZNA UPRAVA PLOČE, Trg kralja Tomislava 16,20340 Ploče</item>
      <item>Stalna služba u Pločama, Vladimira Nazora 14,20340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  <item>, OIB null</item>
      <item>, OIB null</item>
      <item>, OIB null</item>
    </izvorni_sadrzaj>
    <derivirana_varijabla naziv="DomainObject.Predmet.SudioniciListNazivOIB_1"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821</properties:Words>
  <properties:Characters>4432</properties:Characters>
  <properties:Lines>104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2016-05-31T09:35:00Z</dcterms:created>
  <dc:creator>Ante Kačić</dc:creator>
  <cp:lastModifiedBy>Srđan Gavranić</cp:lastModifiedBy>
  <cp:lastPrinted>2016-05-31T09:36:00Z</cp:lastPrinted>
  <dcterms:modified xmlns:xsi="http://www.w3.org/2001/XMLSchema-instance" xsi:type="dcterms:W3CDTF">2016-05-31T09:48:00Z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