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1d.xml" ContentType="application/xml"/>
  <Override PartName="/customXml/itemProps1.xml" ContentType="application/vnd.openxmlformats-officedocument.customXmlProperties+xml"/>
  <Override PartName="/customXml/itemProps1e.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88f46" w14:paraId="8188f46" w:rsidRDefault="00CE77C4" w:rsidR="00CE77C4" w:rsidRPr="00BC3212">
      <w:pPr>
        <w15:collapsed w:val="false"/>
      </w:pPr>
    </w:p>
    <w:tbl>
      <w:tblPr>
        <w:tblW w:type="auto" w:w="0"/>
        <w:tblInd w:type="dxa" w:w="288"/>
        <w:tblLook w:val="01E0" w:noVBand="0" w:noHBand="0" w:lastColumn="1" w:firstColumn="1" w:lastRow="1" w:firstRow="1"/>
      </w:tblPr>
      <w:tblGrid>
        <w:gridCol w:w="3060"/>
      </w:tblGrid>
      <w:tr w:rsidTr="00741537" w:rsidR="00CE77C4" w:rsidRPr="00BC3212">
        <w:tc>
          <w:tcPr>
            <w:tcW w:type="dxa" w:w="3060"/>
            <w:hideMark/>
          </w:tcPr>
          <w:p w:rsidRDefault="00CE77C4" w:rsidP="00741537" w:rsidR="00CE77C4" w:rsidRPr="00BC3212">
            <w:pPr>
              <w:pStyle w:val="Naslov2"/>
              <w:rPr>
                <w:rFonts w:hAnsi="Times New Roman" w:ascii="Times New Roman"/>
                <w:b w:val="false"/>
                <w:bCs w:val="false"/>
                <w:i w:val="false"/>
                <w:sz w:val="24"/>
                <w:szCs w:val="24"/>
              </w:rPr>
            </w:pPr>
            <w:r w:rsidRPr="00BC3212">
              <w:rPr>
                <w:rFonts w:hAnsi="Times New Roman" w:ascii="Times New Roman"/>
                <w:b w:val="false"/>
                <w:bCs w:val="false"/>
                <w:i w:val="false"/>
                <w:noProof/>
                <w:sz w:val="24"/>
                <w:szCs w:val="24"/>
              </w:rPr>
              <w:drawing>
                <wp:inline distR="0" distL="0" distB="0" distT="0">
                  <wp:extent cy="1127144" cx="921224"/>
                  <wp:effectExtent b="0" r="0" t="0" l="0"/>
                  <wp:docPr name="Slika 2" id="2"/>
                  <wp:cNvGraphicFramePr>
                    <a:graphicFrameLocks noChangeAspect="true"/>
                  </wp:cNvGraphicFramePr>
                  <a:graphic>
                    <a:graphicData uri="http://schemas.openxmlformats.org/drawingml/2006/picture">
                      <pic:pic>
                        <pic:nvPicPr>
                          <pic:cNvPr name="GRB1.png" id="0"/>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1132275" cx="925418"/>
                          </a:xfrm>
                          <a:prstGeom prst="rect">
                            <a:avLst/>
                          </a:prstGeom>
                        </pic:spPr>
                      </pic:pic>
                    </a:graphicData>
                  </a:graphic>
                </wp:inline>
              </w:drawing>
            </w:r>
          </w:p>
          <w:p w:rsidRDefault="00CE77C4" w:rsidP="00741537" w:rsidR="00CE77C4" w:rsidRPr="00BC3212">
            <w:pPr>
              <w:pStyle w:val="Naslov2"/>
              <w:rPr>
                <w:rFonts w:hAnsi="Times New Roman" w:ascii="Times New Roman"/>
                <w:b w:val="false"/>
                <w:bCs w:val="false"/>
                <w:i w:val="false"/>
                <w:sz w:val="24"/>
                <w:szCs w:val="24"/>
              </w:rPr>
            </w:pPr>
            <w:r w:rsidRPr="00BC3212">
              <w:rPr>
                <w:rFonts w:hAnsi="Times New Roman" w:ascii="Times New Roman"/>
                <w:b w:val="false"/>
                <w:bCs w:val="false"/>
                <w:i w:val="false"/>
                <w:sz w:val="24"/>
                <w:szCs w:val="24"/>
              </w:rPr>
              <w:t>REPUBLIKA HRVATSKA</w:t>
            </w:r>
          </w:p>
          <w:p w:rsidRDefault="00CE77C4" w:rsidP="00741537" w:rsidR="00CE77C4" w:rsidRPr="00BC3212">
            <w:r w:rsidRPr="00BC3212">
              <w:t xml:space="preserve">  Trgovački sud u Zagrebu</w:t>
            </w:r>
          </w:p>
          <w:p w:rsidRDefault="00CE77C4" w:rsidP="00741537" w:rsidR="00CE77C4" w:rsidRPr="00BC3212">
            <w:r w:rsidRPr="00BC3212">
              <w:t xml:space="preserve">    Zagreb, </w:t>
            </w:r>
            <w:proofErr w:type="spellStart"/>
            <w:r w:rsidRPr="00BC3212">
              <w:t>Amruševa</w:t>
            </w:r>
            <w:proofErr w:type="spellEnd"/>
            <w:r w:rsidRPr="00BC3212">
              <w:t xml:space="preserve"> 2/II</w:t>
            </w:r>
          </w:p>
        </w:tc>
      </w:tr>
    </w:tbl>
    <w:p w:rsidRDefault="00CE77C4" w:rsidP="00CE77C4" w:rsidR="00CE77C4" w:rsidRPr="00BC3212">
      <w:r w:rsidRPr="00BC3212">
        <w:rPr>
          <w:b/>
        </w:rPr>
        <w:tab/>
      </w:r>
      <w:r w:rsidRPr="00BC3212">
        <w:rPr>
          <w:b/>
        </w:rPr>
        <w:tab/>
      </w:r>
      <w:r w:rsidRPr="00BC3212">
        <w:rPr>
          <w:b/>
        </w:rPr>
        <w:tab/>
      </w:r>
      <w:r w:rsidRPr="00BC3212">
        <w:rPr>
          <w:b/>
        </w:rPr>
        <w:tab/>
      </w:r>
      <w:r w:rsidRPr="00BC3212">
        <w:rPr>
          <w:b/>
        </w:rPr>
        <w:tab/>
      </w:r>
      <w:r w:rsidRPr="00BC3212">
        <w:rPr>
          <w:b/>
        </w:rPr>
        <w:tab/>
      </w:r>
      <w:r w:rsidRPr="00BC3212">
        <w:rPr>
          <w:b/>
        </w:rPr>
        <w:tab/>
      </w:r>
      <w:r w:rsidRPr="00BC3212">
        <w:rPr>
          <w:b/>
        </w:rPr>
        <w:tab/>
      </w:r>
      <w:r w:rsidRPr="00BC3212">
        <w:rPr>
          <w:b/>
        </w:rPr>
        <w:tab/>
        <w:t xml:space="preserve">       </w:t>
      </w:r>
      <w:r w:rsidRPr="00BC3212">
        <w:t xml:space="preserve"> </w:t>
      </w:r>
      <w:r w:rsidR="00BC3212">
        <w:tab/>
      </w:r>
      <w:r w:rsidRPr="00BC3212">
        <w:t>29</w:t>
      </w:r>
      <w:r w:rsidRPr="00BC3212">
        <w:rPr>
          <w:b/>
        </w:rPr>
        <w:t xml:space="preserve">. </w:t>
      </w:r>
      <w:r w:rsidRPr="00BC3212">
        <w:t>St-1135/12</w:t>
      </w:r>
      <w:r w:rsidR="00BC3212">
        <w:t>-</w:t>
      </w:r>
      <w:r w:rsidR="00AD1BA5">
        <w:t>295</w:t>
      </w:r>
      <w:r w:rsidRPr="00BC3212">
        <w:t xml:space="preserve">  </w:t>
      </w:r>
    </w:p>
    <w:p w:rsidRDefault="00CE77C4" w:rsidP="00CE77C4" w:rsidR="00CE77C4" w:rsidRPr="00BC3212"/>
    <w:p w:rsidRDefault="00CE77C4" w:rsidP="00CE77C4" w:rsidR="00CE77C4" w:rsidRPr="00BC3212"/>
    <w:p w:rsidRDefault="00CE77C4" w:rsidP="00CE77C4" w:rsidR="00CE77C4" w:rsidRPr="00BC3212">
      <w:pPr>
        <w:jc w:val="center"/>
        <w:rPr>
          <w:lang w:val="de-DE"/>
        </w:rPr>
      </w:pPr>
      <w:r w:rsidRPr="00BC3212">
        <w:rPr>
          <w:lang w:val="de-DE"/>
        </w:rPr>
        <w:t>R E P U B L I K A    H R V A T S K A</w:t>
      </w:r>
    </w:p>
    <w:p w:rsidRDefault="00CE77C4" w:rsidP="00CE77C4" w:rsidR="00CE77C4" w:rsidRPr="00BC3212">
      <w:pPr>
        <w:jc w:val="center"/>
        <w:rPr>
          <w:lang w:val="de-DE"/>
        </w:rPr>
      </w:pPr>
    </w:p>
    <w:p w:rsidRDefault="00CE77C4" w:rsidP="00CE77C4" w:rsidR="00CE77C4" w:rsidRPr="00BC3212">
      <w:pPr>
        <w:jc w:val="center"/>
        <w:rPr>
          <w:lang w:val="de-DE"/>
        </w:rPr>
      </w:pPr>
      <w:r w:rsidRPr="00BC3212">
        <w:rPr>
          <w:lang w:val="de-DE"/>
        </w:rPr>
        <w:t>R J E Š E NJ E</w:t>
      </w:r>
    </w:p>
    <w:p w:rsidRDefault="00CE77C4" w:rsidP="00CE77C4" w:rsidR="00CE77C4" w:rsidRPr="00BC3212"/>
    <w:p w:rsidRDefault="00CE77C4" w:rsidP="00CE77C4" w:rsidR="00CE77C4">
      <w:pPr>
        <w:ind w:firstLine="708"/>
        <w:jc w:val="both"/>
        <w:rPr>
          <w:lang w:val="de-DE"/>
        </w:rPr>
      </w:pPr>
      <w:proofErr w:type="spellStart"/>
      <w:r w:rsidRPr="00BC3212">
        <w:rPr>
          <w:lang w:val="de-DE"/>
        </w:rPr>
        <w:t>Trgovački</w:t>
      </w:r>
      <w:proofErr w:type="spellEnd"/>
      <w:r w:rsidRPr="00BC3212">
        <w:rPr>
          <w:lang w:val="de-DE"/>
        </w:rPr>
        <w:t xml:space="preserve"> </w:t>
      </w:r>
      <w:proofErr w:type="spellStart"/>
      <w:r w:rsidRPr="00BC3212">
        <w:rPr>
          <w:lang w:val="de-DE"/>
        </w:rPr>
        <w:t>sud</w:t>
      </w:r>
      <w:proofErr w:type="spellEnd"/>
      <w:r w:rsidRPr="00BC3212">
        <w:rPr>
          <w:lang w:val="de-DE"/>
        </w:rPr>
        <w:t xml:space="preserve"> u </w:t>
      </w:r>
      <w:proofErr w:type="spellStart"/>
      <w:r w:rsidRPr="00BC3212">
        <w:rPr>
          <w:lang w:val="de-DE"/>
        </w:rPr>
        <w:t>Zagrebu</w:t>
      </w:r>
      <w:proofErr w:type="spellEnd"/>
      <w:r w:rsidRPr="00BC3212">
        <w:rPr>
          <w:lang w:val="de-DE"/>
        </w:rPr>
        <w:t xml:space="preserve">, </w:t>
      </w:r>
      <w:proofErr w:type="spellStart"/>
      <w:r w:rsidRPr="00BC3212">
        <w:rPr>
          <w:lang w:val="de-DE"/>
        </w:rPr>
        <w:t>po</w:t>
      </w:r>
      <w:proofErr w:type="spellEnd"/>
      <w:r w:rsidRPr="00BC3212">
        <w:rPr>
          <w:lang w:val="de-DE"/>
        </w:rPr>
        <w:t xml:space="preserve"> </w:t>
      </w:r>
      <w:proofErr w:type="spellStart"/>
      <w:r w:rsidRPr="00BC3212">
        <w:rPr>
          <w:lang w:val="de-DE"/>
        </w:rPr>
        <w:t>sutkinji</w:t>
      </w:r>
      <w:proofErr w:type="spellEnd"/>
      <w:r w:rsidRPr="00BC3212">
        <w:rPr>
          <w:lang w:val="de-DE"/>
        </w:rPr>
        <w:t xml:space="preserve"> </w:t>
      </w:r>
      <w:proofErr w:type="spellStart"/>
      <w:r w:rsidRPr="00BC3212">
        <w:rPr>
          <w:lang w:val="de-DE"/>
        </w:rPr>
        <w:t>Jasminki</w:t>
      </w:r>
      <w:proofErr w:type="spellEnd"/>
      <w:r w:rsidRPr="00BC3212">
        <w:rPr>
          <w:lang w:val="de-DE"/>
        </w:rPr>
        <w:t xml:space="preserve"> Gadža, u </w:t>
      </w:r>
      <w:proofErr w:type="spellStart"/>
      <w:r w:rsidRPr="00BC3212">
        <w:rPr>
          <w:lang w:val="de-DE"/>
        </w:rPr>
        <w:t>stečajnom</w:t>
      </w:r>
      <w:proofErr w:type="spellEnd"/>
      <w:r w:rsidRPr="00BC3212">
        <w:rPr>
          <w:lang w:val="de-DE"/>
        </w:rPr>
        <w:t xml:space="preserve"> </w:t>
      </w:r>
      <w:proofErr w:type="spellStart"/>
      <w:r w:rsidRPr="00BC3212">
        <w:rPr>
          <w:lang w:val="de-DE"/>
        </w:rPr>
        <w:t>postupku</w:t>
      </w:r>
      <w:proofErr w:type="spellEnd"/>
      <w:r w:rsidRPr="00BC3212">
        <w:rPr>
          <w:lang w:val="de-DE"/>
        </w:rPr>
        <w:t xml:space="preserve"> </w:t>
      </w:r>
      <w:proofErr w:type="spellStart"/>
      <w:r w:rsidRPr="00BC3212">
        <w:rPr>
          <w:lang w:val="de-DE"/>
        </w:rPr>
        <w:t>nad</w:t>
      </w:r>
      <w:proofErr w:type="spellEnd"/>
      <w:r w:rsidRPr="00BC3212">
        <w:rPr>
          <w:lang w:val="de-DE"/>
        </w:rPr>
        <w:t xml:space="preserve"> </w:t>
      </w:r>
      <w:proofErr w:type="spellStart"/>
      <w:r w:rsidRPr="00BC3212">
        <w:rPr>
          <w:lang w:val="de-DE"/>
        </w:rPr>
        <w:t>dužnikom</w:t>
      </w:r>
      <w:proofErr w:type="spellEnd"/>
      <w:r w:rsidRPr="00BC3212">
        <w:rPr>
          <w:lang w:val="de-DE"/>
        </w:rPr>
        <w:t xml:space="preserve"> DESTILERIJA </w:t>
      </w:r>
      <w:proofErr w:type="spellStart"/>
      <w:r w:rsidRPr="00BC3212">
        <w:rPr>
          <w:lang w:val="de-DE"/>
        </w:rPr>
        <w:t>d.o.o</w:t>
      </w:r>
      <w:proofErr w:type="spellEnd"/>
      <w:r w:rsidRPr="00BC3212">
        <w:rPr>
          <w:lang w:val="de-DE"/>
        </w:rPr>
        <w:t xml:space="preserve">. u </w:t>
      </w:r>
      <w:proofErr w:type="spellStart"/>
      <w:r w:rsidRPr="00BC3212">
        <w:rPr>
          <w:lang w:val="de-DE"/>
        </w:rPr>
        <w:t>stečaju</w:t>
      </w:r>
      <w:proofErr w:type="spellEnd"/>
      <w:r w:rsidRPr="00BC3212">
        <w:rPr>
          <w:lang w:val="de-DE"/>
        </w:rPr>
        <w:t xml:space="preserve">, </w:t>
      </w:r>
      <w:proofErr w:type="spellStart"/>
      <w:r w:rsidRPr="00BC3212">
        <w:rPr>
          <w:lang w:val="de-DE"/>
        </w:rPr>
        <w:t>Zlatar-Bistrica</w:t>
      </w:r>
      <w:proofErr w:type="spellEnd"/>
      <w:r w:rsidRPr="00BC3212">
        <w:rPr>
          <w:lang w:val="de-DE"/>
        </w:rPr>
        <w:t xml:space="preserve"> (</w:t>
      </w:r>
      <w:proofErr w:type="spellStart"/>
      <w:r w:rsidRPr="00BC3212">
        <w:rPr>
          <w:lang w:val="de-DE"/>
        </w:rPr>
        <w:t>Općina</w:t>
      </w:r>
      <w:proofErr w:type="spellEnd"/>
      <w:r w:rsidRPr="00BC3212">
        <w:rPr>
          <w:lang w:val="de-DE"/>
        </w:rPr>
        <w:t xml:space="preserve"> </w:t>
      </w:r>
      <w:proofErr w:type="spellStart"/>
      <w:r w:rsidRPr="00BC3212">
        <w:rPr>
          <w:lang w:val="de-DE"/>
        </w:rPr>
        <w:t>Zlatar-Bistrica</w:t>
      </w:r>
      <w:proofErr w:type="spellEnd"/>
      <w:r w:rsidRPr="00BC3212">
        <w:rPr>
          <w:lang w:val="de-DE"/>
        </w:rPr>
        <w:t xml:space="preserve">), </w:t>
      </w:r>
      <w:proofErr w:type="spellStart"/>
      <w:r w:rsidRPr="00BC3212">
        <w:rPr>
          <w:lang w:val="de-DE"/>
        </w:rPr>
        <w:t>Kolodvorska</w:t>
      </w:r>
      <w:proofErr w:type="spellEnd"/>
      <w:r w:rsidRPr="00BC3212">
        <w:rPr>
          <w:lang w:val="de-DE"/>
        </w:rPr>
        <w:t xml:space="preserve"> 4/A, OIB: 02267491884, </w:t>
      </w:r>
      <w:r w:rsidR="00404F5E">
        <w:rPr>
          <w:lang w:val="de-DE"/>
        </w:rPr>
        <w:t xml:space="preserve">7. </w:t>
      </w:r>
      <w:proofErr w:type="spellStart"/>
      <w:r w:rsidR="00404F5E">
        <w:rPr>
          <w:lang w:val="de-DE"/>
        </w:rPr>
        <w:t>ožujka</w:t>
      </w:r>
      <w:proofErr w:type="spellEnd"/>
      <w:r w:rsidR="00404F5E">
        <w:rPr>
          <w:lang w:val="de-DE"/>
        </w:rPr>
        <w:t xml:space="preserve"> 2019</w:t>
      </w:r>
      <w:r w:rsidRPr="00BC3212">
        <w:rPr>
          <w:lang w:val="de-DE"/>
        </w:rPr>
        <w:t xml:space="preserve">., </w:t>
      </w:r>
    </w:p>
    <w:p w:rsidRDefault="00B83081" w:rsidP="00CE77C4" w:rsidR="00B83081" w:rsidRPr="00BC3212">
      <w:pPr>
        <w:ind w:firstLine="708"/>
        <w:jc w:val="both"/>
      </w:pPr>
    </w:p>
    <w:p w:rsidRDefault="00CE77C4" w:rsidP="00CE77C4" w:rsidR="00CE77C4" w:rsidRPr="00BC3212">
      <w:pPr>
        <w:jc w:val="both"/>
        <w:rPr>
          <w:b/>
          <w:lang w:val="de-DE"/>
        </w:rPr>
      </w:pPr>
    </w:p>
    <w:p w:rsidRDefault="00CE77C4" w:rsidP="00CE77C4" w:rsidR="00CE77C4" w:rsidRPr="00BC3212">
      <w:pPr>
        <w:jc w:val="center"/>
        <w:rPr>
          <w:lang w:val="de-DE"/>
        </w:rPr>
      </w:pPr>
      <w:r w:rsidRPr="00BC3212">
        <w:rPr>
          <w:lang w:val="de-DE"/>
        </w:rPr>
        <w:t>r i j e š i o     j e</w:t>
      </w:r>
    </w:p>
    <w:p w:rsidRDefault="00CE77C4" w:rsidP="00CE77C4" w:rsidR="00CE77C4" w:rsidRPr="00BC3212">
      <w:pPr>
        <w:jc w:val="center"/>
        <w:rPr>
          <w:lang w:val="de-DE"/>
        </w:rPr>
      </w:pPr>
    </w:p>
    <w:p w:rsidRDefault="00CE77C4" w:rsidP="00CE77C4" w:rsidR="00CE77C4" w:rsidRPr="00BC3212">
      <w:pPr>
        <w:ind w:firstLine="708"/>
        <w:jc w:val="both"/>
        <w:rPr>
          <w:lang w:val="de-DE"/>
        </w:rPr>
      </w:pPr>
      <w:proofErr w:type="spellStart"/>
      <w:r w:rsidRPr="00BC3212">
        <w:rPr>
          <w:lang w:val="de-DE"/>
        </w:rPr>
        <w:t>Odbija</w:t>
      </w:r>
      <w:proofErr w:type="spellEnd"/>
      <w:r w:rsidRPr="00BC3212">
        <w:rPr>
          <w:lang w:val="de-DE"/>
        </w:rPr>
        <w:t xml:space="preserve"> se </w:t>
      </w:r>
      <w:proofErr w:type="spellStart"/>
      <w:r w:rsidRPr="00BC3212">
        <w:rPr>
          <w:lang w:val="de-DE"/>
        </w:rPr>
        <w:t>zahtjev</w:t>
      </w:r>
      <w:proofErr w:type="spellEnd"/>
      <w:r w:rsidRPr="00BC3212">
        <w:rPr>
          <w:lang w:val="de-DE"/>
        </w:rPr>
        <w:t xml:space="preserve"> </w:t>
      </w:r>
      <w:proofErr w:type="spellStart"/>
      <w:r w:rsidRPr="00BC3212">
        <w:rPr>
          <w:lang w:val="de-DE"/>
        </w:rPr>
        <w:t>vjerovnika</w:t>
      </w:r>
      <w:proofErr w:type="spellEnd"/>
      <w:r w:rsidRPr="00BC3212">
        <w:rPr>
          <w:lang w:val="de-DE"/>
        </w:rPr>
        <w:t xml:space="preserve"> </w:t>
      </w:r>
      <w:proofErr w:type="spellStart"/>
      <w:r w:rsidRPr="00BC3212">
        <w:rPr>
          <w:lang w:val="de-DE"/>
        </w:rPr>
        <w:t>Maje</w:t>
      </w:r>
      <w:proofErr w:type="spellEnd"/>
      <w:r w:rsidRPr="00BC3212">
        <w:rPr>
          <w:lang w:val="de-DE"/>
        </w:rPr>
        <w:t xml:space="preserve"> </w:t>
      </w:r>
      <w:proofErr w:type="spellStart"/>
      <w:r w:rsidRPr="00BC3212">
        <w:rPr>
          <w:lang w:val="de-DE"/>
        </w:rPr>
        <w:t>Šimić</w:t>
      </w:r>
      <w:proofErr w:type="spellEnd"/>
      <w:r w:rsidRPr="00BC3212">
        <w:rPr>
          <w:lang w:val="de-DE"/>
        </w:rPr>
        <w:t xml:space="preserve">, OIB: 47549266260, Zagreb, </w:t>
      </w:r>
      <w:proofErr w:type="spellStart"/>
      <w:r w:rsidRPr="00BC3212">
        <w:rPr>
          <w:lang w:val="de-DE"/>
        </w:rPr>
        <w:t>Fraterščica</w:t>
      </w:r>
      <w:proofErr w:type="spellEnd"/>
      <w:r w:rsidRPr="00BC3212">
        <w:rPr>
          <w:lang w:val="de-DE"/>
        </w:rPr>
        <w:t xml:space="preserve"> 60,  </w:t>
      </w:r>
      <w:proofErr w:type="spellStart"/>
      <w:r w:rsidRPr="00BC3212">
        <w:rPr>
          <w:lang w:val="de-DE"/>
        </w:rPr>
        <w:t>Novabela</w:t>
      </w:r>
      <w:proofErr w:type="spellEnd"/>
      <w:r w:rsidRPr="00BC3212">
        <w:rPr>
          <w:lang w:val="de-DE"/>
        </w:rPr>
        <w:t xml:space="preserve"> </w:t>
      </w:r>
      <w:proofErr w:type="spellStart"/>
      <w:r w:rsidRPr="00BC3212">
        <w:rPr>
          <w:lang w:val="de-DE"/>
        </w:rPr>
        <w:t>grupa</w:t>
      </w:r>
      <w:proofErr w:type="spellEnd"/>
      <w:r w:rsidRPr="00BC3212">
        <w:rPr>
          <w:lang w:val="de-DE"/>
        </w:rPr>
        <w:t xml:space="preserve"> </w:t>
      </w:r>
      <w:proofErr w:type="spellStart"/>
      <w:proofErr w:type="gramStart"/>
      <w:r w:rsidRPr="00BC3212">
        <w:rPr>
          <w:lang w:val="de-DE"/>
        </w:rPr>
        <w:t>d.o.o</w:t>
      </w:r>
      <w:proofErr w:type="spellEnd"/>
      <w:r w:rsidRPr="00BC3212">
        <w:rPr>
          <w:lang w:val="de-DE"/>
        </w:rPr>
        <w:t>.,</w:t>
      </w:r>
      <w:proofErr w:type="gramEnd"/>
      <w:r w:rsidRPr="00BC3212">
        <w:rPr>
          <w:lang w:val="de-DE"/>
        </w:rPr>
        <w:t xml:space="preserve"> OIB: 83565636972, Zagreb, A. </w:t>
      </w:r>
      <w:proofErr w:type="spellStart"/>
      <w:r w:rsidRPr="00BC3212">
        <w:rPr>
          <w:lang w:val="de-DE"/>
        </w:rPr>
        <w:t>Šenoe</w:t>
      </w:r>
      <w:proofErr w:type="spellEnd"/>
      <w:r w:rsidRPr="00BC3212">
        <w:rPr>
          <w:lang w:val="de-DE"/>
        </w:rPr>
        <w:t xml:space="preserve"> 3 i </w:t>
      </w:r>
      <w:proofErr w:type="spellStart"/>
      <w:r w:rsidRPr="00BC3212">
        <w:rPr>
          <w:lang w:val="de-DE"/>
        </w:rPr>
        <w:t>Hrvoja</w:t>
      </w:r>
      <w:proofErr w:type="spellEnd"/>
      <w:r w:rsidRPr="00BC3212">
        <w:rPr>
          <w:lang w:val="de-DE"/>
        </w:rPr>
        <w:t xml:space="preserve"> </w:t>
      </w:r>
      <w:proofErr w:type="spellStart"/>
      <w:r w:rsidRPr="00BC3212">
        <w:rPr>
          <w:lang w:val="de-DE"/>
        </w:rPr>
        <w:t>Šimića</w:t>
      </w:r>
      <w:proofErr w:type="spellEnd"/>
      <w:r w:rsidRPr="00BC3212">
        <w:rPr>
          <w:lang w:val="de-DE"/>
        </w:rPr>
        <w:t xml:space="preserve">, OIB: 45735250142, Zagreb, </w:t>
      </w:r>
      <w:proofErr w:type="spellStart"/>
      <w:r w:rsidRPr="00BC3212">
        <w:rPr>
          <w:lang w:val="de-DE"/>
        </w:rPr>
        <w:t>Bleiweisova</w:t>
      </w:r>
      <w:proofErr w:type="spellEnd"/>
      <w:r w:rsidRPr="00BC3212">
        <w:rPr>
          <w:lang w:val="de-DE"/>
        </w:rPr>
        <w:t xml:space="preserve"> 27, </w:t>
      </w:r>
      <w:proofErr w:type="spellStart"/>
      <w:r w:rsidRPr="00BC3212">
        <w:rPr>
          <w:lang w:val="de-DE"/>
        </w:rPr>
        <w:t>za</w:t>
      </w:r>
      <w:proofErr w:type="spellEnd"/>
      <w:r w:rsidRPr="00BC3212">
        <w:rPr>
          <w:lang w:val="de-DE"/>
        </w:rPr>
        <w:t xml:space="preserve"> </w:t>
      </w:r>
      <w:proofErr w:type="spellStart"/>
      <w:r w:rsidRPr="00BC3212">
        <w:rPr>
          <w:lang w:val="de-DE"/>
        </w:rPr>
        <w:t>ukidanje</w:t>
      </w:r>
      <w:proofErr w:type="spellEnd"/>
      <w:r w:rsidRPr="00BC3212">
        <w:rPr>
          <w:lang w:val="de-DE"/>
        </w:rPr>
        <w:t xml:space="preserve"> </w:t>
      </w:r>
      <w:proofErr w:type="spellStart"/>
      <w:r w:rsidRPr="00BC3212">
        <w:rPr>
          <w:lang w:val="de-DE"/>
        </w:rPr>
        <w:t>odluk</w:t>
      </w:r>
      <w:r w:rsidR="00A3298C" w:rsidRPr="00BC3212">
        <w:rPr>
          <w:lang w:val="de-DE"/>
        </w:rPr>
        <w:t>a</w:t>
      </w:r>
      <w:proofErr w:type="spellEnd"/>
      <w:r w:rsidRPr="00BC3212">
        <w:rPr>
          <w:lang w:val="de-DE"/>
        </w:rPr>
        <w:t xml:space="preserve"> </w:t>
      </w:r>
      <w:proofErr w:type="spellStart"/>
      <w:r w:rsidRPr="00BC3212">
        <w:rPr>
          <w:lang w:val="de-DE"/>
        </w:rPr>
        <w:t>skupštine</w:t>
      </w:r>
      <w:proofErr w:type="spellEnd"/>
      <w:r w:rsidRPr="00BC3212">
        <w:rPr>
          <w:lang w:val="de-DE"/>
        </w:rPr>
        <w:t xml:space="preserve"> </w:t>
      </w:r>
      <w:proofErr w:type="spellStart"/>
      <w:r w:rsidRPr="00BC3212">
        <w:rPr>
          <w:lang w:val="de-DE"/>
        </w:rPr>
        <w:t>vjerovnika</w:t>
      </w:r>
      <w:proofErr w:type="spellEnd"/>
      <w:r w:rsidR="00A3298C" w:rsidRPr="00BC3212">
        <w:rPr>
          <w:lang w:val="de-DE"/>
        </w:rPr>
        <w:t xml:space="preserve"> </w:t>
      </w:r>
      <w:proofErr w:type="spellStart"/>
      <w:r w:rsidR="00A3298C" w:rsidRPr="00BC3212">
        <w:rPr>
          <w:lang w:val="de-DE"/>
        </w:rPr>
        <w:t>od</w:t>
      </w:r>
      <w:proofErr w:type="spellEnd"/>
      <w:r w:rsidR="00A3298C" w:rsidRPr="00BC3212">
        <w:rPr>
          <w:lang w:val="de-DE"/>
        </w:rPr>
        <w:t xml:space="preserve"> </w:t>
      </w:r>
      <w:r w:rsidR="00B231E7">
        <w:rPr>
          <w:lang w:val="de-DE"/>
        </w:rPr>
        <w:t xml:space="preserve">1. </w:t>
      </w:r>
      <w:proofErr w:type="spellStart"/>
      <w:r w:rsidR="00B231E7">
        <w:rPr>
          <w:lang w:val="de-DE"/>
        </w:rPr>
        <w:t>ožujka</w:t>
      </w:r>
      <w:proofErr w:type="spellEnd"/>
      <w:r w:rsidR="00B231E7">
        <w:rPr>
          <w:lang w:val="de-DE"/>
        </w:rPr>
        <w:t xml:space="preserve"> 2019.</w:t>
      </w:r>
      <w:r w:rsidR="00A3298C" w:rsidRPr="00BC3212">
        <w:rPr>
          <w:lang w:val="de-DE"/>
        </w:rPr>
        <w:t xml:space="preserve">, i </w:t>
      </w:r>
      <w:proofErr w:type="spellStart"/>
      <w:r w:rsidR="00A3298C" w:rsidRPr="00BC3212">
        <w:rPr>
          <w:lang w:val="de-DE"/>
        </w:rPr>
        <w:t>to</w:t>
      </w:r>
      <w:proofErr w:type="spellEnd"/>
      <w:r w:rsidR="00A3298C" w:rsidRPr="00BC3212">
        <w:rPr>
          <w:lang w:val="de-DE"/>
        </w:rPr>
        <w:t xml:space="preserve">: </w:t>
      </w:r>
      <w:r w:rsidRPr="00BC3212">
        <w:rPr>
          <w:lang w:val="de-DE"/>
        </w:rPr>
        <w:t xml:space="preserve"> </w:t>
      </w:r>
    </w:p>
    <w:p w:rsidRDefault="00A3298C" w:rsidP="00CE77C4" w:rsidR="00A3298C" w:rsidRPr="00BC3212">
      <w:pPr>
        <w:ind w:firstLine="708"/>
        <w:jc w:val="both"/>
        <w:rPr>
          <w:lang w:val="de-DE"/>
        </w:rPr>
      </w:pPr>
    </w:p>
    <w:p w:rsidRDefault="00B454B0" w:rsidP="00B454B0" w:rsidR="00B454B0">
      <w:pPr>
        <w:pStyle w:val="Odlomakpopisa"/>
        <w:numPr>
          <w:ilvl w:val="0"/>
          <w:numId w:val="9"/>
        </w:numPr>
        <w:overflowPunct w:val="false"/>
        <w:autoSpaceDE w:val="false"/>
        <w:autoSpaceDN w:val="false"/>
        <w:adjustRightInd w:val="false"/>
        <w:jc w:val="both"/>
        <w:textAlignment w:val="baseline"/>
        <w:rPr>
          <w:lang w:val="de-DE"/>
        </w:rPr>
      </w:pPr>
      <w:r w:rsidRPr="0062587D">
        <w:t xml:space="preserve">Ne prihvaća se prijedlog za donošenje odluke </w:t>
      </w:r>
      <w:proofErr w:type="spellStart"/>
      <w:r w:rsidRPr="00B454B0">
        <w:rPr>
          <w:lang w:val="de-DE"/>
        </w:rPr>
        <w:t>kojom</w:t>
      </w:r>
      <w:proofErr w:type="spellEnd"/>
      <w:r w:rsidRPr="00B454B0">
        <w:rPr>
          <w:lang w:val="de-DE"/>
        </w:rPr>
        <w:t xml:space="preserve"> </w:t>
      </w:r>
      <w:proofErr w:type="spellStart"/>
      <w:r w:rsidRPr="00B454B0">
        <w:rPr>
          <w:lang w:val="de-DE"/>
        </w:rPr>
        <w:t>stečajnom</w:t>
      </w:r>
      <w:proofErr w:type="spellEnd"/>
      <w:r w:rsidRPr="00B454B0">
        <w:rPr>
          <w:lang w:val="de-DE"/>
        </w:rPr>
        <w:t xml:space="preserve"> </w:t>
      </w:r>
      <w:proofErr w:type="spellStart"/>
      <w:r w:rsidRPr="00B454B0">
        <w:rPr>
          <w:lang w:val="de-DE"/>
        </w:rPr>
        <w:t>sucu</w:t>
      </w:r>
      <w:proofErr w:type="spellEnd"/>
      <w:r w:rsidRPr="00B454B0">
        <w:rPr>
          <w:lang w:val="de-DE"/>
        </w:rPr>
        <w:t xml:space="preserve"> </w:t>
      </w:r>
      <w:proofErr w:type="spellStart"/>
      <w:r w:rsidRPr="00B454B0">
        <w:rPr>
          <w:lang w:val="de-DE"/>
        </w:rPr>
        <w:t>predlažu</w:t>
      </w:r>
      <w:proofErr w:type="spellEnd"/>
      <w:r w:rsidRPr="00B454B0">
        <w:rPr>
          <w:lang w:val="de-DE"/>
        </w:rPr>
        <w:t xml:space="preserve"> </w:t>
      </w:r>
      <w:proofErr w:type="spellStart"/>
      <w:r w:rsidRPr="00B454B0">
        <w:rPr>
          <w:lang w:val="de-DE"/>
        </w:rPr>
        <w:t>razrješenje</w:t>
      </w:r>
      <w:proofErr w:type="spellEnd"/>
      <w:r w:rsidRPr="00B454B0">
        <w:rPr>
          <w:lang w:val="de-DE"/>
        </w:rPr>
        <w:t xml:space="preserve"> </w:t>
      </w:r>
      <w:proofErr w:type="spellStart"/>
      <w:r w:rsidRPr="00B454B0">
        <w:rPr>
          <w:lang w:val="de-DE"/>
        </w:rPr>
        <w:t>stečajnog</w:t>
      </w:r>
      <w:proofErr w:type="spellEnd"/>
      <w:r w:rsidRPr="00B454B0">
        <w:rPr>
          <w:lang w:val="de-DE"/>
        </w:rPr>
        <w:t xml:space="preserve"> </w:t>
      </w:r>
      <w:proofErr w:type="spellStart"/>
      <w:r w:rsidRPr="00B454B0">
        <w:rPr>
          <w:lang w:val="de-DE"/>
        </w:rPr>
        <w:t>upravitelja</w:t>
      </w:r>
      <w:proofErr w:type="spellEnd"/>
      <w:r w:rsidRPr="00B454B0">
        <w:rPr>
          <w:lang w:val="de-DE"/>
        </w:rPr>
        <w:t xml:space="preserve"> Ante </w:t>
      </w:r>
      <w:proofErr w:type="spellStart"/>
      <w:r w:rsidRPr="00B454B0">
        <w:rPr>
          <w:lang w:val="de-DE"/>
        </w:rPr>
        <w:t>Dragičevića</w:t>
      </w:r>
      <w:proofErr w:type="spellEnd"/>
      <w:r w:rsidRPr="00B454B0">
        <w:rPr>
          <w:lang w:val="de-DE"/>
        </w:rPr>
        <w:t xml:space="preserve">. </w:t>
      </w:r>
    </w:p>
    <w:p w:rsidRDefault="005573D2" w:rsidP="005573D2" w:rsidR="005573D2" w:rsidRPr="00A4405A">
      <w:pPr>
        <w:pStyle w:val="Odlomakpopisa"/>
        <w:numPr>
          <w:ilvl w:val="0"/>
          <w:numId w:val="9"/>
        </w:numPr>
        <w:overflowPunct w:val="false"/>
        <w:autoSpaceDE w:val="false"/>
        <w:autoSpaceDN w:val="false"/>
        <w:adjustRightInd w:val="false"/>
        <w:jc w:val="both"/>
        <w:textAlignment w:val="baseline"/>
        <w:rPr>
          <w:lang w:eastAsia="en-US" w:val="en-US"/>
        </w:rPr>
      </w:pPr>
      <w:proofErr w:type="spellStart"/>
      <w:r w:rsidRPr="00A4405A">
        <w:rPr>
          <w:lang w:eastAsia="en-US" w:val="en-US"/>
        </w:rPr>
        <w:t>Daje</w:t>
      </w:r>
      <w:proofErr w:type="spellEnd"/>
      <w:r w:rsidRPr="00A4405A">
        <w:rPr>
          <w:lang w:eastAsia="en-US" w:val="en-US"/>
        </w:rPr>
        <w:t xml:space="preserve"> se </w:t>
      </w:r>
      <w:proofErr w:type="spellStart"/>
      <w:r w:rsidRPr="00A4405A">
        <w:rPr>
          <w:lang w:eastAsia="en-US" w:val="en-US"/>
        </w:rPr>
        <w:t>odobrenje</w:t>
      </w:r>
      <w:proofErr w:type="spellEnd"/>
      <w:r w:rsidRPr="00A4405A">
        <w:rPr>
          <w:lang w:eastAsia="en-US" w:val="en-US"/>
        </w:rPr>
        <w:t xml:space="preserve"> </w:t>
      </w:r>
      <w:proofErr w:type="spellStart"/>
      <w:r w:rsidRPr="00A4405A">
        <w:rPr>
          <w:lang w:eastAsia="en-US" w:val="en-US"/>
        </w:rPr>
        <w:t>stečajnom</w:t>
      </w:r>
      <w:proofErr w:type="spellEnd"/>
      <w:r w:rsidRPr="00A4405A">
        <w:rPr>
          <w:lang w:eastAsia="en-US" w:val="en-US"/>
        </w:rPr>
        <w:t xml:space="preserve"> </w:t>
      </w:r>
      <w:proofErr w:type="spellStart"/>
      <w:r w:rsidRPr="00A4405A">
        <w:rPr>
          <w:lang w:eastAsia="en-US" w:val="en-US"/>
        </w:rPr>
        <w:t>upravitelju</w:t>
      </w:r>
      <w:proofErr w:type="spellEnd"/>
      <w:r w:rsidRPr="00A4405A">
        <w:rPr>
          <w:lang w:eastAsia="en-US" w:val="en-US"/>
        </w:rPr>
        <w:t xml:space="preserve"> da </w:t>
      </w:r>
      <w:proofErr w:type="spellStart"/>
      <w:r w:rsidRPr="00A4405A">
        <w:rPr>
          <w:lang w:eastAsia="en-US" w:val="en-US"/>
        </w:rPr>
        <w:t>preuzme</w:t>
      </w:r>
      <w:proofErr w:type="spellEnd"/>
      <w:r w:rsidRPr="00A4405A">
        <w:rPr>
          <w:lang w:eastAsia="en-US" w:val="en-US"/>
        </w:rPr>
        <w:t xml:space="preserve"> </w:t>
      </w:r>
      <w:proofErr w:type="spellStart"/>
      <w:r w:rsidRPr="00A4405A">
        <w:rPr>
          <w:lang w:eastAsia="en-US" w:val="en-US"/>
        </w:rPr>
        <w:t>parnicu</w:t>
      </w:r>
      <w:proofErr w:type="spellEnd"/>
      <w:r w:rsidRPr="00A4405A">
        <w:rPr>
          <w:lang w:eastAsia="en-US" w:val="en-US"/>
        </w:rPr>
        <w:t xml:space="preserve"> </w:t>
      </w:r>
      <w:proofErr w:type="spellStart"/>
      <w:r w:rsidRPr="00A4405A">
        <w:rPr>
          <w:lang w:eastAsia="en-US" w:val="en-US"/>
        </w:rPr>
        <w:t>pred</w:t>
      </w:r>
      <w:proofErr w:type="spellEnd"/>
      <w:r w:rsidRPr="00A4405A">
        <w:rPr>
          <w:lang w:eastAsia="en-US" w:val="en-US"/>
        </w:rPr>
        <w:t xml:space="preserve"> </w:t>
      </w:r>
      <w:proofErr w:type="spellStart"/>
      <w:r w:rsidRPr="00A4405A">
        <w:rPr>
          <w:lang w:eastAsia="en-US" w:val="en-US"/>
        </w:rPr>
        <w:t>Trgovačkim</w:t>
      </w:r>
      <w:proofErr w:type="spellEnd"/>
      <w:r w:rsidRPr="00A4405A">
        <w:rPr>
          <w:lang w:eastAsia="en-US" w:val="en-US"/>
        </w:rPr>
        <w:t xml:space="preserve"> </w:t>
      </w:r>
      <w:proofErr w:type="spellStart"/>
      <w:r w:rsidRPr="00A4405A">
        <w:rPr>
          <w:lang w:eastAsia="en-US" w:val="en-US"/>
        </w:rPr>
        <w:t>sudom</w:t>
      </w:r>
      <w:proofErr w:type="spellEnd"/>
      <w:r w:rsidRPr="00A4405A">
        <w:rPr>
          <w:lang w:eastAsia="en-US" w:val="en-US"/>
        </w:rPr>
        <w:t xml:space="preserve"> u </w:t>
      </w:r>
      <w:proofErr w:type="spellStart"/>
      <w:r w:rsidRPr="00A4405A">
        <w:rPr>
          <w:lang w:eastAsia="en-US" w:val="en-US"/>
        </w:rPr>
        <w:t>Varaždinu</w:t>
      </w:r>
      <w:proofErr w:type="spellEnd"/>
      <w:r w:rsidRPr="00A4405A">
        <w:rPr>
          <w:lang w:eastAsia="en-US" w:val="en-US"/>
        </w:rPr>
        <w:t xml:space="preserve"> </w:t>
      </w:r>
      <w:proofErr w:type="spellStart"/>
      <w:r w:rsidRPr="00A4405A">
        <w:rPr>
          <w:lang w:eastAsia="en-US" w:val="en-US"/>
        </w:rPr>
        <w:t>broj</w:t>
      </w:r>
      <w:proofErr w:type="spellEnd"/>
      <w:r w:rsidRPr="00A4405A">
        <w:rPr>
          <w:lang w:eastAsia="en-US" w:val="en-US"/>
        </w:rPr>
        <w:t xml:space="preserve"> </w:t>
      </w:r>
      <w:r w:rsidRPr="00A4405A">
        <w:rPr>
          <w:rFonts w:eastAsia="Calibri"/>
          <w:lang w:eastAsia="en-US"/>
        </w:rPr>
        <w:t>P-222/2013</w:t>
      </w:r>
      <w:r w:rsidRPr="00A4405A">
        <w:rPr>
          <w:lang w:eastAsia="en-US" w:val="en-US"/>
        </w:rPr>
        <w:t xml:space="preserve">, </w:t>
      </w:r>
      <w:proofErr w:type="spellStart"/>
      <w:r w:rsidRPr="00A4405A">
        <w:rPr>
          <w:lang w:eastAsia="en-US" w:val="en-US"/>
        </w:rPr>
        <w:t>te</w:t>
      </w:r>
      <w:proofErr w:type="spellEnd"/>
      <w:r w:rsidRPr="00A4405A">
        <w:rPr>
          <w:lang w:eastAsia="en-US" w:val="en-US"/>
        </w:rPr>
        <w:t xml:space="preserve"> se </w:t>
      </w:r>
      <w:proofErr w:type="spellStart"/>
      <w:r w:rsidRPr="00A4405A">
        <w:rPr>
          <w:lang w:eastAsia="en-US" w:val="en-US"/>
        </w:rPr>
        <w:t>vjerovnici</w:t>
      </w:r>
      <w:proofErr w:type="spellEnd"/>
      <w:r w:rsidRPr="00A4405A">
        <w:rPr>
          <w:lang w:eastAsia="en-US" w:val="en-US"/>
        </w:rPr>
        <w:t xml:space="preserve"> </w:t>
      </w:r>
      <w:proofErr w:type="spellStart"/>
      <w:r w:rsidRPr="00A4405A">
        <w:rPr>
          <w:lang w:eastAsia="en-US" w:val="en-US"/>
        </w:rPr>
        <w:t>stečajnog</w:t>
      </w:r>
      <w:proofErr w:type="spellEnd"/>
      <w:r w:rsidRPr="00A4405A">
        <w:rPr>
          <w:lang w:eastAsia="en-US" w:val="en-US"/>
        </w:rPr>
        <w:t xml:space="preserve"> </w:t>
      </w:r>
      <w:proofErr w:type="spellStart"/>
      <w:r w:rsidRPr="00A4405A">
        <w:rPr>
          <w:lang w:eastAsia="en-US" w:val="en-US"/>
        </w:rPr>
        <w:t>dužnika</w:t>
      </w:r>
      <w:proofErr w:type="spellEnd"/>
      <w:r w:rsidRPr="00A4405A">
        <w:rPr>
          <w:lang w:eastAsia="en-US" w:val="en-US"/>
        </w:rPr>
        <w:t xml:space="preserve"> </w:t>
      </w:r>
      <w:proofErr w:type="spellStart"/>
      <w:r w:rsidRPr="00A4405A">
        <w:rPr>
          <w:lang w:eastAsia="en-US" w:val="en-US"/>
        </w:rPr>
        <w:t>obvezuju</w:t>
      </w:r>
      <w:proofErr w:type="spellEnd"/>
      <w:r w:rsidRPr="00A4405A">
        <w:rPr>
          <w:lang w:eastAsia="en-US" w:val="en-US"/>
        </w:rPr>
        <w:t xml:space="preserve"> u </w:t>
      </w:r>
      <w:proofErr w:type="spellStart"/>
      <w:r w:rsidRPr="00A4405A">
        <w:rPr>
          <w:lang w:eastAsia="en-US" w:val="en-US"/>
        </w:rPr>
        <w:t>roku</w:t>
      </w:r>
      <w:proofErr w:type="spellEnd"/>
      <w:r w:rsidRPr="00A4405A">
        <w:rPr>
          <w:lang w:eastAsia="en-US" w:val="en-US"/>
        </w:rPr>
        <w:t xml:space="preserve"> od 30 dana </w:t>
      </w:r>
      <w:proofErr w:type="spellStart"/>
      <w:r w:rsidRPr="00A4405A">
        <w:rPr>
          <w:lang w:eastAsia="en-US" w:val="en-US"/>
        </w:rPr>
        <w:t>solidarno</w:t>
      </w:r>
      <w:proofErr w:type="spellEnd"/>
      <w:r w:rsidRPr="00A4405A">
        <w:rPr>
          <w:lang w:eastAsia="en-US" w:val="en-US"/>
        </w:rPr>
        <w:t xml:space="preserve"> </w:t>
      </w:r>
      <w:proofErr w:type="spellStart"/>
      <w:r w:rsidRPr="00A4405A">
        <w:rPr>
          <w:lang w:eastAsia="en-US" w:val="en-US"/>
        </w:rPr>
        <w:t>predujmiti</w:t>
      </w:r>
      <w:proofErr w:type="spellEnd"/>
      <w:r w:rsidRPr="00A4405A">
        <w:rPr>
          <w:lang w:eastAsia="en-US" w:val="en-US"/>
        </w:rPr>
        <w:t xml:space="preserve"> </w:t>
      </w:r>
      <w:proofErr w:type="spellStart"/>
      <w:r w:rsidRPr="00A4405A">
        <w:rPr>
          <w:lang w:eastAsia="en-US" w:val="en-US"/>
        </w:rPr>
        <w:t>iznos</w:t>
      </w:r>
      <w:proofErr w:type="spellEnd"/>
      <w:r w:rsidRPr="00A4405A">
        <w:rPr>
          <w:lang w:eastAsia="en-US" w:val="en-US"/>
        </w:rPr>
        <w:t xml:space="preserve"> </w:t>
      </w:r>
      <w:proofErr w:type="spellStart"/>
      <w:r w:rsidRPr="00A4405A">
        <w:rPr>
          <w:lang w:eastAsia="en-US" w:val="en-US"/>
        </w:rPr>
        <w:t>potreban</w:t>
      </w:r>
      <w:proofErr w:type="spellEnd"/>
      <w:r w:rsidRPr="00A4405A">
        <w:rPr>
          <w:lang w:eastAsia="en-US" w:val="en-US"/>
        </w:rPr>
        <w:t xml:space="preserve"> </w:t>
      </w:r>
      <w:proofErr w:type="spellStart"/>
      <w:r w:rsidRPr="00A4405A">
        <w:rPr>
          <w:lang w:eastAsia="en-US" w:val="en-US"/>
        </w:rPr>
        <w:t>za</w:t>
      </w:r>
      <w:proofErr w:type="spellEnd"/>
      <w:r w:rsidRPr="00A4405A">
        <w:rPr>
          <w:lang w:eastAsia="en-US" w:val="en-US"/>
        </w:rPr>
        <w:t xml:space="preserve"> </w:t>
      </w:r>
      <w:proofErr w:type="spellStart"/>
      <w:r w:rsidRPr="00A4405A">
        <w:rPr>
          <w:lang w:eastAsia="en-US" w:val="en-US"/>
        </w:rPr>
        <w:t>pokriće</w:t>
      </w:r>
      <w:proofErr w:type="spellEnd"/>
      <w:r w:rsidRPr="00A4405A">
        <w:rPr>
          <w:lang w:eastAsia="en-US" w:val="en-US"/>
        </w:rPr>
        <w:t xml:space="preserve"> </w:t>
      </w:r>
      <w:proofErr w:type="spellStart"/>
      <w:r w:rsidRPr="00A4405A">
        <w:rPr>
          <w:lang w:eastAsia="en-US" w:val="en-US"/>
        </w:rPr>
        <w:t>troškova</w:t>
      </w:r>
      <w:proofErr w:type="spellEnd"/>
      <w:r w:rsidRPr="00A4405A">
        <w:rPr>
          <w:lang w:eastAsia="en-US" w:val="en-US"/>
        </w:rPr>
        <w:t xml:space="preserve"> </w:t>
      </w:r>
      <w:proofErr w:type="spellStart"/>
      <w:r w:rsidRPr="00A4405A">
        <w:rPr>
          <w:lang w:eastAsia="en-US" w:val="en-US"/>
        </w:rPr>
        <w:t>parničnog</w:t>
      </w:r>
      <w:proofErr w:type="spellEnd"/>
      <w:r w:rsidRPr="00A4405A">
        <w:rPr>
          <w:lang w:eastAsia="en-US" w:val="en-US"/>
        </w:rPr>
        <w:t xml:space="preserve"> </w:t>
      </w:r>
      <w:proofErr w:type="spellStart"/>
      <w:r w:rsidRPr="00A4405A">
        <w:rPr>
          <w:lang w:eastAsia="en-US" w:val="en-US"/>
        </w:rPr>
        <w:t>postupka</w:t>
      </w:r>
      <w:proofErr w:type="spellEnd"/>
      <w:r w:rsidRPr="00A4405A">
        <w:rPr>
          <w:lang w:eastAsia="en-US" w:val="en-US"/>
        </w:rPr>
        <w:t xml:space="preserve"> u </w:t>
      </w:r>
      <w:proofErr w:type="spellStart"/>
      <w:r w:rsidRPr="00A4405A">
        <w:rPr>
          <w:lang w:eastAsia="en-US" w:val="en-US"/>
        </w:rPr>
        <w:t>visini</w:t>
      </w:r>
      <w:proofErr w:type="spellEnd"/>
      <w:r w:rsidRPr="00A4405A">
        <w:rPr>
          <w:lang w:eastAsia="en-US" w:val="en-US"/>
        </w:rPr>
        <w:t xml:space="preserve"> od 130.500,00 </w:t>
      </w:r>
      <w:proofErr w:type="spellStart"/>
      <w:r w:rsidRPr="00A4405A">
        <w:rPr>
          <w:lang w:eastAsia="en-US" w:val="en-US"/>
        </w:rPr>
        <w:t>kuna</w:t>
      </w:r>
      <w:proofErr w:type="spellEnd"/>
      <w:r w:rsidRPr="00A4405A">
        <w:rPr>
          <w:lang w:eastAsia="en-US" w:val="en-US"/>
        </w:rPr>
        <w:t xml:space="preserve"> </w:t>
      </w:r>
      <w:proofErr w:type="spellStart"/>
      <w:r w:rsidRPr="00A4405A">
        <w:rPr>
          <w:lang w:eastAsia="en-US" w:val="en-US"/>
        </w:rPr>
        <w:t>uplatom</w:t>
      </w:r>
      <w:proofErr w:type="spellEnd"/>
      <w:r w:rsidRPr="00A4405A">
        <w:rPr>
          <w:lang w:eastAsia="en-US" w:val="en-US"/>
        </w:rPr>
        <w:t xml:space="preserve"> </w:t>
      </w:r>
      <w:proofErr w:type="spellStart"/>
      <w:r w:rsidRPr="00A4405A">
        <w:rPr>
          <w:lang w:eastAsia="en-US" w:val="en-US"/>
        </w:rPr>
        <w:t>na</w:t>
      </w:r>
      <w:proofErr w:type="spellEnd"/>
      <w:r w:rsidRPr="00A4405A">
        <w:rPr>
          <w:lang w:eastAsia="en-US" w:val="en-US"/>
        </w:rPr>
        <w:t xml:space="preserve"> </w:t>
      </w:r>
      <w:proofErr w:type="spellStart"/>
      <w:r w:rsidRPr="00A4405A">
        <w:rPr>
          <w:lang w:eastAsia="en-US" w:val="en-US"/>
        </w:rPr>
        <w:t>sudski</w:t>
      </w:r>
      <w:proofErr w:type="spellEnd"/>
      <w:r w:rsidRPr="00A4405A">
        <w:rPr>
          <w:lang w:eastAsia="en-US" w:val="en-US"/>
        </w:rPr>
        <w:t xml:space="preserve"> </w:t>
      </w:r>
      <w:proofErr w:type="spellStart"/>
      <w:r w:rsidRPr="00A4405A">
        <w:rPr>
          <w:lang w:eastAsia="en-US" w:val="en-US"/>
        </w:rPr>
        <w:t>depozit</w:t>
      </w:r>
      <w:proofErr w:type="spellEnd"/>
      <w:r w:rsidRPr="00A4405A">
        <w:rPr>
          <w:lang w:eastAsia="en-US" w:val="en-US"/>
        </w:rPr>
        <w:t xml:space="preserve"> </w:t>
      </w:r>
      <w:proofErr w:type="spellStart"/>
      <w:r w:rsidRPr="00A4405A">
        <w:rPr>
          <w:lang w:eastAsia="en-US" w:val="en-US"/>
        </w:rPr>
        <w:t>Trgovačkog</w:t>
      </w:r>
      <w:proofErr w:type="spellEnd"/>
      <w:r w:rsidRPr="00A4405A">
        <w:rPr>
          <w:lang w:eastAsia="en-US" w:val="en-US"/>
        </w:rPr>
        <w:t xml:space="preserve"> </w:t>
      </w:r>
      <w:proofErr w:type="spellStart"/>
      <w:r w:rsidRPr="00A4405A">
        <w:rPr>
          <w:lang w:eastAsia="en-US" w:val="en-US"/>
        </w:rPr>
        <w:t>suda</w:t>
      </w:r>
      <w:proofErr w:type="spellEnd"/>
      <w:r w:rsidRPr="00A4405A">
        <w:rPr>
          <w:lang w:eastAsia="en-US" w:val="en-US"/>
        </w:rPr>
        <w:t xml:space="preserve"> u </w:t>
      </w:r>
      <w:proofErr w:type="spellStart"/>
      <w:r w:rsidRPr="00A4405A">
        <w:rPr>
          <w:lang w:eastAsia="en-US" w:val="en-US"/>
        </w:rPr>
        <w:t>Zagrebu</w:t>
      </w:r>
      <w:proofErr w:type="spellEnd"/>
      <w:r w:rsidRPr="00A4405A">
        <w:rPr>
          <w:lang w:eastAsia="en-US" w:val="en-US"/>
        </w:rPr>
        <w:t xml:space="preserve">, a </w:t>
      </w:r>
      <w:proofErr w:type="spellStart"/>
      <w:r w:rsidRPr="00A4405A">
        <w:rPr>
          <w:lang w:eastAsia="en-US" w:val="en-US"/>
        </w:rPr>
        <w:t>ukoliko</w:t>
      </w:r>
      <w:proofErr w:type="spellEnd"/>
      <w:r w:rsidRPr="00A4405A">
        <w:rPr>
          <w:lang w:eastAsia="en-US" w:val="en-US"/>
        </w:rPr>
        <w:t xml:space="preserve"> </w:t>
      </w:r>
      <w:proofErr w:type="spellStart"/>
      <w:r w:rsidRPr="00A4405A">
        <w:rPr>
          <w:lang w:eastAsia="en-US" w:val="en-US"/>
        </w:rPr>
        <w:t>vjerovnici</w:t>
      </w:r>
      <w:proofErr w:type="spellEnd"/>
      <w:r w:rsidRPr="00A4405A">
        <w:rPr>
          <w:lang w:eastAsia="en-US" w:val="en-US"/>
        </w:rPr>
        <w:t xml:space="preserve"> u </w:t>
      </w:r>
      <w:proofErr w:type="spellStart"/>
      <w:r w:rsidRPr="00A4405A">
        <w:rPr>
          <w:lang w:eastAsia="en-US" w:val="en-US"/>
        </w:rPr>
        <w:t>označenom</w:t>
      </w:r>
      <w:proofErr w:type="spellEnd"/>
      <w:r w:rsidRPr="00A4405A">
        <w:rPr>
          <w:lang w:eastAsia="en-US" w:val="en-US"/>
        </w:rPr>
        <w:t xml:space="preserve"> </w:t>
      </w:r>
      <w:proofErr w:type="spellStart"/>
      <w:r w:rsidRPr="00A4405A">
        <w:rPr>
          <w:lang w:eastAsia="en-US" w:val="en-US"/>
        </w:rPr>
        <w:t>roku</w:t>
      </w:r>
      <w:proofErr w:type="spellEnd"/>
      <w:r w:rsidRPr="00A4405A">
        <w:rPr>
          <w:lang w:eastAsia="en-US" w:val="en-US"/>
        </w:rPr>
        <w:t xml:space="preserve"> ne </w:t>
      </w:r>
      <w:proofErr w:type="spellStart"/>
      <w:r w:rsidRPr="00A4405A">
        <w:rPr>
          <w:lang w:eastAsia="en-US" w:val="en-US"/>
        </w:rPr>
        <w:t>uplate</w:t>
      </w:r>
      <w:proofErr w:type="spellEnd"/>
      <w:r w:rsidRPr="00A4405A">
        <w:rPr>
          <w:lang w:eastAsia="en-US" w:val="en-US"/>
        </w:rPr>
        <w:t xml:space="preserve"> </w:t>
      </w:r>
      <w:proofErr w:type="spellStart"/>
      <w:r w:rsidRPr="00A4405A">
        <w:rPr>
          <w:lang w:eastAsia="en-US" w:val="en-US"/>
        </w:rPr>
        <w:t>na</w:t>
      </w:r>
      <w:proofErr w:type="spellEnd"/>
      <w:r w:rsidRPr="00A4405A">
        <w:rPr>
          <w:lang w:eastAsia="en-US" w:val="en-US"/>
        </w:rPr>
        <w:t xml:space="preserve"> </w:t>
      </w:r>
      <w:proofErr w:type="spellStart"/>
      <w:r w:rsidRPr="00A4405A">
        <w:rPr>
          <w:lang w:eastAsia="en-US" w:val="en-US"/>
        </w:rPr>
        <w:t>račun</w:t>
      </w:r>
      <w:proofErr w:type="spellEnd"/>
      <w:r w:rsidRPr="00A4405A">
        <w:rPr>
          <w:lang w:eastAsia="en-US" w:val="en-US"/>
        </w:rPr>
        <w:t xml:space="preserve"> </w:t>
      </w:r>
      <w:proofErr w:type="spellStart"/>
      <w:r w:rsidRPr="00A4405A">
        <w:rPr>
          <w:lang w:eastAsia="en-US" w:val="en-US"/>
        </w:rPr>
        <w:t>sudskog</w:t>
      </w:r>
      <w:proofErr w:type="spellEnd"/>
      <w:r w:rsidRPr="00A4405A">
        <w:rPr>
          <w:lang w:eastAsia="en-US" w:val="en-US"/>
        </w:rPr>
        <w:t xml:space="preserve"> </w:t>
      </w:r>
      <w:proofErr w:type="spellStart"/>
      <w:r w:rsidRPr="00A4405A">
        <w:rPr>
          <w:lang w:eastAsia="en-US" w:val="en-US"/>
        </w:rPr>
        <w:t>depozita</w:t>
      </w:r>
      <w:proofErr w:type="spellEnd"/>
      <w:r w:rsidRPr="00A4405A">
        <w:rPr>
          <w:lang w:eastAsia="en-US" w:val="en-US"/>
        </w:rPr>
        <w:t xml:space="preserve"> </w:t>
      </w:r>
      <w:proofErr w:type="spellStart"/>
      <w:r w:rsidRPr="00A4405A">
        <w:rPr>
          <w:lang w:eastAsia="en-US" w:val="en-US"/>
        </w:rPr>
        <w:t>iznos</w:t>
      </w:r>
      <w:proofErr w:type="spellEnd"/>
      <w:r w:rsidRPr="00A4405A">
        <w:rPr>
          <w:lang w:eastAsia="en-US" w:val="en-US"/>
        </w:rPr>
        <w:t xml:space="preserve"> od 130.500,00 </w:t>
      </w:r>
      <w:proofErr w:type="spellStart"/>
      <w:r w:rsidRPr="00A4405A">
        <w:rPr>
          <w:lang w:eastAsia="en-US" w:val="en-US"/>
        </w:rPr>
        <w:t>kuna</w:t>
      </w:r>
      <w:proofErr w:type="spellEnd"/>
      <w:r w:rsidRPr="00A4405A">
        <w:rPr>
          <w:lang w:eastAsia="en-US" w:val="en-US"/>
        </w:rPr>
        <w:t xml:space="preserve">, </w:t>
      </w:r>
      <w:proofErr w:type="spellStart"/>
      <w:r w:rsidRPr="00A4405A">
        <w:rPr>
          <w:lang w:eastAsia="en-US" w:val="en-US"/>
        </w:rPr>
        <w:t>smatra</w:t>
      </w:r>
      <w:proofErr w:type="spellEnd"/>
      <w:r w:rsidRPr="00A4405A">
        <w:rPr>
          <w:lang w:eastAsia="en-US" w:val="en-US"/>
        </w:rPr>
        <w:t xml:space="preserve"> se da je </w:t>
      </w:r>
      <w:proofErr w:type="spellStart"/>
      <w:r w:rsidRPr="00A4405A">
        <w:rPr>
          <w:lang w:eastAsia="en-US" w:val="en-US"/>
        </w:rPr>
        <w:t>skupština</w:t>
      </w:r>
      <w:proofErr w:type="spellEnd"/>
      <w:r w:rsidRPr="00A4405A">
        <w:rPr>
          <w:lang w:eastAsia="en-US" w:val="en-US"/>
        </w:rPr>
        <w:t xml:space="preserve"> </w:t>
      </w:r>
      <w:proofErr w:type="spellStart"/>
      <w:r w:rsidRPr="00A4405A">
        <w:rPr>
          <w:lang w:eastAsia="en-US" w:val="en-US"/>
        </w:rPr>
        <w:t>donijela</w:t>
      </w:r>
      <w:proofErr w:type="spellEnd"/>
      <w:r w:rsidRPr="00A4405A">
        <w:rPr>
          <w:lang w:eastAsia="en-US" w:val="en-US"/>
        </w:rPr>
        <w:t xml:space="preserve"> </w:t>
      </w:r>
      <w:proofErr w:type="spellStart"/>
      <w:r w:rsidRPr="00A4405A">
        <w:rPr>
          <w:lang w:eastAsia="en-US" w:val="en-US"/>
        </w:rPr>
        <w:t>odluku</w:t>
      </w:r>
      <w:proofErr w:type="spellEnd"/>
      <w:r w:rsidRPr="00A4405A">
        <w:rPr>
          <w:lang w:eastAsia="en-US" w:val="en-US"/>
        </w:rPr>
        <w:t xml:space="preserve"> da se ne </w:t>
      </w:r>
      <w:proofErr w:type="spellStart"/>
      <w:r w:rsidRPr="00A4405A">
        <w:rPr>
          <w:lang w:eastAsia="en-US" w:val="en-US"/>
        </w:rPr>
        <w:t>nastavlja</w:t>
      </w:r>
      <w:proofErr w:type="spellEnd"/>
      <w:r w:rsidRPr="00A4405A">
        <w:rPr>
          <w:lang w:eastAsia="en-US" w:val="en-US"/>
        </w:rPr>
        <w:t xml:space="preserve"> </w:t>
      </w:r>
      <w:proofErr w:type="spellStart"/>
      <w:r w:rsidRPr="00A4405A">
        <w:rPr>
          <w:lang w:eastAsia="en-US" w:val="en-US"/>
        </w:rPr>
        <w:t>ovaj</w:t>
      </w:r>
      <w:proofErr w:type="spellEnd"/>
      <w:r w:rsidRPr="00A4405A">
        <w:rPr>
          <w:lang w:eastAsia="en-US" w:val="en-US"/>
        </w:rPr>
        <w:t xml:space="preserve"> </w:t>
      </w:r>
      <w:proofErr w:type="spellStart"/>
      <w:r w:rsidRPr="00A4405A">
        <w:rPr>
          <w:lang w:eastAsia="en-US" w:val="en-US"/>
        </w:rPr>
        <w:t>postupak</w:t>
      </w:r>
      <w:proofErr w:type="spellEnd"/>
      <w:r w:rsidRPr="00A4405A">
        <w:rPr>
          <w:lang w:eastAsia="en-US" w:val="en-US"/>
        </w:rPr>
        <w:t>.</w:t>
      </w:r>
    </w:p>
    <w:p w:rsidRDefault="00C64178" w:rsidP="00C64178" w:rsidR="00C64178" w:rsidRPr="002B60BF">
      <w:pPr>
        <w:pStyle w:val="Odlomakpopisa"/>
        <w:numPr>
          <w:ilvl w:val="0"/>
          <w:numId w:val="9"/>
        </w:numPr>
        <w:overflowPunct w:val="false"/>
        <w:autoSpaceDE w:val="false"/>
        <w:autoSpaceDN w:val="false"/>
        <w:adjustRightInd w:val="false"/>
        <w:jc w:val="both"/>
        <w:textAlignment w:val="baseline"/>
        <w:rPr>
          <w:lang w:eastAsia="en-US" w:val="en-US"/>
        </w:rPr>
      </w:pPr>
      <w:proofErr w:type="spellStart"/>
      <w:r w:rsidRPr="002B60BF">
        <w:rPr>
          <w:lang w:eastAsia="en-US" w:val="en-US"/>
        </w:rPr>
        <w:t>Daje</w:t>
      </w:r>
      <w:proofErr w:type="spellEnd"/>
      <w:r w:rsidRPr="002B60BF">
        <w:rPr>
          <w:lang w:eastAsia="en-US" w:val="en-US"/>
        </w:rPr>
        <w:t xml:space="preserve"> se </w:t>
      </w:r>
      <w:proofErr w:type="spellStart"/>
      <w:r w:rsidRPr="002B60BF">
        <w:rPr>
          <w:lang w:eastAsia="en-US" w:val="en-US"/>
        </w:rPr>
        <w:t>odobrenje</w:t>
      </w:r>
      <w:proofErr w:type="spellEnd"/>
      <w:r>
        <w:rPr>
          <w:lang w:eastAsia="en-US" w:val="en-US"/>
        </w:rPr>
        <w:t xml:space="preserve"> </w:t>
      </w:r>
      <w:proofErr w:type="spellStart"/>
      <w:r w:rsidRPr="002B60BF">
        <w:rPr>
          <w:lang w:eastAsia="en-US" w:val="en-US"/>
        </w:rPr>
        <w:t>stečajnom</w:t>
      </w:r>
      <w:proofErr w:type="spellEnd"/>
      <w:r w:rsidRPr="002B60BF">
        <w:rPr>
          <w:lang w:eastAsia="en-US" w:val="en-US"/>
        </w:rPr>
        <w:t xml:space="preserve"> </w:t>
      </w:r>
      <w:proofErr w:type="spellStart"/>
      <w:r w:rsidRPr="002B60BF">
        <w:rPr>
          <w:lang w:eastAsia="en-US" w:val="en-US"/>
        </w:rPr>
        <w:t>upravitelju</w:t>
      </w:r>
      <w:proofErr w:type="spellEnd"/>
      <w:r w:rsidRPr="002B60BF">
        <w:rPr>
          <w:lang w:eastAsia="en-US" w:val="en-US"/>
        </w:rPr>
        <w:t xml:space="preserve"> da </w:t>
      </w:r>
      <w:proofErr w:type="spellStart"/>
      <w:r w:rsidRPr="002B60BF">
        <w:rPr>
          <w:lang w:eastAsia="en-US" w:val="en-US"/>
        </w:rPr>
        <w:t>preuzme</w:t>
      </w:r>
      <w:proofErr w:type="spellEnd"/>
      <w:r w:rsidRPr="002B60BF">
        <w:rPr>
          <w:lang w:eastAsia="en-US" w:val="en-US"/>
        </w:rPr>
        <w:t xml:space="preserve"> </w:t>
      </w:r>
      <w:proofErr w:type="spellStart"/>
      <w:r w:rsidRPr="002B60BF">
        <w:rPr>
          <w:lang w:eastAsia="en-US" w:val="en-US"/>
        </w:rPr>
        <w:t>parnicu</w:t>
      </w:r>
      <w:proofErr w:type="spellEnd"/>
      <w:r w:rsidRPr="002B60BF">
        <w:rPr>
          <w:lang w:eastAsia="en-US" w:val="en-US"/>
        </w:rPr>
        <w:t xml:space="preserve"> </w:t>
      </w:r>
      <w:proofErr w:type="spellStart"/>
      <w:r w:rsidRPr="002B60BF">
        <w:rPr>
          <w:lang w:eastAsia="en-US" w:val="en-US"/>
        </w:rPr>
        <w:t>pred</w:t>
      </w:r>
      <w:proofErr w:type="spellEnd"/>
      <w:r w:rsidRPr="002B60BF">
        <w:rPr>
          <w:lang w:eastAsia="en-US" w:val="en-US"/>
        </w:rPr>
        <w:t xml:space="preserve"> </w:t>
      </w:r>
      <w:proofErr w:type="spellStart"/>
      <w:r w:rsidRPr="002B60BF">
        <w:rPr>
          <w:lang w:eastAsia="en-US" w:val="en-US"/>
        </w:rPr>
        <w:t>Općinskim</w:t>
      </w:r>
      <w:proofErr w:type="spellEnd"/>
      <w:r w:rsidRPr="002B60BF">
        <w:rPr>
          <w:lang w:eastAsia="en-US" w:val="en-US"/>
        </w:rPr>
        <w:t xml:space="preserve"> </w:t>
      </w:r>
      <w:proofErr w:type="spellStart"/>
      <w:r w:rsidRPr="002B60BF">
        <w:rPr>
          <w:lang w:eastAsia="en-US" w:val="en-US"/>
        </w:rPr>
        <w:t>građanskim</w:t>
      </w:r>
      <w:proofErr w:type="spellEnd"/>
      <w:r w:rsidRPr="002B60BF">
        <w:rPr>
          <w:lang w:eastAsia="en-US" w:val="en-US"/>
        </w:rPr>
        <w:t xml:space="preserve"> </w:t>
      </w:r>
      <w:proofErr w:type="spellStart"/>
      <w:r w:rsidRPr="002B60BF">
        <w:rPr>
          <w:lang w:eastAsia="en-US" w:val="en-US"/>
        </w:rPr>
        <w:t>sudom</w:t>
      </w:r>
      <w:proofErr w:type="spellEnd"/>
      <w:r w:rsidRPr="002B60BF">
        <w:rPr>
          <w:lang w:eastAsia="en-US" w:val="en-US"/>
        </w:rPr>
        <w:t xml:space="preserve"> u </w:t>
      </w:r>
      <w:proofErr w:type="spellStart"/>
      <w:r w:rsidRPr="002B60BF">
        <w:rPr>
          <w:lang w:eastAsia="en-US" w:val="en-US"/>
        </w:rPr>
        <w:t>Zagrebu</w:t>
      </w:r>
      <w:proofErr w:type="spellEnd"/>
      <w:r w:rsidRPr="002B60BF">
        <w:rPr>
          <w:lang w:eastAsia="en-US" w:val="en-US"/>
        </w:rPr>
        <w:t xml:space="preserve"> </w:t>
      </w:r>
      <w:proofErr w:type="spellStart"/>
      <w:r w:rsidRPr="002B60BF">
        <w:rPr>
          <w:lang w:eastAsia="en-US" w:val="en-US"/>
        </w:rPr>
        <w:t>broj</w:t>
      </w:r>
      <w:proofErr w:type="spellEnd"/>
      <w:r w:rsidRPr="002B60BF">
        <w:rPr>
          <w:lang w:eastAsia="en-US" w:val="en-US"/>
        </w:rPr>
        <w:t xml:space="preserve"> </w:t>
      </w:r>
      <w:r w:rsidRPr="002B60BF">
        <w:rPr>
          <w:rFonts w:eastAsia="Calibri"/>
          <w:lang w:eastAsia="en-US"/>
        </w:rPr>
        <w:t>P-1181/18</w:t>
      </w:r>
      <w:r w:rsidRPr="002B60BF">
        <w:rPr>
          <w:lang w:eastAsia="en-US" w:val="en-US"/>
        </w:rPr>
        <w:t xml:space="preserve">, </w:t>
      </w:r>
      <w:proofErr w:type="spellStart"/>
      <w:r w:rsidRPr="002B60BF">
        <w:rPr>
          <w:lang w:eastAsia="en-US" w:val="en-US"/>
        </w:rPr>
        <w:t>te</w:t>
      </w:r>
      <w:proofErr w:type="spellEnd"/>
      <w:r w:rsidRPr="002B60BF">
        <w:rPr>
          <w:lang w:eastAsia="en-US" w:val="en-US"/>
        </w:rPr>
        <w:t xml:space="preserve"> se </w:t>
      </w:r>
      <w:proofErr w:type="spellStart"/>
      <w:r w:rsidRPr="002B60BF">
        <w:rPr>
          <w:lang w:eastAsia="en-US" w:val="en-US"/>
        </w:rPr>
        <w:t>vjerovnici</w:t>
      </w:r>
      <w:proofErr w:type="spellEnd"/>
      <w:r w:rsidRPr="002B60BF">
        <w:rPr>
          <w:lang w:eastAsia="en-US" w:val="en-US"/>
        </w:rPr>
        <w:t xml:space="preserve"> </w:t>
      </w:r>
      <w:proofErr w:type="spellStart"/>
      <w:r w:rsidRPr="002B60BF">
        <w:rPr>
          <w:lang w:eastAsia="en-US" w:val="en-US"/>
        </w:rPr>
        <w:t>stečajnog</w:t>
      </w:r>
      <w:proofErr w:type="spellEnd"/>
      <w:r w:rsidRPr="002B60BF">
        <w:rPr>
          <w:lang w:eastAsia="en-US" w:val="en-US"/>
        </w:rPr>
        <w:t xml:space="preserve"> </w:t>
      </w:r>
      <w:proofErr w:type="spellStart"/>
      <w:r w:rsidRPr="002B60BF">
        <w:rPr>
          <w:lang w:eastAsia="en-US" w:val="en-US"/>
        </w:rPr>
        <w:t>dužnika</w:t>
      </w:r>
      <w:proofErr w:type="spellEnd"/>
      <w:r w:rsidRPr="002B60BF">
        <w:rPr>
          <w:lang w:eastAsia="en-US" w:val="en-US"/>
        </w:rPr>
        <w:t xml:space="preserve"> </w:t>
      </w:r>
      <w:proofErr w:type="spellStart"/>
      <w:r w:rsidRPr="002B60BF">
        <w:rPr>
          <w:lang w:eastAsia="en-US" w:val="en-US"/>
        </w:rPr>
        <w:t>obvezuju</w:t>
      </w:r>
      <w:proofErr w:type="spellEnd"/>
      <w:r w:rsidRPr="002B60BF">
        <w:rPr>
          <w:lang w:eastAsia="en-US" w:val="en-US"/>
        </w:rPr>
        <w:t xml:space="preserve"> u </w:t>
      </w:r>
      <w:proofErr w:type="spellStart"/>
      <w:r w:rsidRPr="002B60BF">
        <w:rPr>
          <w:lang w:eastAsia="en-US" w:val="en-US"/>
        </w:rPr>
        <w:t>roku</w:t>
      </w:r>
      <w:proofErr w:type="spellEnd"/>
      <w:r w:rsidRPr="002B60BF">
        <w:rPr>
          <w:lang w:eastAsia="en-US" w:val="en-US"/>
        </w:rPr>
        <w:t xml:space="preserve"> od 30 dana </w:t>
      </w:r>
      <w:proofErr w:type="spellStart"/>
      <w:r w:rsidRPr="002B60BF">
        <w:rPr>
          <w:lang w:eastAsia="en-US" w:val="en-US"/>
        </w:rPr>
        <w:t>solidarno</w:t>
      </w:r>
      <w:proofErr w:type="spellEnd"/>
      <w:r w:rsidRPr="002B60BF">
        <w:rPr>
          <w:lang w:eastAsia="en-US" w:val="en-US"/>
        </w:rPr>
        <w:t xml:space="preserve"> </w:t>
      </w:r>
      <w:proofErr w:type="spellStart"/>
      <w:r w:rsidRPr="002B60BF">
        <w:rPr>
          <w:lang w:eastAsia="en-US" w:val="en-US"/>
        </w:rPr>
        <w:t>predujmiti</w:t>
      </w:r>
      <w:proofErr w:type="spellEnd"/>
      <w:r w:rsidRPr="002B60BF">
        <w:rPr>
          <w:lang w:eastAsia="en-US" w:val="en-US"/>
        </w:rPr>
        <w:t xml:space="preserve"> </w:t>
      </w:r>
      <w:proofErr w:type="spellStart"/>
      <w:r w:rsidRPr="002B60BF">
        <w:rPr>
          <w:lang w:eastAsia="en-US" w:val="en-US"/>
        </w:rPr>
        <w:t>iznos</w:t>
      </w:r>
      <w:proofErr w:type="spellEnd"/>
      <w:r w:rsidRPr="002B60BF">
        <w:rPr>
          <w:lang w:eastAsia="en-US" w:val="en-US"/>
        </w:rPr>
        <w:t xml:space="preserve"> </w:t>
      </w:r>
      <w:proofErr w:type="spellStart"/>
      <w:r w:rsidRPr="002B60BF">
        <w:rPr>
          <w:lang w:eastAsia="en-US" w:val="en-US"/>
        </w:rPr>
        <w:t>potreban</w:t>
      </w:r>
      <w:proofErr w:type="spellEnd"/>
      <w:r w:rsidRPr="002B60BF">
        <w:rPr>
          <w:lang w:eastAsia="en-US" w:val="en-US"/>
        </w:rPr>
        <w:t xml:space="preserve"> </w:t>
      </w:r>
      <w:proofErr w:type="spellStart"/>
      <w:r w:rsidRPr="002B60BF">
        <w:rPr>
          <w:lang w:eastAsia="en-US" w:val="en-US"/>
        </w:rPr>
        <w:t>za</w:t>
      </w:r>
      <w:proofErr w:type="spellEnd"/>
      <w:r w:rsidRPr="002B60BF">
        <w:rPr>
          <w:lang w:eastAsia="en-US" w:val="en-US"/>
        </w:rPr>
        <w:t xml:space="preserve"> </w:t>
      </w:r>
      <w:proofErr w:type="spellStart"/>
      <w:r w:rsidRPr="002B60BF">
        <w:rPr>
          <w:lang w:eastAsia="en-US" w:val="en-US"/>
        </w:rPr>
        <w:t>pokriće</w:t>
      </w:r>
      <w:proofErr w:type="spellEnd"/>
      <w:r w:rsidRPr="002B60BF">
        <w:rPr>
          <w:lang w:eastAsia="en-US" w:val="en-US"/>
        </w:rPr>
        <w:t xml:space="preserve"> </w:t>
      </w:r>
      <w:proofErr w:type="spellStart"/>
      <w:r w:rsidRPr="002B60BF">
        <w:rPr>
          <w:lang w:eastAsia="en-US" w:val="en-US"/>
        </w:rPr>
        <w:t>troškova</w:t>
      </w:r>
      <w:proofErr w:type="spellEnd"/>
      <w:r w:rsidRPr="002B60BF">
        <w:rPr>
          <w:lang w:eastAsia="en-US" w:val="en-US"/>
        </w:rPr>
        <w:t xml:space="preserve"> </w:t>
      </w:r>
      <w:proofErr w:type="spellStart"/>
      <w:r w:rsidRPr="002B60BF">
        <w:rPr>
          <w:lang w:eastAsia="en-US" w:val="en-US"/>
        </w:rPr>
        <w:t>parničnog</w:t>
      </w:r>
      <w:proofErr w:type="spellEnd"/>
      <w:r w:rsidRPr="002B60BF">
        <w:rPr>
          <w:lang w:eastAsia="en-US" w:val="en-US"/>
        </w:rPr>
        <w:t xml:space="preserve"> </w:t>
      </w:r>
      <w:proofErr w:type="spellStart"/>
      <w:r w:rsidRPr="002B60BF">
        <w:rPr>
          <w:lang w:eastAsia="en-US" w:val="en-US"/>
        </w:rPr>
        <w:t>postupka</w:t>
      </w:r>
      <w:proofErr w:type="spellEnd"/>
      <w:r w:rsidRPr="002B60BF">
        <w:rPr>
          <w:lang w:eastAsia="en-US" w:val="en-US"/>
        </w:rPr>
        <w:t xml:space="preserve"> u </w:t>
      </w:r>
      <w:proofErr w:type="spellStart"/>
      <w:r w:rsidRPr="002B60BF">
        <w:rPr>
          <w:lang w:eastAsia="en-US" w:val="en-US"/>
        </w:rPr>
        <w:t>visini</w:t>
      </w:r>
      <w:proofErr w:type="spellEnd"/>
      <w:r w:rsidRPr="002B60BF">
        <w:rPr>
          <w:lang w:eastAsia="en-US" w:val="en-US"/>
        </w:rPr>
        <w:t xml:space="preserve"> od 61.050,00 </w:t>
      </w:r>
      <w:proofErr w:type="spellStart"/>
      <w:r w:rsidRPr="002B60BF">
        <w:rPr>
          <w:lang w:eastAsia="en-US" w:val="en-US"/>
        </w:rPr>
        <w:t>kuna</w:t>
      </w:r>
      <w:proofErr w:type="spellEnd"/>
      <w:r w:rsidRPr="002B60BF">
        <w:rPr>
          <w:lang w:eastAsia="en-US" w:val="en-US"/>
        </w:rPr>
        <w:t xml:space="preserve"> </w:t>
      </w:r>
      <w:proofErr w:type="spellStart"/>
      <w:r w:rsidRPr="002B60BF">
        <w:rPr>
          <w:lang w:eastAsia="en-US" w:val="en-US"/>
        </w:rPr>
        <w:t>uplatom</w:t>
      </w:r>
      <w:proofErr w:type="spellEnd"/>
      <w:r w:rsidRPr="002B60BF">
        <w:rPr>
          <w:lang w:eastAsia="en-US" w:val="en-US"/>
        </w:rPr>
        <w:t xml:space="preserve"> </w:t>
      </w:r>
      <w:proofErr w:type="spellStart"/>
      <w:r w:rsidRPr="002B60BF">
        <w:rPr>
          <w:lang w:eastAsia="en-US" w:val="en-US"/>
        </w:rPr>
        <w:t>na</w:t>
      </w:r>
      <w:proofErr w:type="spellEnd"/>
      <w:r w:rsidRPr="002B60BF">
        <w:rPr>
          <w:lang w:eastAsia="en-US" w:val="en-US"/>
        </w:rPr>
        <w:t xml:space="preserve"> </w:t>
      </w:r>
      <w:proofErr w:type="spellStart"/>
      <w:r w:rsidRPr="002B60BF">
        <w:rPr>
          <w:lang w:eastAsia="en-US" w:val="en-US"/>
        </w:rPr>
        <w:t>sudski</w:t>
      </w:r>
      <w:proofErr w:type="spellEnd"/>
      <w:r w:rsidRPr="002B60BF">
        <w:rPr>
          <w:lang w:eastAsia="en-US" w:val="en-US"/>
        </w:rPr>
        <w:t xml:space="preserve"> </w:t>
      </w:r>
      <w:proofErr w:type="spellStart"/>
      <w:r w:rsidRPr="002B60BF">
        <w:rPr>
          <w:lang w:eastAsia="en-US" w:val="en-US"/>
        </w:rPr>
        <w:t>depozit</w:t>
      </w:r>
      <w:proofErr w:type="spellEnd"/>
      <w:r w:rsidRPr="002B60BF">
        <w:rPr>
          <w:lang w:eastAsia="en-US" w:val="en-US"/>
        </w:rPr>
        <w:t xml:space="preserve"> </w:t>
      </w:r>
      <w:proofErr w:type="spellStart"/>
      <w:r w:rsidRPr="002B60BF">
        <w:rPr>
          <w:lang w:eastAsia="en-US" w:val="en-US"/>
        </w:rPr>
        <w:t>Trgovačkog</w:t>
      </w:r>
      <w:proofErr w:type="spellEnd"/>
      <w:r w:rsidRPr="002B60BF">
        <w:rPr>
          <w:lang w:eastAsia="en-US" w:val="en-US"/>
        </w:rPr>
        <w:t xml:space="preserve"> </w:t>
      </w:r>
      <w:proofErr w:type="spellStart"/>
      <w:r w:rsidRPr="002B60BF">
        <w:rPr>
          <w:lang w:eastAsia="en-US" w:val="en-US"/>
        </w:rPr>
        <w:t>suda</w:t>
      </w:r>
      <w:proofErr w:type="spellEnd"/>
      <w:r w:rsidRPr="002B60BF">
        <w:rPr>
          <w:lang w:eastAsia="en-US" w:val="en-US"/>
        </w:rPr>
        <w:t xml:space="preserve"> u </w:t>
      </w:r>
      <w:proofErr w:type="spellStart"/>
      <w:r w:rsidRPr="002B60BF">
        <w:rPr>
          <w:lang w:eastAsia="en-US" w:val="en-US"/>
        </w:rPr>
        <w:t>Zagrebu</w:t>
      </w:r>
      <w:proofErr w:type="spellEnd"/>
      <w:r w:rsidRPr="002B60BF">
        <w:rPr>
          <w:lang w:eastAsia="en-US" w:val="en-US"/>
        </w:rPr>
        <w:t xml:space="preserve">, a </w:t>
      </w:r>
      <w:proofErr w:type="spellStart"/>
      <w:r w:rsidRPr="002B60BF">
        <w:rPr>
          <w:lang w:eastAsia="en-US" w:val="en-US"/>
        </w:rPr>
        <w:t>ukoliko</w:t>
      </w:r>
      <w:proofErr w:type="spellEnd"/>
      <w:r w:rsidRPr="002B60BF">
        <w:rPr>
          <w:lang w:eastAsia="en-US" w:val="en-US"/>
        </w:rPr>
        <w:t xml:space="preserve"> </w:t>
      </w:r>
      <w:proofErr w:type="spellStart"/>
      <w:r w:rsidRPr="002B60BF">
        <w:rPr>
          <w:lang w:eastAsia="en-US" w:val="en-US"/>
        </w:rPr>
        <w:t>vjerovnici</w:t>
      </w:r>
      <w:proofErr w:type="spellEnd"/>
      <w:r w:rsidRPr="002B60BF">
        <w:rPr>
          <w:lang w:eastAsia="en-US" w:val="en-US"/>
        </w:rPr>
        <w:t xml:space="preserve"> u </w:t>
      </w:r>
      <w:proofErr w:type="spellStart"/>
      <w:r w:rsidRPr="002B60BF">
        <w:rPr>
          <w:lang w:eastAsia="en-US" w:val="en-US"/>
        </w:rPr>
        <w:t>označenom</w:t>
      </w:r>
      <w:proofErr w:type="spellEnd"/>
      <w:r w:rsidRPr="002B60BF">
        <w:rPr>
          <w:lang w:eastAsia="en-US" w:val="en-US"/>
        </w:rPr>
        <w:t xml:space="preserve"> </w:t>
      </w:r>
      <w:proofErr w:type="spellStart"/>
      <w:r w:rsidRPr="002B60BF">
        <w:rPr>
          <w:lang w:eastAsia="en-US" w:val="en-US"/>
        </w:rPr>
        <w:t>roku</w:t>
      </w:r>
      <w:proofErr w:type="spellEnd"/>
      <w:r w:rsidRPr="002B60BF">
        <w:rPr>
          <w:lang w:eastAsia="en-US" w:val="en-US"/>
        </w:rPr>
        <w:t xml:space="preserve"> ne </w:t>
      </w:r>
      <w:proofErr w:type="spellStart"/>
      <w:r w:rsidRPr="002B60BF">
        <w:rPr>
          <w:lang w:eastAsia="en-US" w:val="en-US"/>
        </w:rPr>
        <w:t>uplate</w:t>
      </w:r>
      <w:proofErr w:type="spellEnd"/>
      <w:r w:rsidRPr="002B60BF">
        <w:rPr>
          <w:lang w:eastAsia="en-US" w:val="en-US"/>
        </w:rPr>
        <w:t xml:space="preserve"> </w:t>
      </w:r>
      <w:proofErr w:type="spellStart"/>
      <w:r w:rsidRPr="002B60BF">
        <w:rPr>
          <w:lang w:eastAsia="en-US" w:val="en-US"/>
        </w:rPr>
        <w:t>sredstva</w:t>
      </w:r>
      <w:proofErr w:type="spellEnd"/>
      <w:r w:rsidRPr="002B60BF">
        <w:rPr>
          <w:lang w:eastAsia="en-US" w:val="en-US"/>
        </w:rPr>
        <w:t xml:space="preserve"> </w:t>
      </w:r>
      <w:proofErr w:type="spellStart"/>
      <w:r w:rsidRPr="002B60BF">
        <w:rPr>
          <w:lang w:eastAsia="en-US" w:val="en-US"/>
        </w:rPr>
        <w:t>na</w:t>
      </w:r>
      <w:proofErr w:type="spellEnd"/>
      <w:r w:rsidRPr="002B60BF">
        <w:rPr>
          <w:lang w:eastAsia="en-US" w:val="en-US"/>
        </w:rPr>
        <w:t xml:space="preserve"> </w:t>
      </w:r>
      <w:proofErr w:type="spellStart"/>
      <w:r w:rsidRPr="002B60BF">
        <w:rPr>
          <w:lang w:eastAsia="en-US" w:val="en-US"/>
        </w:rPr>
        <w:t>račun</w:t>
      </w:r>
      <w:proofErr w:type="spellEnd"/>
      <w:r w:rsidRPr="002B60BF">
        <w:rPr>
          <w:lang w:eastAsia="en-US" w:val="en-US"/>
        </w:rPr>
        <w:t xml:space="preserve"> </w:t>
      </w:r>
      <w:proofErr w:type="spellStart"/>
      <w:r w:rsidRPr="002B60BF">
        <w:rPr>
          <w:lang w:eastAsia="en-US" w:val="en-US"/>
        </w:rPr>
        <w:t>sudskog</w:t>
      </w:r>
      <w:proofErr w:type="spellEnd"/>
      <w:r w:rsidRPr="002B60BF">
        <w:rPr>
          <w:lang w:eastAsia="en-US" w:val="en-US"/>
        </w:rPr>
        <w:t xml:space="preserve"> </w:t>
      </w:r>
      <w:proofErr w:type="spellStart"/>
      <w:r w:rsidRPr="002B60BF">
        <w:rPr>
          <w:lang w:eastAsia="en-US" w:val="en-US"/>
        </w:rPr>
        <w:t>depozita</w:t>
      </w:r>
      <w:proofErr w:type="spellEnd"/>
      <w:r w:rsidRPr="002B60BF">
        <w:rPr>
          <w:lang w:eastAsia="en-US" w:val="en-US"/>
        </w:rPr>
        <w:t xml:space="preserve"> u </w:t>
      </w:r>
      <w:proofErr w:type="spellStart"/>
      <w:r w:rsidRPr="002B60BF">
        <w:rPr>
          <w:lang w:eastAsia="en-US" w:val="en-US"/>
        </w:rPr>
        <w:t>iznosu</w:t>
      </w:r>
      <w:proofErr w:type="spellEnd"/>
      <w:r w:rsidRPr="002B60BF">
        <w:rPr>
          <w:lang w:eastAsia="en-US" w:val="en-US"/>
        </w:rPr>
        <w:t xml:space="preserve"> od 61.050,00 </w:t>
      </w:r>
      <w:proofErr w:type="spellStart"/>
      <w:r w:rsidRPr="002B60BF">
        <w:rPr>
          <w:lang w:eastAsia="en-US" w:val="en-US"/>
        </w:rPr>
        <w:t>kuna</w:t>
      </w:r>
      <w:proofErr w:type="spellEnd"/>
      <w:r w:rsidRPr="002B60BF">
        <w:rPr>
          <w:lang w:eastAsia="en-US" w:val="en-US"/>
        </w:rPr>
        <w:t xml:space="preserve">, </w:t>
      </w:r>
      <w:proofErr w:type="spellStart"/>
      <w:r w:rsidRPr="002B60BF">
        <w:rPr>
          <w:lang w:eastAsia="en-US" w:val="en-US"/>
        </w:rPr>
        <w:t>smatra</w:t>
      </w:r>
      <w:proofErr w:type="spellEnd"/>
      <w:r w:rsidRPr="002B60BF">
        <w:rPr>
          <w:lang w:eastAsia="en-US" w:val="en-US"/>
        </w:rPr>
        <w:t xml:space="preserve"> se da je </w:t>
      </w:r>
      <w:proofErr w:type="spellStart"/>
      <w:r w:rsidRPr="002B60BF">
        <w:rPr>
          <w:lang w:eastAsia="en-US" w:val="en-US"/>
        </w:rPr>
        <w:t>skupština</w:t>
      </w:r>
      <w:proofErr w:type="spellEnd"/>
      <w:r w:rsidRPr="002B60BF">
        <w:rPr>
          <w:lang w:eastAsia="en-US" w:val="en-US"/>
        </w:rPr>
        <w:t xml:space="preserve"> </w:t>
      </w:r>
      <w:proofErr w:type="spellStart"/>
      <w:r w:rsidRPr="002B60BF">
        <w:rPr>
          <w:lang w:eastAsia="en-US" w:val="en-US"/>
        </w:rPr>
        <w:t>donijela</w:t>
      </w:r>
      <w:proofErr w:type="spellEnd"/>
      <w:r w:rsidRPr="002B60BF">
        <w:rPr>
          <w:lang w:eastAsia="en-US" w:val="en-US"/>
        </w:rPr>
        <w:t xml:space="preserve"> </w:t>
      </w:r>
      <w:proofErr w:type="spellStart"/>
      <w:r w:rsidRPr="002B60BF">
        <w:rPr>
          <w:lang w:eastAsia="en-US" w:val="en-US"/>
        </w:rPr>
        <w:t>odluku</w:t>
      </w:r>
      <w:proofErr w:type="spellEnd"/>
      <w:r w:rsidRPr="002B60BF">
        <w:rPr>
          <w:lang w:eastAsia="en-US" w:val="en-US"/>
        </w:rPr>
        <w:t xml:space="preserve"> da se ne </w:t>
      </w:r>
      <w:proofErr w:type="spellStart"/>
      <w:r w:rsidRPr="002B60BF">
        <w:rPr>
          <w:lang w:eastAsia="en-US" w:val="en-US"/>
        </w:rPr>
        <w:t>nastavlja</w:t>
      </w:r>
      <w:proofErr w:type="spellEnd"/>
      <w:r w:rsidRPr="002B60BF">
        <w:rPr>
          <w:lang w:eastAsia="en-US" w:val="en-US"/>
        </w:rPr>
        <w:t xml:space="preserve"> </w:t>
      </w:r>
      <w:proofErr w:type="spellStart"/>
      <w:r w:rsidRPr="002B60BF">
        <w:rPr>
          <w:lang w:eastAsia="en-US" w:val="en-US"/>
        </w:rPr>
        <w:t>ovaj</w:t>
      </w:r>
      <w:proofErr w:type="spellEnd"/>
      <w:r w:rsidRPr="002B60BF">
        <w:rPr>
          <w:lang w:eastAsia="en-US" w:val="en-US"/>
        </w:rPr>
        <w:t xml:space="preserve"> </w:t>
      </w:r>
      <w:proofErr w:type="spellStart"/>
      <w:r w:rsidRPr="002B60BF">
        <w:rPr>
          <w:lang w:eastAsia="en-US" w:val="en-US"/>
        </w:rPr>
        <w:t>postupak</w:t>
      </w:r>
      <w:proofErr w:type="spellEnd"/>
      <w:r w:rsidRPr="002B60BF">
        <w:rPr>
          <w:lang w:eastAsia="en-US" w:val="en-US"/>
        </w:rPr>
        <w:t>.</w:t>
      </w:r>
    </w:p>
    <w:p w:rsidRDefault="005573D2" w:rsidP="00C64178" w:rsidR="005573D2" w:rsidRPr="00C64178">
      <w:pPr>
        <w:overflowPunct w:val="false"/>
        <w:autoSpaceDE w:val="false"/>
        <w:autoSpaceDN w:val="false"/>
        <w:adjustRightInd w:val="false"/>
        <w:ind w:left="710"/>
        <w:jc w:val="both"/>
        <w:textAlignment w:val="baseline"/>
        <w:rPr>
          <w:lang w:val="de-DE"/>
        </w:rPr>
      </w:pPr>
    </w:p>
    <w:p w:rsidRDefault="00CE77C4" w:rsidP="00CE77C4" w:rsidR="00CE77C4">
      <w:pPr>
        <w:jc w:val="center"/>
        <w:rPr>
          <w:lang w:val="de-DE"/>
        </w:rPr>
      </w:pPr>
    </w:p>
    <w:p w:rsidRDefault="00B454B0" w:rsidP="00CE77C4" w:rsidR="00B454B0">
      <w:pPr>
        <w:jc w:val="center"/>
        <w:rPr>
          <w:lang w:val="de-DE"/>
        </w:rPr>
      </w:pPr>
    </w:p>
    <w:p w:rsidRDefault="00CE77C4" w:rsidP="00CE77C4" w:rsidR="00CE77C4" w:rsidRPr="00BC3212">
      <w:pPr>
        <w:pStyle w:val="Naslov1"/>
        <w:rPr>
          <w:rFonts w:cs="Times New Roman" w:hAnsi="Times New Roman" w:ascii="Times New Roman"/>
          <w:b w:val="false"/>
          <w:sz w:val="24"/>
        </w:rPr>
      </w:pPr>
      <w:r w:rsidRPr="00BC3212">
        <w:rPr>
          <w:rFonts w:cs="Times New Roman" w:hAnsi="Times New Roman" w:ascii="Times New Roman"/>
          <w:b w:val="false"/>
          <w:sz w:val="24"/>
        </w:rPr>
        <w:lastRenderedPageBreak/>
        <w:t>Obrazloženje</w:t>
      </w:r>
    </w:p>
    <w:p w:rsidRDefault="00CE77C4" w:rsidP="00CE77C4" w:rsidR="00CE77C4" w:rsidRPr="00BC3212"/>
    <w:p w:rsidRDefault="00CE77C4" w:rsidP="00865523" w:rsidR="00CE77C4">
      <w:pPr>
        <w:pStyle w:val="Odlomakpopisa"/>
        <w:overflowPunct w:val="false"/>
        <w:autoSpaceDE w:val="false"/>
        <w:autoSpaceDN w:val="false"/>
        <w:adjustRightInd w:val="false"/>
        <w:ind w:left="0"/>
        <w:jc w:val="both"/>
        <w:textAlignment w:val="baseline"/>
      </w:pPr>
      <w:r w:rsidRPr="00BC3212">
        <w:tab/>
        <w:t xml:space="preserve">U stečajnom postupku nad dužnikom </w:t>
      </w:r>
      <w:r w:rsidRPr="00BC3212">
        <w:rPr>
          <w:lang w:val="de-DE"/>
        </w:rPr>
        <w:t xml:space="preserve">DESTILERIJA </w:t>
      </w:r>
      <w:proofErr w:type="spellStart"/>
      <w:r w:rsidRPr="00BC3212">
        <w:rPr>
          <w:lang w:val="de-DE"/>
        </w:rPr>
        <w:t>d.o.o</w:t>
      </w:r>
      <w:proofErr w:type="spellEnd"/>
      <w:r w:rsidRPr="00BC3212">
        <w:rPr>
          <w:lang w:val="de-DE"/>
        </w:rPr>
        <w:t xml:space="preserve">. u </w:t>
      </w:r>
      <w:proofErr w:type="spellStart"/>
      <w:r w:rsidRPr="00BC3212">
        <w:rPr>
          <w:lang w:val="de-DE"/>
        </w:rPr>
        <w:t>stečaju</w:t>
      </w:r>
      <w:proofErr w:type="spellEnd"/>
      <w:r w:rsidRPr="00BC3212">
        <w:rPr>
          <w:lang w:val="de-DE"/>
        </w:rPr>
        <w:t xml:space="preserve">, </w:t>
      </w:r>
      <w:proofErr w:type="spellStart"/>
      <w:r w:rsidRPr="00BC3212">
        <w:rPr>
          <w:lang w:val="de-DE"/>
        </w:rPr>
        <w:t>Zlatar-Bistrica</w:t>
      </w:r>
      <w:proofErr w:type="spellEnd"/>
      <w:r w:rsidRPr="00BC3212">
        <w:rPr>
          <w:lang w:val="de-DE"/>
        </w:rPr>
        <w:t xml:space="preserve"> (</w:t>
      </w:r>
      <w:proofErr w:type="spellStart"/>
      <w:r w:rsidRPr="00BC3212">
        <w:rPr>
          <w:lang w:val="de-DE"/>
        </w:rPr>
        <w:t>Općina</w:t>
      </w:r>
      <w:proofErr w:type="spellEnd"/>
      <w:r w:rsidRPr="00BC3212">
        <w:rPr>
          <w:lang w:val="de-DE"/>
        </w:rPr>
        <w:t xml:space="preserve"> </w:t>
      </w:r>
      <w:proofErr w:type="spellStart"/>
      <w:r w:rsidRPr="00BC3212">
        <w:rPr>
          <w:lang w:val="de-DE"/>
        </w:rPr>
        <w:t>Zlatar-Bistrica</w:t>
      </w:r>
      <w:proofErr w:type="spellEnd"/>
      <w:r w:rsidRPr="00BC3212">
        <w:rPr>
          <w:lang w:val="de-DE"/>
        </w:rPr>
        <w:t xml:space="preserve">), </w:t>
      </w:r>
      <w:proofErr w:type="spellStart"/>
      <w:r w:rsidRPr="00BC3212">
        <w:rPr>
          <w:lang w:val="de-DE"/>
        </w:rPr>
        <w:t>Kolodvorska</w:t>
      </w:r>
      <w:proofErr w:type="spellEnd"/>
      <w:r w:rsidRPr="00BC3212">
        <w:rPr>
          <w:lang w:val="de-DE"/>
        </w:rPr>
        <w:t xml:space="preserve"> 4/A, OIB: 02267491884</w:t>
      </w:r>
      <w:r w:rsidRPr="00BC3212">
        <w:t xml:space="preserve">, na temelju rješenja od </w:t>
      </w:r>
      <w:r w:rsidR="00906A4A">
        <w:t>22. veljače 2019.</w:t>
      </w:r>
      <w:r w:rsidR="00BC3212">
        <w:t xml:space="preserve"> </w:t>
      </w:r>
      <w:r w:rsidR="00282FE5" w:rsidRPr="00BC3212">
        <w:t>održana</w:t>
      </w:r>
      <w:r w:rsidR="00BC3212">
        <w:t xml:space="preserve"> je</w:t>
      </w:r>
      <w:r w:rsidRPr="00BC3212">
        <w:t xml:space="preserve"> skupština vjerovnika </w:t>
      </w:r>
      <w:r w:rsidR="00906A4A">
        <w:t>1. ožujka 2019</w:t>
      </w:r>
      <w:r w:rsidRPr="00BC3212">
        <w:t xml:space="preserve">. </w:t>
      </w:r>
      <w:r w:rsidR="00865523">
        <w:t>na kojoj je</w:t>
      </w:r>
      <w:r w:rsidRPr="00BC3212">
        <w:t xml:space="preserve"> sudjelovalo </w:t>
      </w:r>
      <w:r w:rsidR="00865523">
        <w:t>pet</w:t>
      </w:r>
      <w:r w:rsidRPr="00BC3212">
        <w:t xml:space="preserve"> vjerovnika koji imaju pravo glasa</w:t>
      </w:r>
      <w:r w:rsidR="006F6D7E" w:rsidRPr="00BC3212">
        <w:t>,</w:t>
      </w:r>
      <w:r w:rsidRPr="00BC3212">
        <w:t xml:space="preserve"> i </w:t>
      </w:r>
      <w:r w:rsidR="00782B59" w:rsidRPr="00BC3212">
        <w:t xml:space="preserve">to: </w:t>
      </w:r>
      <w:proofErr w:type="spellStart"/>
      <w:r w:rsidR="00782B59" w:rsidRPr="00BC3212">
        <w:t>Raiffeisenbank</w:t>
      </w:r>
      <w:proofErr w:type="spellEnd"/>
      <w:r w:rsidR="00782B59" w:rsidRPr="00BC3212">
        <w:t xml:space="preserve"> </w:t>
      </w:r>
      <w:proofErr w:type="spellStart"/>
      <w:r w:rsidR="00782B59" w:rsidRPr="00BC3212">
        <w:t>Austria</w:t>
      </w:r>
      <w:proofErr w:type="spellEnd"/>
      <w:r w:rsidR="00782B59" w:rsidRPr="00BC3212">
        <w:t xml:space="preserve"> d.d.</w:t>
      </w:r>
      <w:r w:rsidRPr="00BC3212">
        <w:t xml:space="preserve"> u iznosu od 6.871.786,</w:t>
      </w:r>
      <w:r w:rsidR="00782B59" w:rsidRPr="00BC3212">
        <w:t xml:space="preserve">72 kn, </w:t>
      </w:r>
      <w:proofErr w:type="spellStart"/>
      <w:r w:rsidR="00782B59" w:rsidRPr="00BC3212">
        <w:t>Nava</w:t>
      </w:r>
      <w:proofErr w:type="spellEnd"/>
      <w:r w:rsidR="00782B59" w:rsidRPr="00BC3212">
        <w:t xml:space="preserve"> banka d.d. u stečaju</w:t>
      </w:r>
      <w:r w:rsidRPr="00BC3212">
        <w:t xml:space="preserve"> u iznosu</w:t>
      </w:r>
      <w:r w:rsidR="00782B59" w:rsidRPr="00BC3212">
        <w:t xml:space="preserve"> od 5.653.992,25 kn, Maja Šimić</w:t>
      </w:r>
      <w:r w:rsidRPr="00BC3212">
        <w:t xml:space="preserve"> u iznosu od 3.</w:t>
      </w:r>
      <w:r w:rsidR="002A188A">
        <w:t xml:space="preserve">042.831,21 kn i </w:t>
      </w:r>
      <w:r w:rsidR="002A188A" w:rsidRPr="00307881">
        <w:t>kao slijednik ARIS 2000 d.o.o. u iznosu od 801.262,25 kn</w:t>
      </w:r>
      <w:r w:rsidRPr="00BC3212">
        <w:t xml:space="preserve">, </w:t>
      </w:r>
      <w:proofErr w:type="spellStart"/>
      <w:r w:rsidRPr="00BC3212">
        <w:t>Novabela</w:t>
      </w:r>
      <w:proofErr w:type="spellEnd"/>
      <w:r w:rsidRPr="00BC3212">
        <w:t xml:space="preserve"> grupa d.o.</w:t>
      </w:r>
      <w:r w:rsidR="00782B59" w:rsidRPr="00BC3212">
        <w:t>o.</w:t>
      </w:r>
      <w:r w:rsidRPr="00BC3212">
        <w:t xml:space="preserve"> u iznosu od 3.042.831,21 kn i Hrvoje Šimić u iznosu od 3.208.331,21 kn</w:t>
      </w:r>
      <w:r w:rsidR="00AF3F87">
        <w:t xml:space="preserve"> te </w:t>
      </w:r>
      <w:r w:rsidR="00AF3F87" w:rsidRPr="00307881">
        <w:t xml:space="preserve">kao slijednik </w:t>
      </w:r>
      <w:r w:rsidR="00AF3F87">
        <w:t xml:space="preserve">ARIS 2000 d.o.o. </w:t>
      </w:r>
      <w:r w:rsidR="00AF3F87" w:rsidRPr="00307881">
        <w:t>u iznosu od 801.262,25 kn</w:t>
      </w:r>
      <w:r w:rsidRPr="00BC3212">
        <w:t>.</w:t>
      </w:r>
    </w:p>
    <w:p w:rsidRDefault="00CE77C4" w:rsidP="00CE77C4" w:rsidR="00CE77C4" w:rsidRPr="00BC3212">
      <w:pPr>
        <w:overflowPunct w:val="false"/>
        <w:autoSpaceDE w:val="false"/>
        <w:autoSpaceDN w:val="false"/>
        <w:adjustRightInd w:val="false"/>
        <w:jc w:val="both"/>
        <w:textAlignment w:val="baseline"/>
      </w:pPr>
    </w:p>
    <w:p w:rsidRDefault="00CE77C4" w:rsidP="00F56D05" w:rsidR="00F56D05" w:rsidRPr="00BC3212">
      <w:pPr>
        <w:jc w:val="both"/>
        <w:rPr>
          <w:lang w:val="de-DE"/>
        </w:rPr>
      </w:pPr>
      <w:r w:rsidRPr="00BC3212">
        <w:tab/>
      </w:r>
      <w:r w:rsidR="00F56D05" w:rsidRPr="00BC3212">
        <w:t xml:space="preserve">Na skupštini vjerovnika, sukladno odredbi čl. 38. c st. 2. Stečajnog zakona („Narodne novine“ broj: 44/96, 29/99, 129/00, 123/03, 82/06, 116/10, 25/12 i 133/12 dalje: SZ) koji Zakon se u ovom postupku primjenjuje temeljem odredbe čl. 441. st. 1. Stečajnog zakona </w:t>
      </w:r>
      <w:r w:rsidR="006F6D7E" w:rsidRPr="00BC3212">
        <w:t>(Narodne novine,</w:t>
      </w:r>
      <w:r w:rsidR="00F56D05" w:rsidRPr="00BC3212">
        <w:t xml:space="preserve"> broj: 71/15 i 104/17) vjerovnici su većinom glasova (</w:t>
      </w:r>
      <w:proofErr w:type="spellStart"/>
      <w:r w:rsidR="00F56D05" w:rsidRPr="00BC3212">
        <w:t>Raiffeisenbank</w:t>
      </w:r>
      <w:proofErr w:type="spellEnd"/>
      <w:r w:rsidR="00F56D05" w:rsidRPr="00BC3212">
        <w:t xml:space="preserve"> </w:t>
      </w:r>
      <w:proofErr w:type="spellStart"/>
      <w:r w:rsidR="00F56D05" w:rsidRPr="00BC3212">
        <w:t>Austria</w:t>
      </w:r>
      <w:proofErr w:type="spellEnd"/>
      <w:r w:rsidR="00F56D05" w:rsidRPr="00BC3212">
        <w:t xml:space="preserve"> d.d. i </w:t>
      </w:r>
      <w:proofErr w:type="spellStart"/>
      <w:r w:rsidR="00F56D05" w:rsidRPr="00BC3212">
        <w:t>Nava</w:t>
      </w:r>
      <w:proofErr w:type="spellEnd"/>
      <w:r w:rsidR="00F56D05" w:rsidRPr="00BC3212">
        <w:t xml:space="preserve"> banka d.d. u stečaju) donijeli odluke koje su stečajni vjerovnici</w:t>
      </w:r>
      <w:r w:rsidR="00F56D05" w:rsidRPr="00BC3212">
        <w:rPr>
          <w:lang w:val="de-DE"/>
        </w:rPr>
        <w:t xml:space="preserve"> Maja </w:t>
      </w:r>
      <w:proofErr w:type="spellStart"/>
      <w:r w:rsidR="00F56D05" w:rsidRPr="00BC3212">
        <w:rPr>
          <w:lang w:val="de-DE"/>
        </w:rPr>
        <w:t>Šimić</w:t>
      </w:r>
      <w:proofErr w:type="spellEnd"/>
      <w:r w:rsidR="00F56D05" w:rsidRPr="00BC3212">
        <w:rPr>
          <w:lang w:val="de-DE"/>
        </w:rPr>
        <w:t>,</w:t>
      </w:r>
      <w:r w:rsidR="00B238AD">
        <w:rPr>
          <w:lang w:val="de-DE"/>
        </w:rPr>
        <w:t xml:space="preserve"> </w:t>
      </w:r>
      <w:proofErr w:type="spellStart"/>
      <w:r w:rsidR="00F56D05" w:rsidRPr="00BC3212">
        <w:rPr>
          <w:lang w:val="de-DE"/>
        </w:rPr>
        <w:t>Novabela</w:t>
      </w:r>
      <w:proofErr w:type="spellEnd"/>
      <w:r w:rsidR="00F56D05" w:rsidRPr="00BC3212">
        <w:rPr>
          <w:lang w:val="de-DE"/>
        </w:rPr>
        <w:t xml:space="preserve"> </w:t>
      </w:r>
      <w:proofErr w:type="spellStart"/>
      <w:r w:rsidR="00F56D05" w:rsidRPr="00BC3212">
        <w:rPr>
          <w:lang w:val="de-DE"/>
        </w:rPr>
        <w:t>grupa</w:t>
      </w:r>
      <w:proofErr w:type="spellEnd"/>
      <w:r w:rsidR="00F56D05" w:rsidRPr="00BC3212">
        <w:rPr>
          <w:lang w:val="de-DE"/>
        </w:rPr>
        <w:t xml:space="preserve"> </w:t>
      </w:r>
      <w:proofErr w:type="spellStart"/>
      <w:r w:rsidR="00F56D05" w:rsidRPr="00BC3212">
        <w:rPr>
          <w:lang w:val="de-DE"/>
        </w:rPr>
        <w:t>d.o.o</w:t>
      </w:r>
      <w:proofErr w:type="spellEnd"/>
      <w:r w:rsidR="00F56D05" w:rsidRPr="00BC3212">
        <w:rPr>
          <w:lang w:val="de-DE"/>
        </w:rPr>
        <w:t xml:space="preserve">. i </w:t>
      </w:r>
      <w:proofErr w:type="spellStart"/>
      <w:r w:rsidR="00F56D05" w:rsidRPr="00BC3212">
        <w:rPr>
          <w:lang w:val="de-DE"/>
        </w:rPr>
        <w:t>Hrvoje</w:t>
      </w:r>
      <w:proofErr w:type="spellEnd"/>
      <w:r w:rsidR="00F56D05" w:rsidRPr="00BC3212">
        <w:rPr>
          <w:lang w:val="de-DE"/>
        </w:rPr>
        <w:t xml:space="preserve"> </w:t>
      </w:r>
      <w:proofErr w:type="spellStart"/>
      <w:r w:rsidR="00F56D05" w:rsidRPr="00BC3212">
        <w:rPr>
          <w:lang w:val="de-DE"/>
        </w:rPr>
        <w:t>Šimić</w:t>
      </w:r>
      <w:proofErr w:type="spellEnd"/>
      <w:r w:rsidR="00F56D05" w:rsidRPr="00BC3212">
        <w:rPr>
          <w:lang w:val="de-DE"/>
        </w:rPr>
        <w:t xml:space="preserve"> </w:t>
      </w:r>
      <w:proofErr w:type="spellStart"/>
      <w:r w:rsidR="00F56D05" w:rsidRPr="00BC3212">
        <w:rPr>
          <w:lang w:val="de-DE"/>
        </w:rPr>
        <w:t>predložili</w:t>
      </w:r>
      <w:proofErr w:type="spellEnd"/>
      <w:r w:rsidR="00F56D05" w:rsidRPr="00BC3212">
        <w:rPr>
          <w:lang w:val="de-DE"/>
        </w:rPr>
        <w:t xml:space="preserve"> </w:t>
      </w:r>
      <w:proofErr w:type="spellStart"/>
      <w:r w:rsidR="00F56D05" w:rsidRPr="00BC3212">
        <w:rPr>
          <w:lang w:val="de-DE"/>
        </w:rPr>
        <w:t>ukinuti</w:t>
      </w:r>
      <w:proofErr w:type="spellEnd"/>
      <w:r w:rsidR="00F56D05" w:rsidRPr="00BC3212">
        <w:rPr>
          <w:lang w:val="de-DE"/>
        </w:rPr>
        <w:t xml:space="preserve"> </w:t>
      </w:r>
      <w:proofErr w:type="spellStart"/>
      <w:r w:rsidR="00F56D05" w:rsidRPr="00BC3212">
        <w:rPr>
          <w:lang w:val="de-DE"/>
        </w:rPr>
        <w:t>sukladno</w:t>
      </w:r>
      <w:proofErr w:type="spellEnd"/>
      <w:r w:rsidR="00F56D05" w:rsidRPr="00BC3212">
        <w:rPr>
          <w:lang w:val="de-DE"/>
        </w:rPr>
        <w:t xml:space="preserve"> </w:t>
      </w:r>
      <w:proofErr w:type="spellStart"/>
      <w:r w:rsidR="00F56D05" w:rsidRPr="00BC3212">
        <w:rPr>
          <w:lang w:val="de-DE"/>
        </w:rPr>
        <w:t>čl</w:t>
      </w:r>
      <w:proofErr w:type="spellEnd"/>
      <w:r w:rsidR="00F56D05" w:rsidRPr="00BC3212">
        <w:rPr>
          <w:lang w:val="de-DE"/>
        </w:rPr>
        <w:t xml:space="preserve">. 38. f </w:t>
      </w:r>
      <w:proofErr w:type="spellStart"/>
      <w:r w:rsidR="00F56D05" w:rsidRPr="00BC3212">
        <w:rPr>
          <w:lang w:val="de-DE"/>
        </w:rPr>
        <w:t>st.</w:t>
      </w:r>
      <w:proofErr w:type="spellEnd"/>
      <w:r w:rsidR="00F56D05" w:rsidRPr="00BC3212">
        <w:rPr>
          <w:lang w:val="de-DE"/>
        </w:rPr>
        <w:t xml:space="preserve"> 1. SZ-a, i </w:t>
      </w:r>
      <w:proofErr w:type="spellStart"/>
      <w:r w:rsidR="00F56D05" w:rsidRPr="00BC3212">
        <w:rPr>
          <w:lang w:val="de-DE"/>
        </w:rPr>
        <w:t>to</w:t>
      </w:r>
      <w:proofErr w:type="spellEnd"/>
      <w:r w:rsidR="00F56D05" w:rsidRPr="00BC3212">
        <w:rPr>
          <w:lang w:val="de-DE"/>
        </w:rPr>
        <w:t xml:space="preserve"> </w:t>
      </w:r>
      <w:proofErr w:type="spellStart"/>
      <w:r w:rsidR="00F56D05" w:rsidRPr="00BC3212">
        <w:rPr>
          <w:lang w:val="de-DE"/>
        </w:rPr>
        <w:t>odluke</w:t>
      </w:r>
      <w:proofErr w:type="spellEnd"/>
      <w:r w:rsidR="00F56D05" w:rsidRPr="00BC3212">
        <w:rPr>
          <w:lang w:val="de-DE"/>
        </w:rPr>
        <w:t xml:space="preserve">:  </w:t>
      </w:r>
    </w:p>
    <w:p w:rsidRDefault="00F56D05" w:rsidP="00F56D05" w:rsidR="00F56D05" w:rsidRPr="00BC3212">
      <w:pPr>
        <w:jc w:val="both"/>
        <w:rPr>
          <w:lang w:val="de-DE"/>
        </w:rPr>
      </w:pPr>
    </w:p>
    <w:p w:rsidRDefault="0081106E" w:rsidP="00D8369E" w:rsidR="0081106E" w:rsidRPr="00D8369E">
      <w:pPr>
        <w:pStyle w:val="Odlomakpopisa"/>
        <w:numPr>
          <w:ilvl w:val="0"/>
          <w:numId w:val="12"/>
        </w:numPr>
        <w:overflowPunct w:val="false"/>
        <w:autoSpaceDE w:val="false"/>
        <w:autoSpaceDN w:val="false"/>
        <w:adjustRightInd w:val="false"/>
        <w:jc w:val="both"/>
        <w:textAlignment w:val="baseline"/>
        <w:rPr>
          <w:lang w:val="de-DE"/>
        </w:rPr>
      </w:pPr>
      <w:r w:rsidRPr="0062587D">
        <w:t xml:space="preserve">Ne prihvaća se prijedlog za donošenje odluke </w:t>
      </w:r>
      <w:proofErr w:type="spellStart"/>
      <w:r w:rsidRPr="00D8369E">
        <w:rPr>
          <w:lang w:val="de-DE"/>
        </w:rPr>
        <w:t>kojom</w:t>
      </w:r>
      <w:proofErr w:type="spellEnd"/>
      <w:r w:rsidRPr="00D8369E">
        <w:rPr>
          <w:lang w:val="de-DE"/>
        </w:rPr>
        <w:t xml:space="preserve"> </w:t>
      </w:r>
      <w:proofErr w:type="spellStart"/>
      <w:r w:rsidRPr="00D8369E">
        <w:rPr>
          <w:lang w:val="de-DE"/>
        </w:rPr>
        <w:t>stečajnom</w:t>
      </w:r>
      <w:proofErr w:type="spellEnd"/>
      <w:r w:rsidRPr="00D8369E">
        <w:rPr>
          <w:lang w:val="de-DE"/>
        </w:rPr>
        <w:t xml:space="preserve"> </w:t>
      </w:r>
      <w:proofErr w:type="spellStart"/>
      <w:r w:rsidRPr="00D8369E">
        <w:rPr>
          <w:lang w:val="de-DE"/>
        </w:rPr>
        <w:t>sucu</w:t>
      </w:r>
      <w:proofErr w:type="spellEnd"/>
      <w:r w:rsidRPr="00D8369E">
        <w:rPr>
          <w:lang w:val="de-DE"/>
        </w:rPr>
        <w:t xml:space="preserve"> </w:t>
      </w:r>
      <w:proofErr w:type="spellStart"/>
      <w:r w:rsidRPr="00D8369E">
        <w:rPr>
          <w:lang w:val="de-DE"/>
        </w:rPr>
        <w:t>predlažu</w:t>
      </w:r>
      <w:proofErr w:type="spellEnd"/>
      <w:r w:rsidRPr="00D8369E">
        <w:rPr>
          <w:lang w:val="de-DE"/>
        </w:rPr>
        <w:t xml:space="preserve"> </w:t>
      </w:r>
      <w:proofErr w:type="spellStart"/>
      <w:r w:rsidRPr="00D8369E">
        <w:rPr>
          <w:lang w:val="de-DE"/>
        </w:rPr>
        <w:t>razrješenje</w:t>
      </w:r>
      <w:proofErr w:type="spellEnd"/>
      <w:r w:rsidRPr="00D8369E">
        <w:rPr>
          <w:lang w:val="de-DE"/>
        </w:rPr>
        <w:t xml:space="preserve"> </w:t>
      </w:r>
      <w:proofErr w:type="spellStart"/>
      <w:r w:rsidRPr="00D8369E">
        <w:rPr>
          <w:lang w:val="de-DE"/>
        </w:rPr>
        <w:t>stečajnog</w:t>
      </w:r>
      <w:proofErr w:type="spellEnd"/>
      <w:r w:rsidRPr="00D8369E">
        <w:rPr>
          <w:lang w:val="de-DE"/>
        </w:rPr>
        <w:t xml:space="preserve"> </w:t>
      </w:r>
      <w:proofErr w:type="spellStart"/>
      <w:r w:rsidRPr="00D8369E">
        <w:rPr>
          <w:lang w:val="de-DE"/>
        </w:rPr>
        <w:t>upravitelja</w:t>
      </w:r>
      <w:proofErr w:type="spellEnd"/>
      <w:r w:rsidRPr="00D8369E">
        <w:rPr>
          <w:lang w:val="de-DE"/>
        </w:rPr>
        <w:t xml:space="preserve"> Ante </w:t>
      </w:r>
      <w:proofErr w:type="spellStart"/>
      <w:r w:rsidRPr="00D8369E">
        <w:rPr>
          <w:lang w:val="de-DE"/>
        </w:rPr>
        <w:t>Dragičevića</w:t>
      </w:r>
      <w:proofErr w:type="spellEnd"/>
      <w:r w:rsidRPr="00D8369E">
        <w:rPr>
          <w:lang w:val="de-DE"/>
        </w:rPr>
        <w:t xml:space="preserve">. </w:t>
      </w:r>
    </w:p>
    <w:p w:rsidRDefault="0081106E" w:rsidP="00D8369E" w:rsidR="0081106E" w:rsidRPr="00D8369E">
      <w:pPr>
        <w:pStyle w:val="Odlomakpopisa"/>
        <w:numPr>
          <w:ilvl w:val="0"/>
          <w:numId w:val="12"/>
        </w:numPr>
        <w:overflowPunct w:val="false"/>
        <w:autoSpaceDE w:val="false"/>
        <w:autoSpaceDN w:val="false"/>
        <w:adjustRightInd w:val="false"/>
        <w:jc w:val="both"/>
        <w:textAlignment w:val="baseline"/>
        <w:rPr>
          <w:lang w:eastAsia="en-US" w:val="en-US"/>
        </w:rPr>
      </w:pPr>
      <w:proofErr w:type="spellStart"/>
      <w:r w:rsidRPr="00D8369E">
        <w:rPr>
          <w:lang w:eastAsia="en-US" w:val="en-US"/>
        </w:rPr>
        <w:t>Daje</w:t>
      </w:r>
      <w:proofErr w:type="spellEnd"/>
      <w:r w:rsidRPr="00D8369E">
        <w:rPr>
          <w:lang w:eastAsia="en-US" w:val="en-US"/>
        </w:rPr>
        <w:t xml:space="preserve"> se </w:t>
      </w:r>
      <w:proofErr w:type="spellStart"/>
      <w:r w:rsidRPr="00D8369E">
        <w:rPr>
          <w:lang w:eastAsia="en-US" w:val="en-US"/>
        </w:rPr>
        <w:t>odobrenje</w:t>
      </w:r>
      <w:proofErr w:type="spellEnd"/>
      <w:r w:rsidRPr="00D8369E">
        <w:rPr>
          <w:lang w:eastAsia="en-US" w:val="en-US"/>
        </w:rPr>
        <w:t xml:space="preserve"> </w:t>
      </w:r>
      <w:proofErr w:type="spellStart"/>
      <w:r w:rsidRPr="00D8369E">
        <w:rPr>
          <w:lang w:eastAsia="en-US" w:val="en-US"/>
        </w:rPr>
        <w:t>stečajnom</w:t>
      </w:r>
      <w:proofErr w:type="spellEnd"/>
      <w:r w:rsidRPr="00D8369E">
        <w:rPr>
          <w:lang w:eastAsia="en-US" w:val="en-US"/>
        </w:rPr>
        <w:t xml:space="preserve"> </w:t>
      </w:r>
      <w:proofErr w:type="spellStart"/>
      <w:r w:rsidRPr="00D8369E">
        <w:rPr>
          <w:lang w:eastAsia="en-US" w:val="en-US"/>
        </w:rPr>
        <w:t>upravitelju</w:t>
      </w:r>
      <w:proofErr w:type="spellEnd"/>
      <w:r w:rsidRPr="00D8369E">
        <w:rPr>
          <w:lang w:eastAsia="en-US" w:val="en-US"/>
        </w:rPr>
        <w:t xml:space="preserve"> da </w:t>
      </w:r>
      <w:proofErr w:type="spellStart"/>
      <w:r w:rsidRPr="00D8369E">
        <w:rPr>
          <w:lang w:eastAsia="en-US" w:val="en-US"/>
        </w:rPr>
        <w:t>preuzme</w:t>
      </w:r>
      <w:proofErr w:type="spellEnd"/>
      <w:r w:rsidRPr="00D8369E">
        <w:rPr>
          <w:lang w:eastAsia="en-US" w:val="en-US"/>
        </w:rPr>
        <w:t xml:space="preserve"> </w:t>
      </w:r>
      <w:proofErr w:type="spellStart"/>
      <w:r w:rsidRPr="00D8369E">
        <w:rPr>
          <w:lang w:eastAsia="en-US" w:val="en-US"/>
        </w:rPr>
        <w:t>parnicu</w:t>
      </w:r>
      <w:proofErr w:type="spellEnd"/>
      <w:r w:rsidRPr="00D8369E">
        <w:rPr>
          <w:lang w:eastAsia="en-US" w:val="en-US"/>
        </w:rPr>
        <w:t xml:space="preserve"> </w:t>
      </w:r>
      <w:proofErr w:type="spellStart"/>
      <w:r w:rsidRPr="00D8369E">
        <w:rPr>
          <w:lang w:eastAsia="en-US" w:val="en-US"/>
        </w:rPr>
        <w:t>pred</w:t>
      </w:r>
      <w:proofErr w:type="spellEnd"/>
      <w:r w:rsidRPr="00D8369E">
        <w:rPr>
          <w:lang w:eastAsia="en-US" w:val="en-US"/>
        </w:rPr>
        <w:t xml:space="preserve"> </w:t>
      </w:r>
      <w:proofErr w:type="spellStart"/>
      <w:r w:rsidRPr="00D8369E">
        <w:rPr>
          <w:lang w:eastAsia="en-US" w:val="en-US"/>
        </w:rPr>
        <w:t>Trgovačkim</w:t>
      </w:r>
      <w:proofErr w:type="spellEnd"/>
      <w:r w:rsidRPr="00D8369E">
        <w:rPr>
          <w:lang w:eastAsia="en-US" w:val="en-US"/>
        </w:rPr>
        <w:t xml:space="preserve"> </w:t>
      </w:r>
      <w:proofErr w:type="spellStart"/>
      <w:r w:rsidRPr="00D8369E">
        <w:rPr>
          <w:lang w:eastAsia="en-US" w:val="en-US"/>
        </w:rPr>
        <w:t>sudom</w:t>
      </w:r>
      <w:proofErr w:type="spellEnd"/>
      <w:r w:rsidRPr="00D8369E">
        <w:rPr>
          <w:lang w:eastAsia="en-US" w:val="en-US"/>
        </w:rPr>
        <w:t xml:space="preserve"> u </w:t>
      </w:r>
      <w:proofErr w:type="spellStart"/>
      <w:r w:rsidRPr="00D8369E">
        <w:rPr>
          <w:lang w:eastAsia="en-US" w:val="en-US"/>
        </w:rPr>
        <w:t>Varaždinu</w:t>
      </w:r>
      <w:proofErr w:type="spellEnd"/>
      <w:r w:rsidRPr="00D8369E">
        <w:rPr>
          <w:lang w:eastAsia="en-US" w:val="en-US"/>
        </w:rPr>
        <w:t xml:space="preserve"> </w:t>
      </w:r>
      <w:proofErr w:type="spellStart"/>
      <w:r w:rsidRPr="00D8369E">
        <w:rPr>
          <w:lang w:eastAsia="en-US" w:val="en-US"/>
        </w:rPr>
        <w:t>broj</w:t>
      </w:r>
      <w:proofErr w:type="spellEnd"/>
      <w:r w:rsidRPr="00D8369E">
        <w:rPr>
          <w:lang w:eastAsia="en-US" w:val="en-US"/>
        </w:rPr>
        <w:t xml:space="preserve"> </w:t>
      </w:r>
      <w:r w:rsidRPr="00D8369E">
        <w:rPr>
          <w:rFonts w:eastAsia="Calibri"/>
          <w:lang w:eastAsia="en-US"/>
        </w:rPr>
        <w:t>P-222/2013</w:t>
      </w:r>
      <w:r w:rsidRPr="00D8369E">
        <w:rPr>
          <w:lang w:eastAsia="en-US" w:val="en-US"/>
        </w:rPr>
        <w:t xml:space="preserve">, </w:t>
      </w:r>
      <w:proofErr w:type="spellStart"/>
      <w:r w:rsidRPr="00D8369E">
        <w:rPr>
          <w:lang w:eastAsia="en-US" w:val="en-US"/>
        </w:rPr>
        <w:t>te</w:t>
      </w:r>
      <w:proofErr w:type="spellEnd"/>
      <w:r w:rsidRPr="00D8369E">
        <w:rPr>
          <w:lang w:eastAsia="en-US" w:val="en-US"/>
        </w:rPr>
        <w:t xml:space="preserve"> se </w:t>
      </w:r>
      <w:proofErr w:type="spellStart"/>
      <w:r w:rsidRPr="00D8369E">
        <w:rPr>
          <w:lang w:eastAsia="en-US" w:val="en-US"/>
        </w:rPr>
        <w:t>vjerovnici</w:t>
      </w:r>
      <w:proofErr w:type="spellEnd"/>
      <w:r w:rsidRPr="00D8369E">
        <w:rPr>
          <w:lang w:eastAsia="en-US" w:val="en-US"/>
        </w:rPr>
        <w:t xml:space="preserve"> </w:t>
      </w:r>
      <w:proofErr w:type="spellStart"/>
      <w:r w:rsidRPr="00D8369E">
        <w:rPr>
          <w:lang w:eastAsia="en-US" w:val="en-US"/>
        </w:rPr>
        <w:t>stečajnog</w:t>
      </w:r>
      <w:proofErr w:type="spellEnd"/>
      <w:r w:rsidRPr="00D8369E">
        <w:rPr>
          <w:lang w:eastAsia="en-US" w:val="en-US"/>
        </w:rPr>
        <w:t xml:space="preserve"> </w:t>
      </w:r>
      <w:proofErr w:type="spellStart"/>
      <w:r w:rsidRPr="00D8369E">
        <w:rPr>
          <w:lang w:eastAsia="en-US" w:val="en-US"/>
        </w:rPr>
        <w:t>dužnika</w:t>
      </w:r>
      <w:proofErr w:type="spellEnd"/>
      <w:r w:rsidRPr="00D8369E">
        <w:rPr>
          <w:lang w:eastAsia="en-US" w:val="en-US"/>
        </w:rPr>
        <w:t xml:space="preserve"> </w:t>
      </w:r>
      <w:proofErr w:type="spellStart"/>
      <w:r w:rsidRPr="00D8369E">
        <w:rPr>
          <w:lang w:eastAsia="en-US" w:val="en-US"/>
        </w:rPr>
        <w:t>obvezuju</w:t>
      </w:r>
      <w:proofErr w:type="spellEnd"/>
      <w:r w:rsidRPr="00D8369E">
        <w:rPr>
          <w:lang w:eastAsia="en-US" w:val="en-US"/>
        </w:rPr>
        <w:t xml:space="preserve"> u </w:t>
      </w:r>
      <w:proofErr w:type="spellStart"/>
      <w:r w:rsidRPr="00D8369E">
        <w:rPr>
          <w:lang w:eastAsia="en-US" w:val="en-US"/>
        </w:rPr>
        <w:t>roku</w:t>
      </w:r>
      <w:proofErr w:type="spellEnd"/>
      <w:r w:rsidRPr="00D8369E">
        <w:rPr>
          <w:lang w:eastAsia="en-US" w:val="en-US"/>
        </w:rPr>
        <w:t xml:space="preserve"> od 30 dana </w:t>
      </w:r>
      <w:proofErr w:type="spellStart"/>
      <w:r w:rsidRPr="00D8369E">
        <w:rPr>
          <w:lang w:eastAsia="en-US" w:val="en-US"/>
        </w:rPr>
        <w:t>solidarno</w:t>
      </w:r>
      <w:proofErr w:type="spellEnd"/>
      <w:r w:rsidRPr="00D8369E">
        <w:rPr>
          <w:lang w:eastAsia="en-US" w:val="en-US"/>
        </w:rPr>
        <w:t xml:space="preserve"> </w:t>
      </w:r>
      <w:proofErr w:type="spellStart"/>
      <w:r w:rsidRPr="00D8369E">
        <w:rPr>
          <w:lang w:eastAsia="en-US" w:val="en-US"/>
        </w:rPr>
        <w:t>predujmiti</w:t>
      </w:r>
      <w:proofErr w:type="spellEnd"/>
      <w:r w:rsidRPr="00D8369E">
        <w:rPr>
          <w:lang w:eastAsia="en-US" w:val="en-US"/>
        </w:rPr>
        <w:t xml:space="preserve"> </w:t>
      </w:r>
      <w:proofErr w:type="spellStart"/>
      <w:r w:rsidRPr="00D8369E">
        <w:rPr>
          <w:lang w:eastAsia="en-US" w:val="en-US"/>
        </w:rPr>
        <w:t>iznos</w:t>
      </w:r>
      <w:proofErr w:type="spellEnd"/>
      <w:r w:rsidRPr="00D8369E">
        <w:rPr>
          <w:lang w:eastAsia="en-US" w:val="en-US"/>
        </w:rPr>
        <w:t xml:space="preserve"> </w:t>
      </w:r>
      <w:proofErr w:type="spellStart"/>
      <w:r w:rsidRPr="00D8369E">
        <w:rPr>
          <w:lang w:eastAsia="en-US" w:val="en-US"/>
        </w:rPr>
        <w:t>potreban</w:t>
      </w:r>
      <w:proofErr w:type="spellEnd"/>
      <w:r w:rsidRPr="00D8369E">
        <w:rPr>
          <w:lang w:eastAsia="en-US" w:val="en-US"/>
        </w:rPr>
        <w:t xml:space="preserve"> </w:t>
      </w:r>
      <w:proofErr w:type="spellStart"/>
      <w:r w:rsidRPr="00D8369E">
        <w:rPr>
          <w:lang w:eastAsia="en-US" w:val="en-US"/>
        </w:rPr>
        <w:t>za</w:t>
      </w:r>
      <w:proofErr w:type="spellEnd"/>
      <w:r w:rsidRPr="00D8369E">
        <w:rPr>
          <w:lang w:eastAsia="en-US" w:val="en-US"/>
        </w:rPr>
        <w:t xml:space="preserve"> </w:t>
      </w:r>
      <w:proofErr w:type="spellStart"/>
      <w:r w:rsidRPr="00D8369E">
        <w:rPr>
          <w:lang w:eastAsia="en-US" w:val="en-US"/>
        </w:rPr>
        <w:t>pokriće</w:t>
      </w:r>
      <w:proofErr w:type="spellEnd"/>
      <w:r w:rsidRPr="00D8369E">
        <w:rPr>
          <w:lang w:eastAsia="en-US" w:val="en-US"/>
        </w:rPr>
        <w:t xml:space="preserve"> </w:t>
      </w:r>
      <w:proofErr w:type="spellStart"/>
      <w:r w:rsidRPr="00D8369E">
        <w:rPr>
          <w:lang w:eastAsia="en-US" w:val="en-US"/>
        </w:rPr>
        <w:t>troškova</w:t>
      </w:r>
      <w:proofErr w:type="spellEnd"/>
      <w:r w:rsidRPr="00D8369E">
        <w:rPr>
          <w:lang w:eastAsia="en-US" w:val="en-US"/>
        </w:rPr>
        <w:t xml:space="preserve"> </w:t>
      </w:r>
      <w:proofErr w:type="spellStart"/>
      <w:r w:rsidRPr="00D8369E">
        <w:rPr>
          <w:lang w:eastAsia="en-US" w:val="en-US"/>
        </w:rPr>
        <w:t>parničnog</w:t>
      </w:r>
      <w:proofErr w:type="spellEnd"/>
      <w:r w:rsidRPr="00D8369E">
        <w:rPr>
          <w:lang w:eastAsia="en-US" w:val="en-US"/>
        </w:rPr>
        <w:t xml:space="preserve"> </w:t>
      </w:r>
      <w:proofErr w:type="spellStart"/>
      <w:r w:rsidRPr="00D8369E">
        <w:rPr>
          <w:lang w:eastAsia="en-US" w:val="en-US"/>
        </w:rPr>
        <w:t>postupka</w:t>
      </w:r>
      <w:proofErr w:type="spellEnd"/>
      <w:r w:rsidRPr="00D8369E">
        <w:rPr>
          <w:lang w:eastAsia="en-US" w:val="en-US"/>
        </w:rPr>
        <w:t xml:space="preserve"> u </w:t>
      </w:r>
      <w:proofErr w:type="spellStart"/>
      <w:r w:rsidRPr="00D8369E">
        <w:rPr>
          <w:lang w:eastAsia="en-US" w:val="en-US"/>
        </w:rPr>
        <w:t>visini</w:t>
      </w:r>
      <w:proofErr w:type="spellEnd"/>
      <w:r w:rsidRPr="00D8369E">
        <w:rPr>
          <w:lang w:eastAsia="en-US" w:val="en-US"/>
        </w:rPr>
        <w:t xml:space="preserve"> od 130.500,00 </w:t>
      </w:r>
      <w:proofErr w:type="spellStart"/>
      <w:r w:rsidRPr="00D8369E">
        <w:rPr>
          <w:lang w:eastAsia="en-US" w:val="en-US"/>
        </w:rPr>
        <w:t>kuna</w:t>
      </w:r>
      <w:proofErr w:type="spellEnd"/>
      <w:r w:rsidRPr="00D8369E">
        <w:rPr>
          <w:lang w:eastAsia="en-US" w:val="en-US"/>
        </w:rPr>
        <w:t xml:space="preserve"> </w:t>
      </w:r>
      <w:proofErr w:type="spellStart"/>
      <w:r w:rsidRPr="00D8369E">
        <w:rPr>
          <w:lang w:eastAsia="en-US" w:val="en-US"/>
        </w:rPr>
        <w:t>uplatom</w:t>
      </w:r>
      <w:proofErr w:type="spellEnd"/>
      <w:r w:rsidRPr="00D8369E">
        <w:rPr>
          <w:lang w:eastAsia="en-US" w:val="en-US"/>
        </w:rPr>
        <w:t xml:space="preserve"> </w:t>
      </w:r>
      <w:proofErr w:type="spellStart"/>
      <w:r w:rsidRPr="00D8369E">
        <w:rPr>
          <w:lang w:eastAsia="en-US" w:val="en-US"/>
        </w:rPr>
        <w:t>na</w:t>
      </w:r>
      <w:proofErr w:type="spellEnd"/>
      <w:r w:rsidRPr="00D8369E">
        <w:rPr>
          <w:lang w:eastAsia="en-US" w:val="en-US"/>
        </w:rPr>
        <w:t xml:space="preserve"> </w:t>
      </w:r>
      <w:proofErr w:type="spellStart"/>
      <w:r w:rsidRPr="00D8369E">
        <w:rPr>
          <w:lang w:eastAsia="en-US" w:val="en-US"/>
        </w:rPr>
        <w:t>sudski</w:t>
      </w:r>
      <w:proofErr w:type="spellEnd"/>
      <w:r w:rsidRPr="00D8369E">
        <w:rPr>
          <w:lang w:eastAsia="en-US" w:val="en-US"/>
        </w:rPr>
        <w:t xml:space="preserve"> </w:t>
      </w:r>
      <w:proofErr w:type="spellStart"/>
      <w:r w:rsidRPr="00D8369E">
        <w:rPr>
          <w:lang w:eastAsia="en-US" w:val="en-US"/>
        </w:rPr>
        <w:t>depozit</w:t>
      </w:r>
      <w:proofErr w:type="spellEnd"/>
      <w:r w:rsidRPr="00D8369E">
        <w:rPr>
          <w:lang w:eastAsia="en-US" w:val="en-US"/>
        </w:rPr>
        <w:t xml:space="preserve"> </w:t>
      </w:r>
      <w:proofErr w:type="spellStart"/>
      <w:r w:rsidRPr="00D8369E">
        <w:rPr>
          <w:lang w:eastAsia="en-US" w:val="en-US"/>
        </w:rPr>
        <w:t>Trgovačkog</w:t>
      </w:r>
      <w:proofErr w:type="spellEnd"/>
      <w:r w:rsidRPr="00D8369E">
        <w:rPr>
          <w:lang w:eastAsia="en-US" w:val="en-US"/>
        </w:rPr>
        <w:t xml:space="preserve"> </w:t>
      </w:r>
      <w:proofErr w:type="spellStart"/>
      <w:r w:rsidRPr="00D8369E">
        <w:rPr>
          <w:lang w:eastAsia="en-US" w:val="en-US"/>
        </w:rPr>
        <w:t>suda</w:t>
      </w:r>
      <w:proofErr w:type="spellEnd"/>
      <w:r w:rsidRPr="00D8369E">
        <w:rPr>
          <w:lang w:eastAsia="en-US" w:val="en-US"/>
        </w:rPr>
        <w:t xml:space="preserve"> u </w:t>
      </w:r>
      <w:proofErr w:type="spellStart"/>
      <w:r w:rsidRPr="00D8369E">
        <w:rPr>
          <w:lang w:eastAsia="en-US" w:val="en-US"/>
        </w:rPr>
        <w:t>Zagrebu</w:t>
      </w:r>
      <w:proofErr w:type="spellEnd"/>
      <w:r w:rsidRPr="00D8369E">
        <w:rPr>
          <w:lang w:eastAsia="en-US" w:val="en-US"/>
        </w:rPr>
        <w:t xml:space="preserve">, a </w:t>
      </w:r>
      <w:proofErr w:type="spellStart"/>
      <w:r w:rsidRPr="00D8369E">
        <w:rPr>
          <w:lang w:eastAsia="en-US" w:val="en-US"/>
        </w:rPr>
        <w:t>ukoliko</w:t>
      </w:r>
      <w:proofErr w:type="spellEnd"/>
      <w:r w:rsidRPr="00D8369E">
        <w:rPr>
          <w:lang w:eastAsia="en-US" w:val="en-US"/>
        </w:rPr>
        <w:t xml:space="preserve"> </w:t>
      </w:r>
      <w:proofErr w:type="spellStart"/>
      <w:r w:rsidRPr="00D8369E">
        <w:rPr>
          <w:lang w:eastAsia="en-US" w:val="en-US"/>
        </w:rPr>
        <w:t>vjerovnici</w:t>
      </w:r>
      <w:proofErr w:type="spellEnd"/>
      <w:r w:rsidRPr="00D8369E">
        <w:rPr>
          <w:lang w:eastAsia="en-US" w:val="en-US"/>
        </w:rPr>
        <w:t xml:space="preserve"> u </w:t>
      </w:r>
      <w:proofErr w:type="spellStart"/>
      <w:r w:rsidRPr="00D8369E">
        <w:rPr>
          <w:lang w:eastAsia="en-US" w:val="en-US"/>
        </w:rPr>
        <w:t>označenom</w:t>
      </w:r>
      <w:proofErr w:type="spellEnd"/>
      <w:r w:rsidRPr="00D8369E">
        <w:rPr>
          <w:lang w:eastAsia="en-US" w:val="en-US"/>
        </w:rPr>
        <w:t xml:space="preserve"> </w:t>
      </w:r>
      <w:proofErr w:type="spellStart"/>
      <w:r w:rsidRPr="00D8369E">
        <w:rPr>
          <w:lang w:eastAsia="en-US" w:val="en-US"/>
        </w:rPr>
        <w:t>roku</w:t>
      </w:r>
      <w:proofErr w:type="spellEnd"/>
      <w:r w:rsidRPr="00D8369E">
        <w:rPr>
          <w:lang w:eastAsia="en-US" w:val="en-US"/>
        </w:rPr>
        <w:t xml:space="preserve"> ne </w:t>
      </w:r>
      <w:proofErr w:type="spellStart"/>
      <w:r w:rsidRPr="00D8369E">
        <w:rPr>
          <w:lang w:eastAsia="en-US" w:val="en-US"/>
        </w:rPr>
        <w:t>uplate</w:t>
      </w:r>
      <w:proofErr w:type="spellEnd"/>
      <w:r w:rsidRPr="00D8369E">
        <w:rPr>
          <w:lang w:eastAsia="en-US" w:val="en-US"/>
        </w:rPr>
        <w:t xml:space="preserve"> </w:t>
      </w:r>
      <w:proofErr w:type="spellStart"/>
      <w:r w:rsidRPr="00D8369E">
        <w:rPr>
          <w:lang w:eastAsia="en-US" w:val="en-US"/>
        </w:rPr>
        <w:t>na</w:t>
      </w:r>
      <w:proofErr w:type="spellEnd"/>
      <w:r w:rsidRPr="00D8369E">
        <w:rPr>
          <w:lang w:eastAsia="en-US" w:val="en-US"/>
        </w:rPr>
        <w:t xml:space="preserve"> </w:t>
      </w:r>
      <w:proofErr w:type="spellStart"/>
      <w:r w:rsidRPr="00D8369E">
        <w:rPr>
          <w:lang w:eastAsia="en-US" w:val="en-US"/>
        </w:rPr>
        <w:t>račun</w:t>
      </w:r>
      <w:proofErr w:type="spellEnd"/>
      <w:r w:rsidRPr="00D8369E">
        <w:rPr>
          <w:lang w:eastAsia="en-US" w:val="en-US"/>
        </w:rPr>
        <w:t xml:space="preserve"> </w:t>
      </w:r>
      <w:proofErr w:type="spellStart"/>
      <w:r w:rsidRPr="00D8369E">
        <w:rPr>
          <w:lang w:eastAsia="en-US" w:val="en-US"/>
        </w:rPr>
        <w:t>sudskog</w:t>
      </w:r>
      <w:proofErr w:type="spellEnd"/>
      <w:r w:rsidRPr="00D8369E">
        <w:rPr>
          <w:lang w:eastAsia="en-US" w:val="en-US"/>
        </w:rPr>
        <w:t xml:space="preserve"> </w:t>
      </w:r>
      <w:proofErr w:type="spellStart"/>
      <w:r w:rsidRPr="00D8369E">
        <w:rPr>
          <w:lang w:eastAsia="en-US" w:val="en-US"/>
        </w:rPr>
        <w:t>depozita</w:t>
      </w:r>
      <w:proofErr w:type="spellEnd"/>
      <w:r w:rsidRPr="00D8369E">
        <w:rPr>
          <w:lang w:eastAsia="en-US" w:val="en-US"/>
        </w:rPr>
        <w:t xml:space="preserve"> </w:t>
      </w:r>
      <w:proofErr w:type="spellStart"/>
      <w:r w:rsidRPr="00D8369E">
        <w:rPr>
          <w:lang w:eastAsia="en-US" w:val="en-US"/>
        </w:rPr>
        <w:t>iznos</w:t>
      </w:r>
      <w:proofErr w:type="spellEnd"/>
      <w:r w:rsidRPr="00D8369E">
        <w:rPr>
          <w:lang w:eastAsia="en-US" w:val="en-US"/>
        </w:rPr>
        <w:t xml:space="preserve"> od 130.500,00 </w:t>
      </w:r>
      <w:proofErr w:type="spellStart"/>
      <w:r w:rsidRPr="00D8369E">
        <w:rPr>
          <w:lang w:eastAsia="en-US" w:val="en-US"/>
        </w:rPr>
        <w:t>kuna</w:t>
      </w:r>
      <w:proofErr w:type="spellEnd"/>
      <w:r w:rsidRPr="00D8369E">
        <w:rPr>
          <w:lang w:eastAsia="en-US" w:val="en-US"/>
        </w:rPr>
        <w:t xml:space="preserve">, </w:t>
      </w:r>
      <w:proofErr w:type="spellStart"/>
      <w:r w:rsidRPr="00D8369E">
        <w:rPr>
          <w:lang w:eastAsia="en-US" w:val="en-US"/>
        </w:rPr>
        <w:t>smatra</w:t>
      </w:r>
      <w:proofErr w:type="spellEnd"/>
      <w:r w:rsidRPr="00D8369E">
        <w:rPr>
          <w:lang w:eastAsia="en-US" w:val="en-US"/>
        </w:rPr>
        <w:t xml:space="preserve"> se da je </w:t>
      </w:r>
      <w:proofErr w:type="spellStart"/>
      <w:r w:rsidRPr="00D8369E">
        <w:rPr>
          <w:lang w:eastAsia="en-US" w:val="en-US"/>
        </w:rPr>
        <w:t>skupština</w:t>
      </w:r>
      <w:proofErr w:type="spellEnd"/>
      <w:r w:rsidRPr="00D8369E">
        <w:rPr>
          <w:lang w:eastAsia="en-US" w:val="en-US"/>
        </w:rPr>
        <w:t xml:space="preserve"> </w:t>
      </w:r>
      <w:proofErr w:type="spellStart"/>
      <w:r w:rsidRPr="00D8369E">
        <w:rPr>
          <w:lang w:eastAsia="en-US" w:val="en-US"/>
        </w:rPr>
        <w:t>donijela</w:t>
      </w:r>
      <w:proofErr w:type="spellEnd"/>
      <w:r w:rsidRPr="00D8369E">
        <w:rPr>
          <w:lang w:eastAsia="en-US" w:val="en-US"/>
        </w:rPr>
        <w:t xml:space="preserve"> </w:t>
      </w:r>
      <w:proofErr w:type="spellStart"/>
      <w:r w:rsidRPr="00D8369E">
        <w:rPr>
          <w:lang w:eastAsia="en-US" w:val="en-US"/>
        </w:rPr>
        <w:t>odluku</w:t>
      </w:r>
      <w:proofErr w:type="spellEnd"/>
      <w:r w:rsidRPr="00D8369E">
        <w:rPr>
          <w:lang w:eastAsia="en-US" w:val="en-US"/>
        </w:rPr>
        <w:t xml:space="preserve"> da se ne </w:t>
      </w:r>
      <w:proofErr w:type="spellStart"/>
      <w:r w:rsidRPr="00D8369E">
        <w:rPr>
          <w:lang w:eastAsia="en-US" w:val="en-US"/>
        </w:rPr>
        <w:t>nastavlja</w:t>
      </w:r>
      <w:proofErr w:type="spellEnd"/>
      <w:r w:rsidRPr="00D8369E">
        <w:rPr>
          <w:lang w:eastAsia="en-US" w:val="en-US"/>
        </w:rPr>
        <w:t xml:space="preserve"> </w:t>
      </w:r>
      <w:proofErr w:type="spellStart"/>
      <w:r w:rsidRPr="00D8369E">
        <w:rPr>
          <w:lang w:eastAsia="en-US" w:val="en-US"/>
        </w:rPr>
        <w:t>ovaj</w:t>
      </w:r>
      <w:proofErr w:type="spellEnd"/>
      <w:r w:rsidRPr="00D8369E">
        <w:rPr>
          <w:lang w:eastAsia="en-US" w:val="en-US"/>
        </w:rPr>
        <w:t xml:space="preserve"> </w:t>
      </w:r>
      <w:proofErr w:type="spellStart"/>
      <w:r w:rsidRPr="00D8369E">
        <w:rPr>
          <w:lang w:eastAsia="en-US" w:val="en-US"/>
        </w:rPr>
        <w:t>postupak</w:t>
      </w:r>
      <w:proofErr w:type="spellEnd"/>
      <w:r w:rsidRPr="00D8369E">
        <w:rPr>
          <w:lang w:eastAsia="en-US" w:val="en-US"/>
        </w:rPr>
        <w:t>.</w:t>
      </w:r>
    </w:p>
    <w:p w:rsidRDefault="0081106E" w:rsidP="00D8369E" w:rsidR="0081106E" w:rsidRPr="002B60BF">
      <w:pPr>
        <w:pStyle w:val="Odlomakpopisa"/>
        <w:numPr>
          <w:ilvl w:val="0"/>
          <w:numId w:val="12"/>
        </w:numPr>
        <w:overflowPunct w:val="false"/>
        <w:autoSpaceDE w:val="false"/>
        <w:autoSpaceDN w:val="false"/>
        <w:adjustRightInd w:val="false"/>
        <w:jc w:val="both"/>
        <w:textAlignment w:val="baseline"/>
        <w:rPr>
          <w:lang w:eastAsia="en-US" w:val="en-US"/>
        </w:rPr>
      </w:pPr>
      <w:proofErr w:type="spellStart"/>
      <w:r w:rsidRPr="002B60BF">
        <w:rPr>
          <w:lang w:eastAsia="en-US" w:val="en-US"/>
        </w:rPr>
        <w:t>Daje</w:t>
      </w:r>
      <w:proofErr w:type="spellEnd"/>
      <w:r w:rsidRPr="002B60BF">
        <w:rPr>
          <w:lang w:eastAsia="en-US" w:val="en-US"/>
        </w:rPr>
        <w:t xml:space="preserve"> se </w:t>
      </w:r>
      <w:proofErr w:type="spellStart"/>
      <w:r w:rsidRPr="002B60BF">
        <w:rPr>
          <w:lang w:eastAsia="en-US" w:val="en-US"/>
        </w:rPr>
        <w:t>odobrenje</w:t>
      </w:r>
      <w:proofErr w:type="spellEnd"/>
      <w:r>
        <w:rPr>
          <w:lang w:eastAsia="en-US" w:val="en-US"/>
        </w:rPr>
        <w:t xml:space="preserve"> </w:t>
      </w:r>
      <w:proofErr w:type="spellStart"/>
      <w:r w:rsidRPr="002B60BF">
        <w:rPr>
          <w:lang w:eastAsia="en-US" w:val="en-US"/>
        </w:rPr>
        <w:t>stečajnom</w:t>
      </w:r>
      <w:proofErr w:type="spellEnd"/>
      <w:r w:rsidRPr="002B60BF">
        <w:rPr>
          <w:lang w:eastAsia="en-US" w:val="en-US"/>
        </w:rPr>
        <w:t xml:space="preserve"> </w:t>
      </w:r>
      <w:proofErr w:type="spellStart"/>
      <w:r w:rsidRPr="002B60BF">
        <w:rPr>
          <w:lang w:eastAsia="en-US" w:val="en-US"/>
        </w:rPr>
        <w:t>upravitelju</w:t>
      </w:r>
      <w:proofErr w:type="spellEnd"/>
      <w:r w:rsidRPr="002B60BF">
        <w:rPr>
          <w:lang w:eastAsia="en-US" w:val="en-US"/>
        </w:rPr>
        <w:t xml:space="preserve"> da </w:t>
      </w:r>
      <w:proofErr w:type="spellStart"/>
      <w:r w:rsidRPr="002B60BF">
        <w:rPr>
          <w:lang w:eastAsia="en-US" w:val="en-US"/>
        </w:rPr>
        <w:t>preuzme</w:t>
      </w:r>
      <w:proofErr w:type="spellEnd"/>
      <w:r w:rsidRPr="002B60BF">
        <w:rPr>
          <w:lang w:eastAsia="en-US" w:val="en-US"/>
        </w:rPr>
        <w:t xml:space="preserve"> </w:t>
      </w:r>
      <w:proofErr w:type="spellStart"/>
      <w:r w:rsidRPr="002B60BF">
        <w:rPr>
          <w:lang w:eastAsia="en-US" w:val="en-US"/>
        </w:rPr>
        <w:t>parnicu</w:t>
      </w:r>
      <w:proofErr w:type="spellEnd"/>
      <w:r w:rsidRPr="002B60BF">
        <w:rPr>
          <w:lang w:eastAsia="en-US" w:val="en-US"/>
        </w:rPr>
        <w:t xml:space="preserve"> </w:t>
      </w:r>
      <w:proofErr w:type="spellStart"/>
      <w:r w:rsidRPr="002B60BF">
        <w:rPr>
          <w:lang w:eastAsia="en-US" w:val="en-US"/>
        </w:rPr>
        <w:t>pred</w:t>
      </w:r>
      <w:proofErr w:type="spellEnd"/>
      <w:r w:rsidRPr="002B60BF">
        <w:rPr>
          <w:lang w:eastAsia="en-US" w:val="en-US"/>
        </w:rPr>
        <w:t xml:space="preserve"> </w:t>
      </w:r>
      <w:proofErr w:type="spellStart"/>
      <w:r w:rsidRPr="002B60BF">
        <w:rPr>
          <w:lang w:eastAsia="en-US" w:val="en-US"/>
        </w:rPr>
        <w:t>Općinskim</w:t>
      </w:r>
      <w:proofErr w:type="spellEnd"/>
      <w:r w:rsidRPr="002B60BF">
        <w:rPr>
          <w:lang w:eastAsia="en-US" w:val="en-US"/>
        </w:rPr>
        <w:t xml:space="preserve"> </w:t>
      </w:r>
      <w:proofErr w:type="spellStart"/>
      <w:r w:rsidRPr="002B60BF">
        <w:rPr>
          <w:lang w:eastAsia="en-US" w:val="en-US"/>
        </w:rPr>
        <w:t>građanskim</w:t>
      </w:r>
      <w:proofErr w:type="spellEnd"/>
      <w:r w:rsidRPr="002B60BF">
        <w:rPr>
          <w:lang w:eastAsia="en-US" w:val="en-US"/>
        </w:rPr>
        <w:t xml:space="preserve"> </w:t>
      </w:r>
      <w:proofErr w:type="spellStart"/>
      <w:r w:rsidRPr="002B60BF">
        <w:rPr>
          <w:lang w:eastAsia="en-US" w:val="en-US"/>
        </w:rPr>
        <w:t>sudom</w:t>
      </w:r>
      <w:proofErr w:type="spellEnd"/>
      <w:r w:rsidRPr="002B60BF">
        <w:rPr>
          <w:lang w:eastAsia="en-US" w:val="en-US"/>
        </w:rPr>
        <w:t xml:space="preserve"> u </w:t>
      </w:r>
      <w:proofErr w:type="spellStart"/>
      <w:r w:rsidRPr="002B60BF">
        <w:rPr>
          <w:lang w:eastAsia="en-US" w:val="en-US"/>
        </w:rPr>
        <w:t>Zagrebu</w:t>
      </w:r>
      <w:proofErr w:type="spellEnd"/>
      <w:r w:rsidRPr="002B60BF">
        <w:rPr>
          <w:lang w:eastAsia="en-US" w:val="en-US"/>
        </w:rPr>
        <w:t xml:space="preserve"> </w:t>
      </w:r>
      <w:proofErr w:type="spellStart"/>
      <w:r w:rsidRPr="002B60BF">
        <w:rPr>
          <w:lang w:eastAsia="en-US" w:val="en-US"/>
        </w:rPr>
        <w:t>broj</w:t>
      </w:r>
      <w:proofErr w:type="spellEnd"/>
      <w:r w:rsidRPr="002B60BF">
        <w:rPr>
          <w:lang w:eastAsia="en-US" w:val="en-US"/>
        </w:rPr>
        <w:t xml:space="preserve"> </w:t>
      </w:r>
      <w:r w:rsidRPr="002B60BF">
        <w:rPr>
          <w:rFonts w:eastAsia="Calibri"/>
          <w:lang w:eastAsia="en-US"/>
        </w:rPr>
        <w:t>P-1181/18</w:t>
      </w:r>
      <w:r w:rsidRPr="002B60BF">
        <w:rPr>
          <w:lang w:eastAsia="en-US" w:val="en-US"/>
        </w:rPr>
        <w:t xml:space="preserve">, </w:t>
      </w:r>
      <w:proofErr w:type="spellStart"/>
      <w:r w:rsidRPr="002B60BF">
        <w:rPr>
          <w:lang w:eastAsia="en-US" w:val="en-US"/>
        </w:rPr>
        <w:t>te</w:t>
      </w:r>
      <w:proofErr w:type="spellEnd"/>
      <w:r w:rsidRPr="002B60BF">
        <w:rPr>
          <w:lang w:eastAsia="en-US" w:val="en-US"/>
        </w:rPr>
        <w:t xml:space="preserve"> se </w:t>
      </w:r>
      <w:proofErr w:type="spellStart"/>
      <w:r w:rsidRPr="002B60BF">
        <w:rPr>
          <w:lang w:eastAsia="en-US" w:val="en-US"/>
        </w:rPr>
        <w:t>vjerovnici</w:t>
      </w:r>
      <w:proofErr w:type="spellEnd"/>
      <w:r w:rsidRPr="002B60BF">
        <w:rPr>
          <w:lang w:eastAsia="en-US" w:val="en-US"/>
        </w:rPr>
        <w:t xml:space="preserve"> </w:t>
      </w:r>
      <w:proofErr w:type="spellStart"/>
      <w:r w:rsidRPr="002B60BF">
        <w:rPr>
          <w:lang w:eastAsia="en-US" w:val="en-US"/>
        </w:rPr>
        <w:t>stečajnog</w:t>
      </w:r>
      <w:proofErr w:type="spellEnd"/>
      <w:r w:rsidRPr="002B60BF">
        <w:rPr>
          <w:lang w:eastAsia="en-US" w:val="en-US"/>
        </w:rPr>
        <w:t xml:space="preserve"> </w:t>
      </w:r>
      <w:proofErr w:type="spellStart"/>
      <w:r w:rsidRPr="002B60BF">
        <w:rPr>
          <w:lang w:eastAsia="en-US" w:val="en-US"/>
        </w:rPr>
        <w:t>dužnika</w:t>
      </w:r>
      <w:proofErr w:type="spellEnd"/>
      <w:r w:rsidRPr="002B60BF">
        <w:rPr>
          <w:lang w:eastAsia="en-US" w:val="en-US"/>
        </w:rPr>
        <w:t xml:space="preserve"> </w:t>
      </w:r>
      <w:proofErr w:type="spellStart"/>
      <w:r w:rsidRPr="002B60BF">
        <w:rPr>
          <w:lang w:eastAsia="en-US" w:val="en-US"/>
        </w:rPr>
        <w:t>obvezuju</w:t>
      </w:r>
      <w:proofErr w:type="spellEnd"/>
      <w:r w:rsidRPr="002B60BF">
        <w:rPr>
          <w:lang w:eastAsia="en-US" w:val="en-US"/>
        </w:rPr>
        <w:t xml:space="preserve"> u </w:t>
      </w:r>
      <w:proofErr w:type="spellStart"/>
      <w:r w:rsidRPr="002B60BF">
        <w:rPr>
          <w:lang w:eastAsia="en-US" w:val="en-US"/>
        </w:rPr>
        <w:t>roku</w:t>
      </w:r>
      <w:proofErr w:type="spellEnd"/>
      <w:r w:rsidRPr="002B60BF">
        <w:rPr>
          <w:lang w:eastAsia="en-US" w:val="en-US"/>
        </w:rPr>
        <w:t xml:space="preserve"> od 30 dana </w:t>
      </w:r>
      <w:proofErr w:type="spellStart"/>
      <w:r w:rsidRPr="002B60BF">
        <w:rPr>
          <w:lang w:eastAsia="en-US" w:val="en-US"/>
        </w:rPr>
        <w:t>solidarno</w:t>
      </w:r>
      <w:proofErr w:type="spellEnd"/>
      <w:r w:rsidRPr="002B60BF">
        <w:rPr>
          <w:lang w:eastAsia="en-US" w:val="en-US"/>
        </w:rPr>
        <w:t xml:space="preserve"> </w:t>
      </w:r>
      <w:proofErr w:type="spellStart"/>
      <w:r w:rsidRPr="002B60BF">
        <w:rPr>
          <w:lang w:eastAsia="en-US" w:val="en-US"/>
        </w:rPr>
        <w:t>predujmiti</w:t>
      </w:r>
      <w:proofErr w:type="spellEnd"/>
      <w:r w:rsidRPr="002B60BF">
        <w:rPr>
          <w:lang w:eastAsia="en-US" w:val="en-US"/>
        </w:rPr>
        <w:t xml:space="preserve"> </w:t>
      </w:r>
      <w:proofErr w:type="spellStart"/>
      <w:r w:rsidRPr="002B60BF">
        <w:rPr>
          <w:lang w:eastAsia="en-US" w:val="en-US"/>
        </w:rPr>
        <w:t>iznos</w:t>
      </w:r>
      <w:proofErr w:type="spellEnd"/>
      <w:r w:rsidRPr="002B60BF">
        <w:rPr>
          <w:lang w:eastAsia="en-US" w:val="en-US"/>
        </w:rPr>
        <w:t xml:space="preserve"> </w:t>
      </w:r>
      <w:proofErr w:type="spellStart"/>
      <w:r w:rsidRPr="002B60BF">
        <w:rPr>
          <w:lang w:eastAsia="en-US" w:val="en-US"/>
        </w:rPr>
        <w:t>potreban</w:t>
      </w:r>
      <w:proofErr w:type="spellEnd"/>
      <w:r w:rsidRPr="002B60BF">
        <w:rPr>
          <w:lang w:eastAsia="en-US" w:val="en-US"/>
        </w:rPr>
        <w:t xml:space="preserve"> </w:t>
      </w:r>
      <w:proofErr w:type="spellStart"/>
      <w:r w:rsidRPr="002B60BF">
        <w:rPr>
          <w:lang w:eastAsia="en-US" w:val="en-US"/>
        </w:rPr>
        <w:t>za</w:t>
      </w:r>
      <w:proofErr w:type="spellEnd"/>
      <w:r w:rsidRPr="002B60BF">
        <w:rPr>
          <w:lang w:eastAsia="en-US" w:val="en-US"/>
        </w:rPr>
        <w:t xml:space="preserve"> </w:t>
      </w:r>
      <w:proofErr w:type="spellStart"/>
      <w:r w:rsidRPr="002B60BF">
        <w:rPr>
          <w:lang w:eastAsia="en-US" w:val="en-US"/>
        </w:rPr>
        <w:t>pokriće</w:t>
      </w:r>
      <w:proofErr w:type="spellEnd"/>
      <w:r w:rsidRPr="002B60BF">
        <w:rPr>
          <w:lang w:eastAsia="en-US" w:val="en-US"/>
        </w:rPr>
        <w:t xml:space="preserve"> </w:t>
      </w:r>
      <w:proofErr w:type="spellStart"/>
      <w:r w:rsidRPr="002B60BF">
        <w:rPr>
          <w:lang w:eastAsia="en-US" w:val="en-US"/>
        </w:rPr>
        <w:t>troškova</w:t>
      </w:r>
      <w:proofErr w:type="spellEnd"/>
      <w:r w:rsidRPr="002B60BF">
        <w:rPr>
          <w:lang w:eastAsia="en-US" w:val="en-US"/>
        </w:rPr>
        <w:t xml:space="preserve"> </w:t>
      </w:r>
      <w:proofErr w:type="spellStart"/>
      <w:r w:rsidRPr="002B60BF">
        <w:rPr>
          <w:lang w:eastAsia="en-US" w:val="en-US"/>
        </w:rPr>
        <w:t>parničnog</w:t>
      </w:r>
      <w:proofErr w:type="spellEnd"/>
      <w:r w:rsidRPr="002B60BF">
        <w:rPr>
          <w:lang w:eastAsia="en-US" w:val="en-US"/>
        </w:rPr>
        <w:t xml:space="preserve"> </w:t>
      </w:r>
      <w:proofErr w:type="spellStart"/>
      <w:r w:rsidRPr="002B60BF">
        <w:rPr>
          <w:lang w:eastAsia="en-US" w:val="en-US"/>
        </w:rPr>
        <w:t>postupka</w:t>
      </w:r>
      <w:proofErr w:type="spellEnd"/>
      <w:r w:rsidRPr="002B60BF">
        <w:rPr>
          <w:lang w:eastAsia="en-US" w:val="en-US"/>
        </w:rPr>
        <w:t xml:space="preserve"> u </w:t>
      </w:r>
      <w:proofErr w:type="spellStart"/>
      <w:r w:rsidRPr="002B60BF">
        <w:rPr>
          <w:lang w:eastAsia="en-US" w:val="en-US"/>
        </w:rPr>
        <w:t>visini</w:t>
      </w:r>
      <w:proofErr w:type="spellEnd"/>
      <w:r w:rsidRPr="002B60BF">
        <w:rPr>
          <w:lang w:eastAsia="en-US" w:val="en-US"/>
        </w:rPr>
        <w:t xml:space="preserve"> od 61.050,00 </w:t>
      </w:r>
      <w:proofErr w:type="spellStart"/>
      <w:r w:rsidRPr="002B60BF">
        <w:rPr>
          <w:lang w:eastAsia="en-US" w:val="en-US"/>
        </w:rPr>
        <w:t>kuna</w:t>
      </w:r>
      <w:proofErr w:type="spellEnd"/>
      <w:r w:rsidRPr="002B60BF">
        <w:rPr>
          <w:lang w:eastAsia="en-US" w:val="en-US"/>
        </w:rPr>
        <w:t xml:space="preserve"> </w:t>
      </w:r>
      <w:proofErr w:type="spellStart"/>
      <w:r w:rsidRPr="002B60BF">
        <w:rPr>
          <w:lang w:eastAsia="en-US" w:val="en-US"/>
        </w:rPr>
        <w:t>uplatom</w:t>
      </w:r>
      <w:proofErr w:type="spellEnd"/>
      <w:r w:rsidRPr="002B60BF">
        <w:rPr>
          <w:lang w:eastAsia="en-US" w:val="en-US"/>
        </w:rPr>
        <w:t xml:space="preserve"> </w:t>
      </w:r>
      <w:proofErr w:type="spellStart"/>
      <w:r w:rsidRPr="002B60BF">
        <w:rPr>
          <w:lang w:eastAsia="en-US" w:val="en-US"/>
        </w:rPr>
        <w:t>na</w:t>
      </w:r>
      <w:proofErr w:type="spellEnd"/>
      <w:r w:rsidRPr="002B60BF">
        <w:rPr>
          <w:lang w:eastAsia="en-US" w:val="en-US"/>
        </w:rPr>
        <w:t xml:space="preserve"> </w:t>
      </w:r>
      <w:proofErr w:type="spellStart"/>
      <w:r w:rsidRPr="002B60BF">
        <w:rPr>
          <w:lang w:eastAsia="en-US" w:val="en-US"/>
        </w:rPr>
        <w:t>sudski</w:t>
      </w:r>
      <w:proofErr w:type="spellEnd"/>
      <w:r w:rsidRPr="002B60BF">
        <w:rPr>
          <w:lang w:eastAsia="en-US" w:val="en-US"/>
        </w:rPr>
        <w:t xml:space="preserve"> </w:t>
      </w:r>
      <w:proofErr w:type="spellStart"/>
      <w:r w:rsidRPr="002B60BF">
        <w:rPr>
          <w:lang w:eastAsia="en-US" w:val="en-US"/>
        </w:rPr>
        <w:t>depozit</w:t>
      </w:r>
      <w:proofErr w:type="spellEnd"/>
      <w:r w:rsidRPr="002B60BF">
        <w:rPr>
          <w:lang w:eastAsia="en-US" w:val="en-US"/>
        </w:rPr>
        <w:t xml:space="preserve"> </w:t>
      </w:r>
      <w:proofErr w:type="spellStart"/>
      <w:r w:rsidRPr="002B60BF">
        <w:rPr>
          <w:lang w:eastAsia="en-US" w:val="en-US"/>
        </w:rPr>
        <w:t>Trgovačkog</w:t>
      </w:r>
      <w:proofErr w:type="spellEnd"/>
      <w:r w:rsidRPr="002B60BF">
        <w:rPr>
          <w:lang w:eastAsia="en-US" w:val="en-US"/>
        </w:rPr>
        <w:t xml:space="preserve"> </w:t>
      </w:r>
      <w:proofErr w:type="spellStart"/>
      <w:r w:rsidRPr="002B60BF">
        <w:rPr>
          <w:lang w:eastAsia="en-US" w:val="en-US"/>
        </w:rPr>
        <w:t>suda</w:t>
      </w:r>
      <w:proofErr w:type="spellEnd"/>
      <w:r w:rsidRPr="002B60BF">
        <w:rPr>
          <w:lang w:eastAsia="en-US" w:val="en-US"/>
        </w:rPr>
        <w:t xml:space="preserve"> u </w:t>
      </w:r>
      <w:proofErr w:type="spellStart"/>
      <w:r w:rsidRPr="002B60BF">
        <w:rPr>
          <w:lang w:eastAsia="en-US" w:val="en-US"/>
        </w:rPr>
        <w:t>Zagrebu</w:t>
      </w:r>
      <w:proofErr w:type="spellEnd"/>
      <w:r w:rsidRPr="002B60BF">
        <w:rPr>
          <w:lang w:eastAsia="en-US" w:val="en-US"/>
        </w:rPr>
        <w:t xml:space="preserve">, a </w:t>
      </w:r>
      <w:proofErr w:type="spellStart"/>
      <w:r w:rsidRPr="002B60BF">
        <w:rPr>
          <w:lang w:eastAsia="en-US" w:val="en-US"/>
        </w:rPr>
        <w:t>ukoliko</w:t>
      </w:r>
      <w:proofErr w:type="spellEnd"/>
      <w:r w:rsidRPr="002B60BF">
        <w:rPr>
          <w:lang w:eastAsia="en-US" w:val="en-US"/>
        </w:rPr>
        <w:t xml:space="preserve"> </w:t>
      </w:r>
      <w:proofErr w:type="spellStart"/>
      <w:r w:rsidRPr="002B60BF">
        <w:rPr>
          <w:lang w:eastAsia="en-US" w:val="en-US"/>
        </w:rPr>
        <w:t>vjerovnici</w:t>
      </w:r>
      <w:proofErr w:type="spellEnd"/>
      <w:r w:rsidRPr="002B60BF">
        <w:rPr>
          <w:lang w:eastAsia="en-US" w:val="en-US"/>
        </w:rPr>
        <w:t xml:space="preserve"> u </w:t>
      </w:r>
      <w:proofErr w:type="spellStart"/>
      <w:r w:rsidRPr="002B60BF">
        <w:rPr>
          <w:lang w:eastAsia="en-US" w:val="en-US"/>
        </w:rPr>
        <w:t>označenom</w:t>
      </w:r>
      <w:proofErr w:type="spellEnd"/>
      <w:r w:rsidRPr="002B60BF">
        <w:rPr>
          <w:lang w:eastAsia="en-US" w:val="en-US"/>
        </w:rPr>
        <w:t xml:space="preserve"> </w:t>
      </w:r>
      <w:proofErr w:type="spellStart"/>
      <w:r w:rsidRPr="002B60BF">
        <w:rPr>
          <w:lang w:eastAsia="en-US" w:val="en-US"/>
        </w:rPr>
        <w:t>roku</w:t>
      </w:r>
      <w:proofErr w:type="spellEnd"/>
      <w:r w:rsidRPr="002B60BF">
        <w:rPr>
          <w:lang w:eastAsia="en-US" w:val="en-US"/>
        </w:rPr>
        <w:t xml:space="preserve"> ne </w:t>
      </w:r>
      <w:proofErr w:type="spellStart"/>
      <w:r w:rsidRPr="002B60BF">
        <w:rPr>
          <w:lang w:eastAsia="en-US" w:val="en-US"/>
        </w:rPr>
        <w:t>uplate</w:t>
      </w:r>
      <w:proofErr w:type="spellEnd"/>
      <w:r w:rsidRPr="002B60BF">
        <w:rPr>
          <w:lang w:eastAsia="en-US" w:val="en-US"/>
        </w:rPr>
        <w:t xml:space="preserve"> </w:t>
      </w:r>
      <w:proofErr w:type="spellStart"/>
      <w:r w:rsidRPr="002B60BF">
        <w:rPr>
          <w:lang w:eastAsia="en-US" w:val="en-US"/>
        </w:rPr>
        <w:t>sredstva</w:t>
      </w:r>
      <w:proofErr w:type="spellEnd"/>
      <w:r w:rsidRPr="002B60BF">
        <w:rPr>
          <w:lang w:eastAsia="en-US" w:val="en-US"/>
        </w:rPr>
        <w:t xml:space="preserve"> </w:t>
      </w:r>
      <w:proofErr w:type="spellStart"/>
      <w:r w:rsidRPr="002B60BF">
        <w:rPr>
          <w:lang w:eastAsia="en-US" w:val="en-US"/>
        </w:rPr>
        <w:t>na</w:t>
      </w:r>
      <w:proofErr w:type="spellEnd"/>
      <w:r w:rsidRPr="002B60BF">
        <w:rPr>
          <w:lang w:eastAsia="en-US" w:val="en-US"/>
        </w:rPr>
        <w:t xml:space="preserve"> </w:t>
      </w:r>
      <w:proofErr w:type="spellStart"/>
      <w:r w:rsidRPr="002B60BF">
        <w:rPr>
          <w:lang w:eastAsia="en-US" w:val="en-US"/>
        </w:rPr>
        <w:t>račun</w:t>
      </w:r>
      <w:proofErr w:type="spellEnd"/>
      <w:r w:rsidRPr="002B60BF">
        <w:rPr>
          <w:lang w:eastAsia="en-US" w:val="en-US"/>
        </w:rPr>
        <w:t xml:space="preserve"> </w:t>
      </w:r>
      <w:proofErr w:type="spellStart"/>
      <w:r w:rsidRPr="002B60BF">
        <w:rPr>
          <w:lang w:eastAsia="en-US" w:val="en-US"/>
        </w:rPr>
        <w:t>sudskog</w:t>
      </w:r>
      <w:proofErr w:type="spellEnd"/>
      <w:r w:rsidRPr="002B60BF">
        <w:rPr>
          <w:lang w:eastAsia="en-US" w:val="en-US"/>
        </w:rPr>
        <w:t xml:space="preserve"> </w:t>
      </w:r>
      <w:proofErr w:type="spellStart"/>
      <w:r w:rsidRPr="002B60BF">
        <w:rPr>
          <w:lang w:eastAsia="en-US" w:val="en-US"/>
        </w:rPr>
        <w:t>depozita</w:t>
      </w:r>
      <w:proofErr w:type="spellEnd"/>
      <w:r w:rsidRPr="002B60BF">
        <w:rPr>
          <w:lang w:eastAsia="en-US" w:val="en-US"/>
        </w:rPr>
        <w:t xml:space="preserve"> u </w:t>
      </w:r>
      <w:proofErr w:type="spellStart"/>
      <w:r w:rsidRPr="002B60BF">
        <w:rPr>
          <w:lang w:eastAsia="en-US" w:val="en-US"/>
        </w:rPr>
        <w:t>iznosu</w:t>
      </w:r>
      <w:proofErr w:type="spellEnd"/>
      <w:r w:rsidRPr="002B60BF">
        <w:rPr>
          <w:lang w:eastAsia="en-US" w:val="en-US"/>
        </w:rPr>
        <w:t xml:space="preserve"> od 61.050,00 </w:t>
      </w:r>
      <w:proofErr w:type="spellStart"/>
      <w:r w:rsidRPr="002B60BF">
        <w:rPr>
          <w:lang w:eastAsia="en-US" w:val="en-US"/>
        </w:rPr>
        <w:t>kuna</w:t>
      </w:r>
      <w:proofErr w:type="spellEnd"/>
      <w:r w:rsidRPr="002B60BF">
        <w:rPr>
          <w:lang w:eastAsia="en-US" w:val="en-US"/>
        </w:rPr>
        <w:t xml:space="preserve">, </w:t>
      </w:r>
      <w:proofErr w:type="spellStart"/>
      <w:r w:rsidRPr="002B60BF">
        <w:rPr>
          <w:lang w:eastAsia="en-US" w:val="en-US"/>
        </w:rPr>
        <w:t>smatra</w:t>
      </w:r>
      <w:proofErr w:type="spellEnd"/>
      <w:r w:rsidRPr="002B60BF">
        <w:rPr>
          <w:lang w:eastAsia="en-US" w:val="en-US"/>
        </w:rPr>
        <w:t xml:space="preserve"> se da je </w:t>
      </w:r>
      <w:proofErr w:type="spellStart"/>
      <w:r w:rsidRPr="002B60BF">
        <w:rPr>
          <w:lang w:eastAsia="en-US" w:val="en-US"/>
        </w:rPr>
        <w:t>skupština</w:t>
      </w:r>
      <w:proofErr w:type="spellEnd"/>
      <w:r w:rsidRPr="002B60BF">
        <w:rPr>
          <w:lang w:eastAsia="en-US" w:val="en-US"/>
        </w:rPr>
        <w:t xml:space="preserve"> </w:t>
      </w:r>
      <w:proofErr w:type="spellStart"/>
      <w:r w:rsidRPr="002B60BF">
        <w:rPr>
          <w:lang w:eastAsia="en-US" w:val="en-US"/>
        </w:rPr>
        <w:t>donijela</w:t>
      </w:r>
      <w:proofErr w:type="spellEnd"/>
      <w:r w:rsidRPr="002B60BF">
        <w:rPr>
          <w:lang w:eastAsia="en-US" w:val="en-US"/>
        </w:rPr>
        <w:t xml:space="preserve"> </w:t>
      </w:r>
      <w:proofErr w:type="spellStart"/>
      <w:r w:rsidRPr="002B60BF">
        <w:rPr>
          <w:lang w:eastAsia="en-US" w:val="en-US"/>
        </w:rPr>
        <w:t>odluku</w:t>
      </w:r>
      <w:proofErr w:type="spellEnd"/>
      <w:r w:rsidRPr="002B60BF">
        <w:rPr>
          <w:lang w:eastAsia="en-US" w:val="en-US"/>
        </w:rPr>
        <w:t xml:space="preserve"> da se ne </w:t>
      </w:r>
      <w:proofErr w:type="spellStart"/>
      <w:r w:rsidRPr="002B60BF">
        <w:rPr>
          <w:lang w:eastAsia="en-US" w:val="en-US"/>
        </w:rPr>
        <w:t>nastavlja</w:t>
      </w:r>
      <w:proofErr w:type="spellEnd"/>
      <w:r w:rsidRPr="002B60BF">
        <w:rPr>
          <w:lang w:eastAsia="en-US" w:val="en-US"/>
        </w:rPr>
        <w:t xml:space="preserve"> </w:t>
      </w:r>
      <w:proofErr w:type="spellStart"/>
      <w:r w:rsidRPr="002B60BF">
        <w:rPr>
          <w:lang w:eastAsia="en-US" w:val="en-US"/>
        </w:rPr>
        <w:t>ovaj</w:t>
      </w:r>
      <w:proofErr w:type="spellEnd"/>
      <w:r w:rsidRPr="002B60BF">
        <w:rPr>
          <w:lang w:eastAsia="en-US" w:val="en-US"/>
        </w:rPr>
        <w:t xml:space="preserve"> </w:t>
      </w:r>
      <w:proofErr w:type="spellStart"/>
      <w:r w:rsidRPr="002B60BF">
        <w:rPr>
          <w:lang w:eastAsia="en-US" w:val="en-US"/>
        </w:rPr>
        <w:t>postupak</w:t>
      </w:r>
      <w:proofErr w:type="spellEnd"/>
      <w:r w:rsidRPr="002B60BF">
        <w:rPr>
          <w:lang w:eastAsia="en-US" w:val="en-US"/>
        </w:rPr>
        <w:t>.</w:t>
      </w:r>
    </w:p>
    <w:p w:rsidRDefault="00F56D05" w:rsidP="00F56D05" w:rsidR="00BC3212">
      <w:pPr>
        <w:jc w:val="both"/>
      </w:pPr>
      <w:r w:rsidRPr="00BC3212">
        <w:t xml:space="preserve"> </w:t>
      </w:r>
      <w:r w:rsidRPr="00BC3212">
        <w:tab/>
      </w:r>
    </w:p>
    <w:p w:rsidRDefault="003C7F76" w:rsidP="00F56D05" w:rsidR="003C7F76" w:rsidRPr="00BC3212">
      <w:pPr>
        <w:jc w:val="both"/>
      </w:pPr>
      <w:r w:rsidRPr="00BC3212">
        <w:tab/>
        <w:t>Vjerovnici</w:t>
      </w:r>
      <w:r w:rsidR="00F56D05" w:rsidRPr="00BC3212">
        <w:t xml:space="preserve"> </w:t>
      </w:r>
      <w:r w:rsidR="00F56D05" w:rsidRPr="00BC3212">
        <w:rPr>
          <w:lang w:val="de-DE"/>
        </w:rPr>
        <w:t xml:space="preserve">Maja </w:t>
      </w:r>
      <w:proofErr w:type="spellStart"/>
      <w:r w:rsidR="00F56D05" w:rsidRPr="00BC3212">
        <w:rPr>
          <w:lang w:val="de-DE"/>
        </w:rPr>
        <w:t>Šimić</w:t>
      </w:r>
      <w:proofErr w:type="spellEnd"/>
      <w:r w:rsidR="00F56D05" w:rsidRPr="00BC3212">
        <w:rPr>
          <w:lang w:val="de-DE"/>
        </w:rPr>
        <w:t xml:space="preserve">, </w:t>
      </w:r>
      <w:proofErr w:type="spellStart"/>
      <w:r w:rsidR="00F56D05" w:rsidRPr="00BC3212">
        <w:rPr>
          <w:lang w:val="de-DE"/>
        </w:rPr>
        <w:t>Novabela</w:t>
      </w:r>
      <w:proofErr w:type="spellEnd"/>
      <w:r w:rsidR="00F56D05" w:rsidRPr="00BC3212">
        <w:rPr>
          <w:lang w:val="de-DE"/>
        </w:rPr>
        <w:t xml:space="preserve"> </w:t>
      </w:r>
      <w:proofErr w:type="spellStart"/>
      <w:r w:rsidR="00F56D05" w:rsidRPr="00BC3212">
        <w:rPr>
          <w:lang w:val="de-DE"/>
        </w:rPr>
        <w:t>grupa</w:t>
      </w:r>
      <w:proofErr w:type="spellEnd"/>
      <w:r w:rsidR="00F56D05" w:rsidRPr="00BC3212">
        <w:rPr>
          <w:lang w:val="de-DE"/>
        </w:rPr>
        <w:t xml:space="preserve"> </w:t>
      </w:r>
      <w:proofErr w:type="spellStart"/>
      <w:r w:rsidR="00F56D05" w:rsidRPr="00BC3212">
        <w:rPr>
          <w:lang w:val="de-DE"/>
        </w:rPr>
        <w:t>d.o.o</w:t>
      </w:r>
      <w:proofErr w:type="spellEnd"/>
      <w:r w:rsidR="00F56D05" w:rsidRPr="00BC3212">
        <w:rPr>
          <w:lang w:val="de-DE"/>
        </w:rPr>
        <w:t xml:space="preserve">. i </w:t>
      </w:r>
      <w:proofErr w:type="spellStart"/>
      <w:r w:rsidR="00F56D05" w:rsidRPr="00BC3212">
        <w:rPr>
          <w:lang w:val="de-DE"/>
        </w:rPr>
        <w:t>Hrvoje</w:t>
      </w:r>
      <w:proofErr w:type="spellEnd"/>
      <w:r w:rsidR="00F56D05" w:rsidRPr="00BC3212">
        <w:rPr>
          <w:lang w:val="de-DE"/>
        </w:rPr>
        <w:t xml:space="preserve"> </w:t>
      </w:r>
      <w:proofErr w:type="spellStart"/>
      <w:r w:rsidR="00F56D05" w:rsidRPr="00BC3212">
        <w:rPr>
          <w:lang w:val="de-DE"/>
        </w:rPr>
        <w:t>Šimić</w:t>
      </w:r>
      <w:proofErr w:type="spellEnd"/>
      <w:r w:rsidRPr="00BC3212">
        <w:t xml:space="preserve">, zatražili su </w:t>
      </w:r>
      <w:r w:rsidR="00F56D05" w:rsidRPr="00BC3212">
        <w:t>ukidanje  naveden</w:t>
      </w:r>
      <w:r w:rsidRPr="00BC3212">
        <w:t>ih</w:t>
      </w:r>
      <w:r w:rsidR="00F56D05" w:rsidRPr="00BC3212">
        <w:t xml:space="preserve"> odluk</w:t>
      </w:r>
      <w:r w:rsidRPr="00BC3212">
        <w:t>a</w:t>
      </w:r>
      <w:r w:rsidR="00F56D05" w:rsidRPr="00BC3212">
        <w:t xml:space="preserve"> navodeći da</w:t>
      </w:r>
      <w:r w:rsidR="005F4BFF">
        <w:t xml:space="preserve"> </w:t>
      </w:r>
      <w:r w:rsidR="005F4BFF" w:rsidRPr="00BC3212">
        <w:t>donesene odluke nisu u zajedničkom interesu svih stečajnih vjerovnika</w:t>
      </w:r>
      <w:r w:rsidR="00A83C8A">
        <w:t>, a osobito u dijelu kojim se vjerovnicima</w:t>
      </w:r>
      <w:r w:rsidR="00EB4EB9">
        <w:t xml:space="preserve"> u</w:t>
      </w:r>
      <w:r w:rsidR="001503C3">
        <w:t xml:space="preserve"> odnosu na odluke donesene pod točkama 4. i 5.</w:t>
      </w:r>
      <w:r w:rsidR="00EB4EB9">
        <w:t xml:space="preserve"> nalaže uplata predujma</w:t>
      </w:r>
      <w:r w:rsidR="005F4BFF">
        <w:t>.</w:t>
      </w:r>
      <w:r w:rsidR="00404E40">
        <w:t xml:space="preserve"> Na skupštini su također </w:t>
      </w:r>
      <w:r w:rsidR="00E41849">
        <w:t>osporili pravo glasa</w:t>
      </w:r>
      <w:r w:rsidR="00404E40">
        <w:t xml:space="preserve"> </w:t>
      </w:r>
      <w:r w:rsidRPr="00BC3212">
        <w:t>v</w:t>
      </w:r>
      <w:r w:rsidR="00E41849">
        <w:t xml:space="preserve">jerovnicima </w:t>
      </w:r>
      <w:proofErr w:type="spellStart"/>
      <w:r w:rsidRPr="00BC3212">
        <w:t>Nava</w:t>
      </w:r>
      <w:proofErr w:type="spellEnd"/>
      <w:r w:rsidRPr="00BC3212">
        <w:t xml:space="preserve"> banka d.d. u stečaju</w:t>
      </w:r>
      <w:r w:rsidR="00AA74EB" w:rsidRPr="00BC3212">
        <w:t xml:space="preserve"> i </w:t>
      </w:r>
      <w:proofErr w:type="spellStart"/>
      <w:r w:rsidR="00AA74EB" w:rsidRPr="00BC3212">
        <w:t>Raiffeisenbank</w:t>
      </w:r>
      <w:proofErr w:type="spellEnd"/>
      <w:r w:rsidR="00AA74EB" w:rsidRPr="00BC3212">
        <w:t xml:space="preserve"> </w:t>
      </w:r>
      <w:proofErr w:type="spellStart"/>
      <w:r w:rsidR="00AA74EB" w:rsidRPr="00BC3212">
        <w:t>Austria</w:t>
      </w:r>
      <w:proofErr w:type="spellEnd"/>
      <w:r w:rsidR="00AA74EB" w:rsidRPr="00BC3212">
        <w:t xml:space="preserve"> d.d.</w:t>
      </w:r>
      <w:r w:rsidR="007B5666">
        <w:t xml:space="preserve"> navodeći da </w:t>
      </w:r>
      <w:r w:rsidR="00292C2E" w:rsidRPr="00BC3212">
        <w:t xml:space="preserve">u spisu ne postoje ovjerovljene isprave koje bi im dale pravo glasa. </w:t>
      </w:r>
    </w:p>
    <w:p w:rsidRDefault="00EA41EF" w:rsidP="00F56D05" w:rsidR="00EA41EF" w:rsidRPr="00BC3212">
      <w:pPr>
        <w:jc w:val="both"/>
      </w:pPr>
    </w:p>
    <w:p w:rsidRDefault="00F56D05" w:rsidP="00F56D05" w:rsidR="00F56D05" w:rsidRPr="00BC3212">
      <w:pPr>
        <w:ind w:firstLine="708"/>
        <w:jc w:val="both"/>
      </w:pPr>
      <w:r w:rsidRPr="00BC3212">
        <w:t xml:space="preserve">Sukladno odredbi članka 38 f. st. 1. SZ-a ako je koja odluka skupštine vjerovnika u suprotnosti sa zajedničkim interesom stečajnih vjerovnika, stečajni sudac će na zahtjev kojeg od </w:t>
      </w:r>
      <w:proofErr w:type="spellStart"/>
      <w:r w:rsidRPr="00BC3212">
        <w:t>razlučnih</w:t>
      </w:r>
      <w:proofErr w:type="spellEnd"/>
      <w:r w:rsidRPr="00BC3212">
        <w:t xml:space="preserve"> vjerovnika, stečajnog vjerovnika koji nije nižeg isplatnog reda ili stečajnog upravitelja tu odluku ukinuti.</w:t>
      </w:r>
    </w:p>
    <w:p w:rsidRDefault="00F56D05" w:rsidP="00F56D05" w:rsidR="00F56D05" w:rsidRPr="00BC3212">
      <w:pPr>
        <w:ind w:firstLine="708"/>
        <w:jc w:val="both"/>
      </w:pPr>
    </w:p>
    <w:p w:rsidRDefault="00F56D05" w:rsidP="00143446" w:rsidR="00B6686B">
      <w:pPr>
        <w:overflowPunct w:val="false"/>
        <w:autoSpaceDE w:val="false"/>
        <w:autoSpaceDN w:val="false"/>
        <w:adjustRightInd w:val="false"/>
        <w:ind w:firstLine="705"/>
        <w:jc w:val="both"/>
        <w:textAlignment w:val="baseline"/>
      </w:pPr>
      <w:r w:rsidRPr="00BC3212">
        <w:t>Uvidom u pravomoćno rješenje posl</w:t>
      </w:r>
      <w:r w:rsidR="00806B49" w:rsidRPr="00BC3212">
        <w:t>ovni</w:t>
      </w:r>
      <w:r w:rsidRPr="00BC3212">
        <w:t xml:space="preserve"> br</w:t>
      </w:r>
      <w:r w:rsidR="00806B49" w:rsidRPr="00BC3212">
        <w:t xml:space="preserve">oj </w:t>
      </w:r>
      <w:r w:rsidRPr="00BC3212">
        <w:t>St-1135/12 od 27. travnja 2017. utvrđeno je da su kao tražbine II višeg isplatnog reda utvrđen</w:t>
      </w:r>
      <w:r w:rsidR="00806B49" w:rsidRPr="00BC3212">
        <w:t>e tražbine stečajnih vjerovnika</w:t>
      </w:r>
      <w:r w:rsidRPr="00BC3212">
        <w:t xml:space="preserve"> </w:t>
      </w:r>
      <w:r w:rsidRPr="00BC3212">
        <w:lastRenderedPageBreak/>
        <w:t>Maje Šimić u iznosu od 3.042.831,21 kn, ARIS 2000 d.o.o.</w:t>
      </w:r>
      <w:r w:rsidR="00806B49" w:rsidRPr="00BC3212">
        <w:t xml:space="preserve"> </w:t>
      </w:r>
      <w:r w:rsidRPr="00BC3212">
        <w:t xml:space="preserve">u iznosu od 1.602.530,50 kn, </w:t>
      </w:r>
      <w:proofErr w:type="spellStart"/>
      <w:r w:rsidRPr="00BC3212">
        <w:t>Novabela</w:t>
      </w:r>
      <w:proofErr w:type="spellEnd"/>
      <w:r w:rsidRPr="00BC3212">
        <w:t xml:space="preserve"> grupa d.o.o.</w:t>
      </w:r>
      <w:r w:rsidR="00806B49" w:rsidRPr="00BC3212">
        <w:t xml:space="preserve"> </w:t>
      </w:r>
      <w:r w:rsidRPr="00BC3212">
        <w:t>u iznosu od 3.042.831,21 kn i Hrvoja Šimića</w:t>
      </w:r>
      <w:r w:rsidR="00806B49" w:rsidRPr="00BC3212">
        <w:t xml:space="preserve"> </w:t>
      </w:r>
      <w:r w:rsidRPr="00BC3212">
        <w:t>3.042.831,21 kn, čime su podnositelji zahtjeva formalno legitimirani za podnošenje istog.</w:t>
      </w:r>
    </w:p>
    <w:p w:rsidRDefault="00B6686B" w:rsidP="00143446" w:rsidR="00B6686B">
      <w:pPr>
        <w:overflowPunct w:val="false"/>
        <w:autoSpaceDE w:val="false"/>
        <w:autoSpaceDN w:val="false"/>
        <w:adjustRightInd w:val="false"/>
        <w:ind w:firstLine="705"/>
        <w:jc w:val="both"/>
        <w:textAlignment w:val="baseline"/>
      </w:pPr>
    </w:p>
    <w:p w:rsidRDefault="00143446" w:rsidP="00B6686B" w:rsidR="00143446" w:rsidRPr="00BC3212">
      <w:pPr>
        <w:overflowPunct w:val="false"/>
        <w:autoSpaceDE w:val="false"/>
        <w:autoSpaceDN w:val="false"/>
        <w:adjustRightInd w:val="false"/>
        <w:ind w:firstLine="705"/>
        <w:jc w:val="both"/>
        <w:textAlignment w:val="baseline"/>
      </w:pPr>
      <w:r>
        <w:t>S</w:t>
      </w:r>
      <w:r w:rsidRPr="00F7212D">
        <w:t xml:space="preserve">pisu prileže obavijest o ustupanju tražbine na temelju Ugovora o ustupanju potraživanja od 10. prosinca 2018. (list 1371-1372 spisa) kojim je ARIS 2000 d.o.o. svoju tražbinu u iznosu od 1.602.530,50 kn ustupio Hrvoju Šimiću u iznosu od 801.262,25 kn i Maji </w:t>
      </w:r>
      <w:r w:rsidR="00AD0527">
        <w:t>Šimić u iznosu od 801.262,25 kn i</w:t>
      </w:r>
      <w:r w:rsidRPr="00F7212D">
        <w:t xml:space="preserve"> </w:t>
      </w:r>
      <w:r w:rsidR="00AD0527" w:rsidRPr="00AD0527">
        <w:t xml:space="preserve">na kojem je </w:t>
      </w:r>
      <w:r w:rsidR="00B169E6">
        <w:t>ustupitelj</w:t>
      </w:r>
      <w:r w:rsidR="00AD0527" w:rsidRPr="00AD0527">
        <w:t xml:space="preserve"> ARIS 2000 d.o.o. ovjerio svoj potpis kod javnog bilježnika Tomislava Matijevića iz Zagreba pod brojem OV-10401/2018 11. prosinca 2018.</w:t>
      </w:r>
    </w:p>
    <w:p w:rsidRDefault="00B169E6" w:rsidP="00F56D05" w:rsidR="00B169E6" w:rsidRPr="00BC3212">
      <w:pPr>
        <w:ind w:firstLine="708"/>
        <w:jc w:val="both"/>
      </w:pPr>
    </w:p>
    <w:p w:rsidRDefault="00A2082B" w:rsidP="00BF473F" w:rsidR="00BF473F" w:rsidRPr="00BC3212">
      <w:pPr>
        <w:ind w:firstLine="708"/>
        <w:jc w:val="both"/>
      </w:pPr>
      <w:r w:rsidRPr="00BC3212">
        <w:t xml:space="preserve">Uvidom u točku II. </w:t>
      </w:r>
      <w:proofErr w:type="spellStart"/>
      <w:r w:rsidRPr="00BC3212">
        <w:t>podtočku</w:t>
      </w:r>
      <w:proofErr w:type="spellEnd"/>
      <w:r w:rsidRPr="00BC3212">
        <w:t xml:space="preserve"> A i E rješenja posl</w:t>
      </w:r>
      <w:r w:rsidR="00BF473F" w:rsidRPr="00BC3212">
        <w:t>ovni</w:t>
      </w:r>
      <w:r w:rsidRPr="00BC3212">
        <w:t xml:space="preserve"> br</w:t>
      </w:r>
      <w:r w:rsidR="00BF473F" w:rsidRPr="00BC3212">
        <w:t>oj</w:t>
      </w:r>
      <w:r w:rsidRPr="00BC3212">
        <w:t xml:space="preserve"> St-1135/12 od 20. travnja 2016.</w:t>
      </w:r>
      <w:r w:rsidR="00F4161A" w:rsidRPr="00BC3212">
        <w:t>, ispravljeno rješenjem o ispravku poslovni broj St-1135/12 od 2. rujna 2016., a koje je postalo pravomoćno 24. siječnja 2017.</w:t>
      </w:r>
      <w:r w:rsidR="00517674" w:rsidRPr="00BC3212">
        <w:t xml:space="preserve"> (osim točke III. navedenog rješenja)</w:t>
      </w:r>
      <w:r w:rsidR="00BF473F" w:rsidRPr="00BC3212">
        <w:t xml:space="preserve"> osporene su tražbine stečajnih vjerovnika </w:t>
      </w:r>
      <w:proofErr w:type="spellStart"/>
      <w:r w:rsidR="00BC3212" w:rsidRPr="00BC3212">
        <w:t>Raiffeisenbank</w:t>
      </w:r>
      <w:proofErr w:type="spellEnd"/>
      <w:r w:rsidR="00BC3212" w:rsidRPr="00BC3212">
        <w:t xml:space="preserve"> </w:t>
      </w:r>
      <w:proofErr w:type="spellStart"/>
      <w:r w:rsidR="00BC3212" w:rsidRPr="00BC3212">
        <w:t>Austria</w:t>
      </w:r>
      <w:proofErr w:type="spellEnd"/>
      <w:r w:rsidR="00BC3212" w:rsidRPr="00BC3212">
        <w:t xml:space="preserve"> d.d. </w:t>
      </w:r>
      <w:r w:rsidR="00BF473F" w:rsidRPr="00BC3212">
        <w:t xml:space="preserve">u iznosu od 6.871.786,72 kn i </w:t>
      </w:r>
      <w:proofErr w:type="spellStart"/>
      <w:r w:rsidR="00BC3212">
        <w:t>Nava</w:t>
      </w:r>
      <w:proofErr w:type="spellEnd"/>
      <w:r w:rsidR="00BC3212">
        <w:t xml:space="preserve"> banka</w:t>
      </w:r>
      <w:r w:rsidR="001067C6" w:rsidRPr="00BC3212">
        <w:t xml:space="preserve"> d.d. u stečaju </w:t>
      </w:r>
      <w:r w:rsidR="00BF473F" w:rsidRPr="00BC3212">
        <w:t xml:space="preserve">u iznosu od 5.653.992,25 kn te je upućen osporavatelj - </w:t>
      </w:r>
      <w:r w:rsidR="001067C6" w:rsidRPr="00BC3212">
        <w:t xml:space="preserve">vjerovnik Hrvoje Šimić </w:t>
      </w:r>
      <w:r w:rsidR="00BF473F" w:rsidRPr="00BC3212">
        <w:t>na parnicu, odn</w:t>
      </w:r>
      <w:r w:rsidR="001067C6" w:rsidRPr="00BC3212">
        <w:t>osno nastavak parnice ukoliko ju</w:t>
      </w:r>
      <w:r w:rsidR="00BF473F" w:rsidRPr="00BC3212">
        <w:t xml:space="preserve"> već vodi, radi utvrđenja osnovanosti osporavanja novčane tražbine u iznosu od 6.871.786,72 kn stečajnom vjerovniku </w:t>
      </w:r>
      <w:proofErr w:type="spellStart"/>
      <w:r w:rsidR="00BC3212" w:rsidRPr="00BC3212">
        <w:t>Raiffeisenbank</w:t>
      </w:r>
      <w:proofErr w:type="spellEnd"/>
      <w:r w:rsidR="00BC3212" w:rsidRPr="00BC3212">
        <w:t xml:space="preserve"> </w:t>
      </w:r>
      <w:proofErr w:type="spellStart"/>
      <w:r w:rsidR="00BC3212" w:rsidRPr="00BC3212">
        <w:t>Austria</w:t>
      </w:r>
      <w:proofErr w:type="spellEnd"/>
      <w:r w:rsidR="00BC3212" w:rsidRPr="00BC3212">
        <w:t xml:space="preserve"> d.d. </w:t>
      </w:r>
      <w:r w:rsidR="00BF473F" w:rsidRPr="00BC3212">
        <w:t>(koja se temelji na ovršnoj ispravi), a koju parnicu je dužan pokrenuti odnosno nastaviti u roku od 8 dana od dana primitka rješenja o utvrđenim i osporenim tražbinama, jer će se u protivnom smatrati da je osporavanje otklonjeno i radi utvrđenja osnovanosti osporavanja novčane tražbi</w:t>
      </w:r>
      <w:r w:rsidR="001067C6" w:rsidRPr="00BC3212">
        <w:t>ne u iznosu od 5.653.992,25 kn</w:t>
      </w:r>
      <w:r w:rsidR="00BF473F" w:rsidRPr="00BC3212">
        <w:t xml:space="preserve"> stečajnom vjerovn</w:t>
      </w:r>
      <w:r w:rsidR="001067C6" w:rsidRPr="00BC3212">
        <w:t xml:space="preserve">iku </w:t>
      </w:r>
      <w:proofErr w:type="spellStart"/>
      <w:r w:rsidR="00BC3212">
        <w:t>Nava</w:t>
      </w:r>
      <w:proofErr w:type="spellEnd"/>
      <w:r w:rsidR="00BC3212">
        <w:t xml:space="preserve"> banka</w:t>
      </w:r>
      <w:r w:rsidR="001067C6" w:rsidRPr="00BC3212">
        <w:t xml:space="preserve"> d.d. u stečaju </w:t>
      </w:r>
      <w:r w:rsidR="00BF473F" w:rsidRPr="00BC3212">
        <w:t>(koja se temelji na ovršnoj ispravi), a koju parnicu protiv vjerovnika osporene tražbine je dužan pokrenuti odnosno nastaviti u roku od 8 dana od dana primitka rješenja o utvrđenim i osporenim tražbinama, jer će se u protivnom smatrati da je osporavanje otklonjeno.</w:t>
      </w:r>
    </w:p>
    <w:p w:rsidRDefault="00240D6F" w:rsidP="00BF473F" w:rsidR="00240D6F" w:rsidRPr="00BC3212">
      <w:pPr>
        <w:ind w:firstLine="708"/>
        <w:jc w:val="both"/>
      </w:pPr>
    </w:p>
    <w:p w:rsidRDefault="00240D6F" w:rsidP="00F56D05" w:rsidR="00BF473F">
      <w:pPr>
        <w:ind w:firstLine="708"/>
        <w:jc w:val="both"/>
      </w:pPr>
      <w:r w:rsidRPr="00BC3212">
        <w:t xml:space="preserve">Odredbom čl. 178. st. 4. SZ-a propisano je da ako za osporenu tražbinu postoji ovršna isprava, stečajni sudac će na parnicu uputiti osporavatelja da dokaže osnovanost svoga osporavanja. Stečajni sudac je pravomoćnim rješenjem poslovni broj St-1135/12 od 20. travnja 2016., ispravljeno rješenjem o ispravku poslovni broj St-1135/12 od 2. rujna 2016., uputio osporavatelja da dokaže osnovanost svoga osporavanja, jer za osporene tražbine postoje ovršne isprave, pa stečajni vjerovnici Maja Šimić, </w:t>
      </w:r>
      <w:proofErr w:type="spellStart"/>
      <w:r w:rsidRPr="00BC3212">
        <w:t>Novabela</w:t>
      </w:r>
      <w:proofErr w:type="spellEnd"/>
      <w:r w:rsidRPr="00BC3212">
        <w:t xml:space="preserve"> grupa d.o.o. i Hrvoje Šimić neosnovano osporavaju pravo glasa vjerovnicima </w:t>
      </w:r>
      <w:proofErr w:type="spellStart"/>
      <w:r w:rsidRPr="00BC3212">
        <w:t>Raiffeisenbank</w:t>
      </w:r>
      <w:proofErr w:type="spellEnd"/>
      <w:r w:rsidRPr="00BC3212">
        <w:t xml:space="preserve"> </w:t>
      </w:r>
      <w:proofErr w:type="spellStart"/>
      <w:r w:rsidRPr="00BC3212">
        <w:t>Austria</w:t>
      </w:r>
      <w:proofErr w:type="spellEnd"/>
      <w:r w:rsidRPr="00BC3212">
        <w:t xml:space="preserve"> d.d. i </w:t>
      </w:r>
      <w:proofErr w:type="spellStart"/>
      <w:r w:rsidRPr="00BC3212">
        <w:t>Nava</w:t>
      </w:r>
      <w:proofErr w:type="spellEnd"/>
      <w:r w:rsidRPr="00BC3212">
        <w:t xml:space="preserve"> banka d.d. u stečaju navodeći da ne postoje ovjerovljene isprave koje bi im dale pravo glasa.</w:t>
      </w:r>
    </w:p>
    <w:p w:rsidRDefault="0056266D" w:rsidP="00F56D05" w:rsidR="0056266D" w:rsidRPr="00BC3212">
      <w:pPr>
        <w:ind w:firstLine="708"/>
        <w:jc w:val="both"/>
      </w:pPr>
    </w:p>
    <w:p w:rsidRDefault="00240D6F" w:rsidP="00240D6F" w:rsidR="00240D6F" w:rsidRPr="00BC3212">
      <w:pPr>
        <w:ind w:firstLine="708"/>
        <w:jc w:val="both"/>
      </w:pPr>
      <w:r w:rsidRPr="00BC3212">
        <w:t>Tražbina stečajnog vjerovnika</w:t>
      </w:r>
      <w:r w:rsidR="0048003F" w:rsidRPr="00BC3212">
        <w:t xml:space="preserve"> </w:t>
      </w:r>
      <w:proofErr w:type="spellStart"/>
      <w:r w:rsidR="00BC3212" w:rsidRPr="00BC3212">
        <w:t>Raiffeisenbank</w:t>
      </w:r>
      <w:proofErr w:type="spellEnd"/>
      <w:r w:rsidR="00BC3212" w:rsidRPr="00BC3212">
        <w:t xml:space="preserve"> </w:t>
      </w:r>
      <w:proofErr w:type="spellStart"/>
      <w:r w:rsidR="00BC3212" w:rsidRPr="00BC3212">
        <w:t>Austria</w:t>
      </w:r>
      <w:proofErr w:type="spellEnd"/>
      <w:r w:rsidR="00BC3212" w:rsidRPr="00BC3212">
        <w:t xml:space="preserve"> d.d. </w:t>
      </w:r>
      <w:r w:rsidRPr="00BC3212">
        <w:t>u iznosu od 6.871.786,72 kn temelji</w:t>
      </w:r>
      <w:r w:rsidR="002B6B33" w:rsidRPr="00BC3212">
        <w:t xml:space="preserve"> se</w:t>
      </w:r>
      <w:r w:rsidRPr="00BC3212">
        <w:t xml:space="preserve"> na ovršnim ispravama –zadužnicama</w:t>
      </w:r>
      <w:r w:rsidR="002B6B33" w:rsidRPr="00BC3212">
        <w:t>,</w:t>
      </w:r>
      <w:r w:rsidRPr="00BC3212">
        <w:t xml:space="preserve"> i to bjanko zadužnic</w:t>
      </w:r>
      <w:r w:rsidR="002B6B33" w:rsidRPr="00BC3212">
        <w:t>i</w:t>
      </w:r>
      <w:r w:rsidRPr="00BC3212">
        <w:t xml:space="preserve"> na kojoj je potpis direktora ovjeren po javnom bilježniku Zvonimiru </w:t>
      </w:r>
      <w:proofErr w:type="spellStart"/>
      <w:r w:rsidRPr="00BC3212">
        <w:t>Bartoleku</w:t>
      </w:r>
      <w:proofErr w:type="spellEnd"/>
      <w:r w:rsidRPr="00BC3212">
        <w:t xml:space="preserve"> iz Zlatara OV-1518/09, bjanko zadužnic</w:t>
      </w:r>
      <w:r w:rsidR="002B6B33" w:rsidRPr="00BC3212">
        <w:t>i</w:t>
      </w:r>
      <w:r w:rsidRPr="00BC3212">
        <w:t xml:space="preserve"> na kojoj je potpis direktora ovjeren po javnom bilježniku Zvonimiru </w:t>
      </w:r>
      <w:proofErr w:type="spellStart"/>
      <w:r w:rsidRPr="00BC3212">
        <w:t>Bartoleku</w:t>
      </w:r>
      <w:proofErr w:type="spellEnd"/>
      <w:r w:rsidRPr="00BC3212">
        <w:t xml:space="preserve"> iz Zlatara OV-1519/09, bjanko zadužnic</w:t>
      </w:r>
      <w:r w:rsidR="002B6B33" w:rsidRPr="00BC3212">
        <w:t>i</w:t>
      </w:r>
      <w:r w:rsidRPr="00BC3212">
        <w:t xml:space="preserve"> na kojoj je potpis direktora ovjeren po javnom bilježniku Luciji</w:t>
      </w:r>
      <w:r w:rsidR="0048003F" w:rsidRPr="00BC3212">
        <w:t xml:space="preserve"> Popov iz Zagreba OV-4110/11 i </w:t>
      </w:r>
      <w:r w:rsidRPr="00BC3212">
        <w:t xml:space="preserve">bjanko zadužnica na kojoj je potpis direktora ovjeren po javnom bilježniku Zrinki Batušić </w:t>
      </w:r>
      <w:proofErr w:type="spellStart"/>
      <w:r w:rsidRPr="00BC3212">
        <w:t>Šlogar</w:t>
      </w:r>
      <w:proofErr w:type="spellEnd"/>
      <w:r w:rsidRPr="00BC3212">
        <w:t xml:space="preserve"> iz Sesveta OV-4758/09, kao i Sporazumu o osiguranju stjecanjem založnog prava na nekretninama br. 09178020012 </w:t>
      </w:r>
      <w:proofErr w:type="spellStart"/>
      <w:r w:rsidRPr="00BC3212">
        <w:t>solemniziran</w:t>
      </w:r>
      <w:proofErr w:type="spellEnd"/>
      <w:r w:rsidRPr="00BC3212">
        <w:t xml:space="preserve"> po javnom bilježniku Zrinki Batušić </w:t>
      </w:r>
      <w:proofErr w:type="spellStart"/>
      <w:r w:rsidRPr="00BC3212">
        <w:t>Šlogar</w:t>
      </w:r>
      <w:proofErr w:type="spellEnd"/>
      <w:r w:rsidRPr="00BC3212">
        <w:t xml:space="preserve"> iz Sesveta OV-4762/09.</w:t>
      </w:r>
    </w:p>
    <w:p w:rsidRDefault="00E96B4A" w:rsidP="00240D6F" w:rsidR="00E96B4A" w:rsidRPr="00BC3212">
      <w:pPr>
        <w:ind w:firstLine="708"/>
        <w:jc w:val="both"/>
      </w:pPr>
    </w:p>
    <w:p w:rsidRDefault="00E96B4A" w:rsidP="00240D6F" w:rsidR="00E96B4A">
      <w:pPr>
        <w:ind w:firstLine="708"/>
        <w:jc w:val="both"/>
      </w:pPr>
      <w:r w:rsidRPr="00BC3212">
        <w:t>Tražbina stečajnog vjerovnika</w:t>
      </w:r>
      <w:r w:rsidR="00F317FC" w:rsidRPr="00BC3212">
        <w:t xml:space="preserve"> </w:t>
      </w:r>
      <w:proofErr w:type="spellStart"/>
      <w:r w:rsidR="00BC3212">
        <w:t>Nava</w:t>
      </w:r>
      <w:proofErr w:type="spellEnd"/>
      <w:r w:rsidR="00BC3212">
        <w:t xml:space="preserve"> banka</w:t>
      </w:r>
      <w:r w:rsidR="00F317FC" w:rsidRPr="00BC3212">
        <w:t xml:space="preserve"> d.d. u stečaju u iznosu od 5.653.992,25 kn</w:t>
      </w:r>
      <w:r w:rsidRPr="00BC3212">
        <w:t xml:space="preserve"> temelji se na ovršnim ispravama – zadužnicama, i to bjanko zadužnici na kojoj je potpis direktora ovjeren po javnom bilježniku Zvonimiru </w:t>
      </w:r>
      <w:proofErr w:type="spellStart"/>
      <w:r w:rsidRPr="00BC3212">
        <w:t>Bartoleku</w:t>
      </w:r>
      <w:proofErr w:type="spellEnd"/>
      <w:r w:rsidRPr="00BC3212">
        <w:t xml:space="preserve"> iz Zlatara OV-5184/10, bjanko zadužnici na kojoj je potpis direktora ovjeren po javnom bilježniku Zvonimiru </w:t>
      </w:r>
      <w:proofErr w:type="spellStart"/>
      <w:r w:rsidRPr="00BC3212">
        <w:t>Bartoleku</w:t>
      </w:r>
      <w:proofErr w:type="spellEnd"/>
      <w:r w:rsidRPr="00BC3212">
        <w:t xml:space="preserve"> iz </w:t>
      </w:r>
      <w:r w:rsidRPr="00BC3212">
        <w:lastRenderedPageBreak/>
        <w:t xml:space="preserve">Zlatara OV-5185/10, bjanko zadužnici na kojoj je potpis direktora ovjeren po javnom bilježniku Zvonimiru </w:t>
      </w:r>
      <w:proofErr w:type="spellStart"/>
      <w:r w:rsidRPr="00BC3212">
        <w:t>Bartoleku</w:t>
      </w:r>
      <w:proofErr w:type="spellEnd"/>
      <w:r w:rsidRPr="00BC3212">
        <w:t xml:space="preserve"> iz Zlatara OV-1699/09 i to bjanko zadužnica na kojoj je potpis direktora ovjeren po javnom bilježniku Zvonimiru </w:t>
      </w:r>
      <w:proofErr w:type="spellStart"/>
      <w:r w:rsidRPr="00BC3212">
        <w:t>Bartoleku</w:t>
      </w:r>
      <w:proofErr w:type="spellEnd"/>
      <w:r w:rsidRPr="00BC3212">
        <w:t xml:space="preserve"> iz Zlatara OV-1700/09.</w:t>
      </w:r>
    </w:p>
    <w:p w:rsidRDefault="00AF69D3" w:rsidP="00240D6F" w:rsidR="00AF69D3">
      <w:pPr>
        <w:ind w:firstLine="708"/>
        <w:jc w:val="both"/>
      </w:pPr>
    </w:p>
    <w:p w:rsidRDefault="00AF69D3" w:rsidP="00240D6F" w:rsidR="00AF69D3">
      <w:pPr>
        <w:ind w:firstLine="708"/>
        <w:jc w:val="both"/>
      </w:pPr>
      <w:r w:rsidRPr="00BC3212">
        <w:t xml:space="preserve">Osim toga kontradiktorne su tvrdnje predlagatelja da vjerovnici </w:t>
      </w:r>
      <w:proofErr w:type="spellStart"/>
      <w:r w:rsidRPr="00BC3212">
        <w:t>Nava</w:t>
      </w:r>
      <w:proofErr w:type="spellEnd"/>
      <w:r w:rsidRPr="00BC3212">
        <w:t xml:space="preserve"> banka d.d. u stečaju i </w:t>
      </w:r>
      <w:proofErr w:type="spellStart"/>
      <w:r w:rsidRPr="00BC3212">
        <w:t>Raiffeisenbank</w:t>
      </w:r>
      <w:proofErr w:type="spellEnd"/>
      <w:r w:rsidRPr="00BC3212">
        <w:t xml:space="preserve"> </w:t>
      </w:r>
      <w:proofErr w:type="spellStart"/>
      <w:r w:rsidRPr="00BC3212">
        <w:t>Austria</w:t>
      </w:r>
      <w:proofErr w:type="spellEnd"/>
      <w:r w:rsidRPr="00BC3212">
        <w:t xml:space="preserve"> d.d. nemaju pravo glasa iz razloga što ne postoje ovjerovljene isprave koje bi im dale pravo glasa sa njihovim prijedlozima odluka</w:t>
      </w:r>
      <w:r w:rsidR="00F60843">
        <w:t xml:space="preserve"> od 26. srpnja 2018. (list 1267-1271 spisa)</w:t>
      </w:r>
      <w:r w:rsidRPr="00BC3212">
        <w:t xml:space="preserve"> o kojima su vjerovnici odlučivali na skupštini 12. studenog 2018. (točka 3. i 4. dnevnog reda), jer </w:t>
      </w:r>
      <w:r w:rsidR="00630FDC">
        <w:t xml:space="preserve">su </w:t>
      </w:r>
      <w:r w:rsidRPr="00BC3212">
        <w:t>svojim prijedlozima odluka</w:t>
      </w:r>
      <w:r w:rsidR="00630FDC">
        <w:t xml:space="preserve"> predložili</w:t>
      </w:r>
      <w:r w:rsidRPr="00BC3212">
        <w:t xml:space="preserve"> da se stečajnom upravitelju da nalog o pokretanju postupka radi naknade štete od </w:t>
      </w:r>
      <w:r w:rsidR="00630FDC">
        <w:t>tih vjerovnika</w:t>
      </w:r>
      <w:r w:rsidRPr="00BC3212">
        <w:t xml:space="preserve"> te da su navedeni vjerovnici dužni vratiti stečajnom dužniku upravo ovršne isprave n</w:t>
      </w:r>
      <w:r>
        <w:t>a</w:t>
      </w:r>
      <w:r w:rsidRPr="00BC3212">
        <w:t xml:space="preserve"> kojima temelje svoju tražbinu u ovom stečajnom postupku, a za koje predlagatelji</w:t>
      </w:r>
      <w:r w:rsidR="00882438">
        <w:t xml:space="preserve"> istodobno</w:t>
      </w:r>
      <w:r w:rsidRPr="00BC3212">
        <w:t xml:space="preserve"> tvrde da ne postoje</w:t>
      </w:r>
      <w:r w:rsidR="00F4329B">
        <w:t xml:space="preserve"> (list</w:t>
      </w:r>
      <w:r w:rsidR="00BD2CF0">
        <w:t xml:space="preserve"> </w:t>
      </w:r>
      <w:r w:rsidR="00F4329B">
        <w:t>1340-1349 spisa).</w:t>
      </w:r>
    </w:p>
    <w:p w:rsidRDefault="005D0839" w:rsidP="00240D6F" w:rsidR="005D0839" w:rsidRPr="00BC3212">
      <w:pPr>
        <w:ind w:firstLine="708"/>
        <w:jc w:val="both"/>
      </w:pPr>
    </w:p>
    <w:p w:rsidRDefault="00F56D05" w:rsidP="00105074" w:rsidR="00105074" w:rsidRPr="00BC3212">
      <w:pPr>
        <w:jc w:val="both"/>
      </w:pPr>
      <w:r w:rsidRPr="00BC3212">
        <w:tab/>
      </w:r>
      <w:r w:rsidR="00105074" w:rsidRPr="00BC3212">
        <w:t>Prema odredbi čl. 38. d st. 2. SZ-a smatrat će se da vjerovnik ima pravo glasa, iako je njegova tražbina osporena, ako postojanje svoje tražbine dokazuje ovršnom ispravom, osim ako se javnom ili javno ovjerovljenom ispravom ne dokaže prestanak postojanja tražbine</w:t>
      </w:r>
      <w:r w:rsidR="00CD561A" w:rsidRPr="00BC3212">
        <w:t xml:space="preserve">. S obzirom da predlagatelji koji osporavaju pravo glasa vjerovnicima </w:t>
      </w:r>
      <w:proofErr w:type="spellStart"/>
      <w:r w:rsidR="00CD561A" w:rsidRPr="00BC3212">
        <w:t>Nava</w:t>
      </w:r>
      <w:proofErr w:type="spellEnd"/>
      <w:r w:rsidR="00CD561A" w:rsidRPr="00BC3212">
        <w:t xml:space="preserve"> banka d.d. u stečaju i </w:t>
      </w:r>
      <w:proofErr w:type="spellStart"/>
      <w:r w:rsidR="00CD561A" w:rsidRPr="00BC3212">
        <w:t>Raiffeisenbank</w:t>
      </w:r>
      <w:proofErr w:type="spellEnd"/>
      <w:r w:rsidR="00CD561A" w:rsidRPr="00BC3212">
        <w:t xml:space="preserve"> </w:t>
      </w:r>
      <w:proofErr w:type="spellStart"/>
      <w:r w:rsidR="00CD561A" w:rsidRPr="00BC3212">
        <w:t>Austria</w:t>
      </w:r>
      <w:proofErr w:type="spellEnd"/>
      <w:r w:rsidR="00CD561A" w:rsidRPr="00BC3212">
        <w:t xml:space="preserve"> d.d. nisu javnom ili javno ovjerovljenom ispravom dokazali prestanak postojanja njihove tražbine</w:t>
      </w:r>
      <w:r w:rsidR="00E20865" w:rsidRPr="00BC3212">
        <w:t xml:space="preserve"> </w:t>
      </w:r>
      <w:r w:rsidR="00CD561A" w:rsidRPr="00BC3212">
        <w:t xml:space="preserve">koju dokazuju ovršnom ispravom, smatra se da navedeni vjerovnici imaju pravo glasa kao što je utvrđeno na skupštini vjerovnika </w:t>
      </w:r>
      <w:r w:rsidR="000F7020">
        <w:t>1. ožujka 2019</w:t>
      </w:r>
      <w:r w:rsidR="00CD561A" w:rsidRPr="00BC3212">
        <w:t xml:space="preserve">.    </w:t>
      </w:r>
    </w:p>
    <w:p w:rsidRDefault="00CD561A" w:rsidP="00105074" w:rsidR="00CD561A" w:rsidRPr="00BC3212">
      <w:pPr>
        <w:jc w:val="both"/>
      </w:pPr>
    </w:p>
    <w:p w:rsidRDefault="00F56D05" w:rsidP="00105074" w:rsidR="00F56D05" w:rsidRPr="00BC3212">
      <w:pPr>
        <w:ind w:firstLine="708"/>
        <w:jc w:val="both"/>
      </w:pPr>
      <w:r w:rsidRPr="00BC3212">
        <w:t xml:space="preserve">Odredbom čl. 38.c st. 2. SZ-a odluka na skupštini vjerovnika je donesena ako zbroj iznosa tražbina stečajnih vjerovnika koji su glasovali za neku odluku iznosi više od zbroja iznosa tražbina vjerovnika koji su glasovali protiv te odluke. </w:t>
      </w:r>
    </w:p>
    <w:p w:rsidRDefault="00F56D05" w:rsidP="00F56D05" w:rsidR="00F56D05" w:rsidRPr="00BC3212">
      <w:pPr>
        <w:ind w:firstLine="708"/>
        <w:jc w:val="both"/>
      </w:pPr>
    </w:p>
    <w:p w:rsidRDefault="00F56D05" w:rsidP="00F56D05" w:rsidR="00F56D05" w:rsidRPr="00BC3212">
      <w:pPr>
        <w:ind w:firstLine="708"/>
        <w:jc w:val="both"/>
      </w:pPr>
      <w:r w:rsidRPr="00BC3212">
        <w:t>Zakonom propisan majoritet pri donošenju odluka na skupštinama vjerovnika iznimno je korigiran ovlaštenjem stečajnog suca da ukine neku od odluka skupštine v</w:t>
      </w:r>
      <w:r w:rsidR="004D6EE4">
        <w:t>jerovnika ako je ona suprotna</w:t>
      </w:r>
      <w:r w:rsidRPr="00BC3212">
        <w:t xml:space="preserve"> zajedničk</w:t>
      </w:r>
      <w:r w:rsidR="00FF4878" w:rsidRPr="00BC3212">
        <w:t>o</w:t>
      </w:r>
      <w:r w:rsidRPr="00BC3212">
        <w:t>m interes</w:t>
      </w:r>
      <w:r w:rsidR="003675FC" w:rsidRPr="00BC3212">
        <w:t>u</w:t>
      </w:r>
      <w:r w:rsidRPr="00BC3212">
        <w:t xml:space="preserve"> stečajnih vjerovnika (čl. 38. f st. 1. SZ-a).</w:t>
      </w:r>
    </w:p>
    <w:p w:rsidRDefault="00F56D05" w:rsidP="00F56D05" w:rsidR="00F56D05" w:rsidRPr="00BC3212">
      <w:pPr>
        <w:ind w:firstLine="708"/>
        <w:jc w:val="both"/>
      </w:pPr>
    </w:p>
    <w:p w:rsidRDefault="00F56D05" w:rsidP="00F56D05" w:rsidR="00F56D05" w:rsidRPr="00BC3212">
      <w:pPr>
        <w:ind w:firstLine="708"/>
        <w:jc w:val="both"/>
      </w:pPr>
      <w:r w:rsidRPr="00BC3212">
        <w:t>Naime, naprijed navedenim pravilima SZ-a vjerovnici kojima pripada većina stečajnih tražbina svojim bi odlukama mogli oštetiti ili ugroziti inter</w:t>
      </w:r>
      <w:r w:rsidR="003675FC" w:rsidRPr="00BC3212">
        <w:t>ese vjerovnika manjih tražbina, a d</w:t>
      </w:r>
      <w:r w:rsidRPr="00BC3212">
        <w:t xml:space="preserve">a se to ne bi dogodilo i da bi se očuvali interesi svih vjerovnika nasuprot pojedinačnih interesa vjerovnika koji imaju većinu glasova (većinu tražbina) Zakon je ovlastio stečajnog suca da intervenira u takve odluke. </w:t>
      </w:r>
    </w:p>
    <w:p w:rsidRDefault="00F56D05" w:rsidP="00F56D05" w:rsidR="00F56D05" w:rsidRPr="00BC3212">
      <w:pPr>
        <w:ind w:firstLine="708"/>
        <w:jc w:val="both"/>
      </w:pPr>
    </w:p>
    <w:p w:rsidRDefault="00F56D05" w:rsidP="00F56D05" w:rsidR="00F56D05" w:rsidRPr="00BC3212">
      <w:pPr>
        <w:ind w:firstLine="708"/>
        <w:jc w:val="both"/>
      </w:pPr>
      <w:r w:rsidRPr="00BC3212">
        <w:t xml:space="preserve">Za ukidanje odluke temeljem članka 38.f SZ-a traži se posebna kvaliteta - suprotnost odluke zajedničkim interesima stečajnih vjerovnika. Na skupštinama vjerovnika sudjeluju vjerovnici sa različitim interesima te su pojedine odluke često suprotne pojedinačnim interesima nekog od vjerovnika. Odluka koju stečajni sudac ukida na prijedlog stečajnih vjerovnika svakako bi bila protivna temeljnim načelima stečajnog postupka i morala bi se ticati svih vjerovnika. </w:t>
      </w:r>
    </w:p>
    <w:p w:rsidRDefault="00F56D05" w:rsidP="00F56D05" w:rsidR="00F56D05" w:rsidRPr="00BC3212">
      <w:pPr>
        <w:ind w:firstLine="708"/>
        <w:jc w:val="both"/>
      </w:pPr>
    </w:p>
    <w:p w:rsidRDefault="00F56D05" w:rsidP="00F56D05" w:rsidR="00F56D05" w:rsidRPr="00BC3212">
      <w:pPr>
        <w:ind w:firstLine="708"/>
        <w:jc w:val="both"/>
      </w:pPr>
      <w:r w:rsidRPr="00BC3212">
        <w:t>Za utvrđenje povrede zajedničkih interesa potrebno je u svakom pojedinom slučaju utvrditi jesu li pojedinim odlukama povrijeđeni interesi vjerovnika koji su zajednički.</w:t>
      </w:r>
    </w:p>
    <w:p w:rsidRDefault="00F56D05" w:rsidP="00F56D05" w:rsidR="00F56D05" w:rsidRPr="00BC3212">
      <w:pPr>
        <w:jc w:val="both"/>
      </w:pPr>
      <w:r w:rsidRPr="00BC3212">
        <w:tab/>
      </w:r>
    </w:p>
    <w:p w:rsidRDefault="00F56D05" w:rsidP="00D969AB" w:rsidR="00F56D05" w:rsidRPr="004D6EE4">
      <w:pPr>
        <w:jc w:val="both"/>
        <w:rPr>
          <w:color w:themeColor="text1" w:val="000000"/>
        </w:rPr>
      </w:pPr>
      <w:r w:rsidRPr="00BC3212">
        <w:tab/>
        <w:t>U odnosu na odluk</w:t>
      </w:r>
      <w:r w:rsidR="003675FC" w:rsidRPr="00BC3212">
        <w:t>e</w:t>
      </w:r>
      <w:r w:rsidRPr="00BC3212">
        <w:t xml:space="preserve"> koj</w:t>
      </w:r>
      <w:r w:rsidR="003675FC" w:rsidRPr="00BC3212">
        <w:t>e su</w:t>
      </w:r>
      <w:r w:rsidRPr="00BC3212">
        <w:t xml:space="preserve"> donesen</w:t>
      </w:r>
      <w:r w:rsidR="003675FC" w:rsidRPr="00BC3212">
        <w:t>e</w:t>
      </w:r>
      <w:r w:rsidRPr="00BC3212">
        <w:t xml:space="preserve"> na skupštini vjerovnika </w:t>
      </w:r>
      <w:r w:rsidR="00B132BD">
        <w:t>1. ožujka 2019</w:t>
      </w:r>
      <w:r w:rsidRPr="00BC3212">
        <w:t>.</w:t>
      </w:r>
      <w:r w:rsidR="003675FC" w:rsidRPr="00BC3212">
        <w:t xml:space="preserve">, a koje stečajni vjerovnici Maja Šimić, </w:t>
      </w:r>
      <w:proofErr w:type="spellStart"/>
      <w:r w:rsidR="003675FC" w:rsidRPr="00BC3212">
        <w:t>Novabela</w:t>
      </w:r>
      <w:proofErr w:type="spellEnd"/>
      <w:r w:rsidR="003675FC" w:rsidRPr="00BC3212">
        <w:t xml:space="preserve"> grupa d.o.o. i Hrvoje Šimić od stečajnog suca zahtijevaju ukinuti,</w:t>
      </w:r>
      <w:r w:rsidRPr="00BC3212">
        <w:t xml:space="preserve"> </w:t>
      </w:r>
      <w:r w:rsidRPr="004D6EE4">
        <w:t xml:space="preserve">sud nije našao razloge koji bi doveli do zaključka da </w:t>
      </w:r>
      <w:r w:rsidR="00F267C2" w:rsidRPr="004D6EE4">
        <w:t xml:space="preserve">su </w:t>
      </w:r>
      <w:r w:rsidRPr="004D6EE4">
        <w:t>naveden</w:t>
      </w:r>
      <w:r w:rsidR="00F267C2" w:rsidRPr="004D6EE4">
        <w:t>e</w:t>
      </w:r>
      <w:r w:rsidRPr="004D6EE4">
        <w:t xml:space="preserve"> odluk</w:t>
      </w:r>
      <w:r w:rsidR="00F267C2" w:rsidRPr="004D6EE4">
        <w:t>e</w:t>
      </w:r>
      <w:r w:rsidRPr="004D6EE4">
        <w:t xml:space="preserve"> suprotn</w:t>
      </w:r>
      <w:r w:rsidR="00F267C2" w:rsidRPr="004D6EE4">
        <w:t>e</w:t>
      </w:r>
      <w:r w:rsidRPr="004D6EE4">
        <w:t xml:space="preserve"> zajedničkim interesima</w:t>
      </w:r>
      <w:r w:rsidR="00F267C2" w:rsidRPr="004D6EE4">
        <w:t xml:space="preserve"> svih</w:t>
      </w:r>
      <w:r w:rsidRPr="004D6EE4">
        <w:t xml:space="preserve"> vjerovnika</w:t>
      </w:r>
      <w:r w:rsidR="00D969AB" w:rsidRPr="004D6EE4">
        <w:t>.</w:t>
      </w:r>
      <w:r w:rsidR="00F96A10" w:rsidRPr="004D6EE4">
        <w:rPr>
          <w:color w:themeColor="text1" w:val="000000"/>
        </w:rPr>
        <w:t xml:space="preserve"> </w:t>
      </w:r>
    </w:p>
    <w:p w:rsidRDefault="00C077CA" w:rsidP="00F56D05" w:rsidR="00C077CA" w:rsidRPr="004D6EE4">
      <w:pPr>
        <w:jc w:val="both"/>
      </w:pPr>
    </w:p>
    <w:p w:rsidRDefault="00C077CA" w:rsidP="00F56D05" w:rsidR="00592C54">
      <w:pPr>
        <w:jc w:val="both"/>
      </w:pPr>
      <w:r w:rsidRPr="004D6EE4">
        <w:tab/>
      </w:r>
      <w:r w:rsidR="00A7009A">
        <w:t>S</w:t>
      </w:r>
      <w:r w:rsidRPr="004D6EE4">
        <w:t>kupštin</w:t>
      </w:r>
      <w:r w:rsidR="00A7009A">
        <w:t>a</w:t>
      </w:r>
      <w:r w:rsidRPr="004D6EE4">
        <w:t xml:space="preserve"> vjerovnika </w:t>
      </w:r>
      <w:r w:rsidR="00A7009A">
        <w:t>je</w:t>
      </w:r>
      <w:r w:rsidRPr="004D6EE4">
        <w:t xml:space="preserve"> tijelo stečajnog postupka, koje je ovlašteno na izvještajnom ročištu ili kojem kasnijem ročištu vjerovnika donijeti niz odluka o pitanjima od važnosti za provođenje stečajnog postupka. Odluk</w:t>
      </w:r>
      <w:r w:rsidR="0087046F">
        <w:t>e</w:t>
      </w:r>
      <w:r w:rsidRPr="004D6EE4">
        <w:t xml:space="preserve"> skupštine</w:t>
      </w:r>
      <w:r w:rsidR="0087046F">
        <w:t xml:space="preserve"> </w:t>
      </w:r>
      <w:r w:rsidR="00D05125">
        <w:t>vjerovnika od 1. ožujka 2019</w:t>
      </w:r>
      <w:r w:rsidR="0087046F">
        <w:t>.</w:t>
      </w:r>
      <w:r w:rsidRPr="004D6EE4">
        <w:t xml:space="preserve"> </w:t>
      </w:r>
      <w:r w:rsidR="0087046F">
        <w:t>su</w:t>
      </w:r>
      <w:r w:rsidRPr="004D6EE4">
        <w:t>, po mišljenju ovoga suda, odluk</w:t>
      </w:r>
      <w:r w:rsidR="0087046F">
        <w:t>e</w:t>
      </w:r>
      <w:r w:rsidRPr="004D6EE4">
        <w:t xml:space="preserve"> koj</w:t>
      </w:r>
      <w:r w:rsidR="0087046F">
        <w:t>e</w:t>
      </w:r>
      <w:r w:rsidRPr="004D6EE4">
        <w:t xml:space="preserve"> ulaz</w:t>
      </w:r>
      <w:r w:rsidR="003B3FE4">
        <w:t>e</w:t>
      </w:r>
      <w:r w:rsidRPr="004D6EE4">
        <w:t xml:space="preserve"> u krug odluka na donošenje kojih je ovlaštena skupština vjerovnik</w:t>
      </w:r>
      <w:r w:rsidR="00A600C8">
        <w:t>a, jer se svakako radi o pitanjima</w:t>
      </w:r>
      <w:r w:rsidRPr="004D6EE4">
        <w:t xml:space="preserve"> od važnosti za provedbu stečajnog postupka.</w:t>
      </w:r>
      <w:r w:rsidR="003B3FE4">
        <w:t xml:space="preserve"> </w:t>
      </w:r>
      <w:r w:rsidRPr="004D6EE4">
        <w:t>Stečajni upravitelj</w:t>
      </w:r>
      <w:r w:rsidR="003B3FE4">
        <w:t xml:space="preserve"> redovito sastavlja i dostavlja pisana izvješća</w:t>
      </w:r>
      <w:r w:rsidR="005A091B">
        <w:t>, a u kojima je</w:t>
      </w:r>
      <w:r w:rsidR="002A2E0A">
        <w:t>, između ostalog,</w:t>
      </w:r>
      <w:r w:rsidR="005A091B">
        <w:t xml:space="preserve"> naveo odnosno izv</w:t>
      </w:r>
      <w:r w:rsidR="002A2E0A">
        <w:t>i</w:t>
      </w:r>
      <w:r w:rsidR="005A091B">
        <w:t xml:space="preserve">jestio sud i vjerovnike </w:t>
      </w:r>
      <w:r w:rsidRPr="004D6EE4">
        <w:t>o postupcima u tijeku</w:t>
      </w:r>
      <w:r w:rsidR="005939C1">
        <w:t xml:space="preserve"> te vjerovnici imaju pravo odlučiti hoće li navedene postupke </w:t>
      </w:r>
      <w:r w:rsidR="00193C37">
        <w:t xml:space="preserve">preuzeti ili nastaviti i u tom slučaju osigurati novčana sredstva za pokriće </w:t>
      </w:r>
      <w:r w:rsidR="006B0214">
        <w:t>troškova vođenja sudskih postupaka</w:t>
      </w:r>
      <w:r w:rsidR="004241BB">
        <w:t>, a</w:t>
      </w:r>
      <w:r w:rsidR="004D6EE4">
        <w:t xml:space="preserve"> </w:t>
      </w:r>
      <w:r w:rsidR="00270053" w:rsidRPr="004D6EE4">
        <w:t xml:space="preserve">pogotovo imajući u vidu da stečajni dužnik </w:t>
      </w:r>
      <w:r w:rsidR="00EA5055">
        <w:t>nema</w:t>
      </w:r>
      <w:r w:rsidR="00270053" w:rsidRPr="004D6EE4">
        <w:t xml:space="preserve"> imovin</w:t>
      </w:r>
      <w:r w:rsidR="00EA5055">
        <w:t xml:space="preserve">e iz koje bi se takvi troškovi mogli </w:t>
      </w:r>
      <w:r w:rsidR="005B363D">
        <w:t>predujmiti odnosno namiriti</w:t>
      </w:r>
      <w:r w:rsidR="00EA5055">
        <w:t>.</w:t>
      </w:r>
      <w:r w:rsidR="00AC4294">
        <w:t xml:space="preserve"> Naime,</w:t>
      </w:r>
      <w:r w:rsidR="00377895">
        <w:t xml:space="preserve"> jedina imovina </w:t>
      </w:r>
      <w:r w:rsidR="00AC4294">
        <w:t>stečajnog dužnika</w:t>
      </w:r>
      <w:r w:rsidR="00270053" w:rsidRPr="004D6EE4">
        <w:t xml:space="preserve"> prodana</w:t>
      </w:r>
      <w:r w:rsidR="00377895">
        <w:t xml:space="preserve"> je</w:t>
      </w:r>
      <w:r w:rsidR="00270053" w:rsidRPr="004D6EE4">
        <w:t xml:space="preserve"> u postupku Trgovačkog suda u Zagrebu </w:t>
      </w:r>
      <w:proofErr w:type="spellStart"/>
      <w:r w:rsidR="00270053" w:rsidRPr="004D6EE4">
        <w:t>Ovr</w:t>
      </w:r>
      <w:proofErr w:type="spellEnd"/>
      <w:r w:rsidR="00270053" w:rsidRPr="004D6EE4">
        <w:t xml:space="preserve">-240/16 na kojoj </w:t>
      </w:r>
      <w:proofErr w:type="spellStart"/>
      <w:r w:rsidR="00270053" w:rsidRPr="004D6EE4">
        <w:t>razlučno</w:t>
      </w:r>
      <w:proofErr w:type="spellEnd"/>
      <w:r w:rsidR="00270053" w:rsidRPr="004D6EE4">
        <w:t xml:space="preserve"> pravo imaju </w:t>
      </w:r>
      <w:proofErr w:type="spellStart"/>
      <w:r w:rsidR="00270053" w:rsidRPr="004D6EE4">
        <w:t>Raiffeisenbank</w:t>
      </w:r>
      <w:proofErr w:type="spellEnd"/>
      <w:r w:rsidR="00270053" w:rsidRPr="004D6EE4">
        <w:t xml:space="preserve"> </w:t>
      </w:r>
      <w:proofErr w:type="spellStart"/>
      <w:r w:rsidR="00270053" w:rsidRPr="004D6EE4">
        <w:t>Austria</w:t>
      </w:r>
      <w:proofErr w:type="spellEnd"/>
      <w:r w:rsidR="00270053" w:rsidRPr="004D6EE4">
        <w:t xml:space="preserve"> d.d. i Republika Hrvatska i koja </w:t>
      </w:r>
      <w:r w:rsidR="008834F5" w:rsidRPr="004D6EE4">
        <w:t>nije</w:t>
      </w:r>
      <w:r w:rsidR="00270053" w:rsidRPr="004D6EE4">
        <w:t xml:space="preserve"> dostatna niti za namirenje </w:t>
      </w:r>
      <w:proofErr w:type="spellStart"/>
      <w:r w:rsidR="00270053" w:rsidRPr="004D6EE4">
        <w:t>razlučnih</w:t>
      </w:r>
      <w:proofErr w:type="spellEnd"/>
      <w:r w:rsidR="00270053" w:rsidRPr="004D6EE4">
        <w:t xml:space="preserve"> vjerovnika.</w:t>
      </w:r>
      <w:r w:rsidR="008834F5" w:rsidRPr="004D6EE4">
        <w:t xml:space="preserve"> </w:t>
      </w:r>
    </w:p>
    <w:p w:rsidRDefault="0082029C" w:rsidP="00F56D05" w:rsidR="0082029C">
      <w:pPr>
        <w:jc w:val="both"/>
      </w:pPr>
    </w:p>
    <w:p w:rsidRDefault="005813E7" w:rsidP="00170E62" w:rsidR="008834F5">
      <w:pPr>
        <w:ind w:firstLine="708"/>
        <w:jc w:val="both"/>
      </w:pPr>
      <w:r>
        <w:t>I</w:t>
      </w:r>
      <w:r w:rsidR="0082029C" w:rsidRPr="0082029C">
        <w:t xml:space="preserve">z izvještaja stečajnog upravitelja vidljivo je </w:t>
      </w:r>
      <w:r w:rsidR="001318E5">
        <w:t>da</w:t>
      </w:r>
      <w:r w:rsidR="0082029C" w:rsidRPr="0082029C">
        <w:t xml:space="preserve"> se vode </w:t>
      </w:r>
      <w:r w:rsidR="001318E5">
        <w:t>sudski postupci</w:t>
      </w:r>
      <w:r w:rsidR="0082029C" w:rsidRPr="0082029C">
        <w:t xml:space="preserve"> u kojima je stečajni dužnik stranka u postupku ili netko od </w:t>
      </w:r>
      <w:r w:rsidR="00590604">
        <w:t>predlagatelja</w:t>
      </w:r>
      <w:r w:rsidR="0082029C" w:rsidRPr="0082029C">
        <w:t>. Ako stečajni upravitelj možda i nije dostavio podatke o svim postupcima koje vodi stečajni dužnik</w:t>
      </w:r>
      <w:r w:rsidR="00FF1492">
        <w:t xml:space="preserve"> na što ukazuju predlagatelji</w:t>
      </w:r>
      <w:r w:rsidR="0082029C" w:rsidRPr="0082029C">
        <w:t>, nejasno je kakve veze ima zajednički interes vjerovnika s kompletnim poda</w:t>
      </w:r>
      <w:r w:rsidR="000A3455">
        <w:t>cima o svim postupcima u tijeku, jer s</w:t>
      </w:r>
      <w:r w:rsidR="0082029C" w:rsidRPr="0082029C">
        <w:t>tečajni upravitelj odgovara za štetu svim sudionicima ako je skrivljeno povrijedio koju od svojih dužnosti p</w:t>
      </w:r>
      <w:r w:rsidR="00170E62">
        <w:t>rema odredbi čl. 28. SZ-a, a ne samo predlagateljima.</w:t>
      </w:r>
    </w:p>
    <w:p w:rsidRDefault="0082029C" w:rsidP="00F56D05" w:rsidR="0082029C" w:rsidRPr="004D6EE4">
      <w:pPr>
        <w:jc w:val="both"/>
      </w:pPr>
    </w:p>
    <w:p w:rsidRDefault="00896FAA" w:rsidP="00F56D05" w:rsidR="00F56D05" w:rsidRPr="00BC3212">
      <w:pPr>
        <w:ind w:firstLine="708"/>
        <w:jc w:val="both"/>
      </w:pPr>
      <w:r w:rsidRPr="00BC3212">
        <w:t xml:space="preserve">Slijedom navedenog, sud je odlučio kao u izreci rješenja na temelju </w:t>
      </w:r>
      <w:r w:rsidR="00F56D05" w:rsidRPr="00BC3212">
        <w:t xml:space="preserve">čl. </w:t>
      </w:r>
      <w:r w:rsidRPr="00BC3212">
        <w:t>38. f</w:t>
      </w:r>
      <w:r w:rsidR="001731A8" w:rsidRPr="00BC3212">
        <w:t>.</w:t>
      </w:r>
      <w:r w:rsidRPr="00BC3212">
        <w:t xml:space="preserve"> st. 1.</w:t>
      </w:r>
      <w:r w:rsidR="00F56D05" w:rsidRPr="00BC3212">
        <w:t xml:space="preserve"> SZ-a</w:t>
      </w:r>
      <w:r w:rsidRPr="00BC3212">
        <w:t>, jer</w:t>
      </w:r>
      <w:r w:rsidR="00F56D05" w:rsidRPr="00BC3212">
        <w:t xml:space="preserve"> </w:t>
      </w:r>
      <w:r w:rsidRPr="00BC3212">
        <w:t xml:space="preserve">odluke donesene na skupštini vjerovnika </w:t>
      </w:r>
      <w:r w:rsidR="002A3F2E">
        <w:t>1. ožujka 2019</w:t>
      </w:r>
      <w:r w:rsidRPr="00BC3212">
        <w:t>. nisu</w:t>
      </w:r>
      <w:r w:rsidR="00F56D05" w:rsidRPr="00BC3212">
        <w:t xml:space="preserve"> u suprotnosti sa zajedničkim interesom </w:t>
      </w:r>
      <w:r w:rsidRPr="00BC3212">
        <w:t xml:space="preserve">svih </w:t>
      </w:r>
      <w:r w:rsidR="00F56D05" w:rsidRPr="00BC3212">
        <w:t xml:space="preserve">stečajnih vjerovnika. </w:t>
      </w:r>
    </w:p>
    <w:p w:rsidRDefault="00F56D05" w:rsidP="00F56D05" w:rsidR="00F56D05" w:rsidRPr="00BC3212">
      <w:pPr>
        <w:jc w:val="center"/>
        <w:rPr>
          <w:b/>
        </w:rPr>
      </w:pPr>
    </w:p>
    <w:p w:rsidRDefault="00AD1BA5" w:rsidP="00F56D05" w:rsidR="00F56D05" w:rsidRPr="00BC3212">
      <w:pPr>
        <w:jc w:val="center"/>
        <w:rPr>
          <w:bCs/>
        </w:rPr>
      </w:pPr>
      <w:r>
        <w:rPr>
          <w:bCs/>
        </w:rPr>
        <w:t xml:space="preserve">U </w:t>
      </w:r>
      <w:r w:rsidR="00F56D05" w:rsidRPr="00BC3212">
        <w:rPr>
          <w:bCs/>
        </w:rPr>
        <w:t>Zagreb</w:t>
      </w:r>
      <w:r>
        <w:rPr>
          <w:bCs/>
        </w:rPr>
        <w:t>u</w:t>
      </w:r>
      <w:r w:rsidR="00F56D05" w:rsidRPr="00BC3212">
        <w:rPr>
          <w:bCs/>
        </w:rPr>
        <w:t xml:space="preserve">, </w:t>
      </w:r>
      <w:r w:rsidR="00776E43">
        <w:rPr>
          <w:bCs/>
        </w:rPr>
        <w:t>7. ožujka 2019</w:t>
      </w:r>
      <w:r w:rsidR="00F56D05" w:rsidRPr="00BC3212">
        <w:rPr>
          <w:bCs/>
        </w:rPr>
        <w:t xml:space="preserve">.  </w:t>
      </w:r>
    </w:p>
    <w:p w:rsidRDefault="00F56D05" w:rsidP="00F56D05" w:rsidR="00F56D05" w:rsidRPr="00BC3212">
      <w:pPr>
        <w:jc w:val="center"/>
      </w:pPr>
    </w:p>
    <w:p w:rsidRDefault="00F56D05" w:rsidP="00F56D05" w:rsidR="00F56D05" w:rsidRPr="00BC3212">
      <w:pPr>
        <w:jc w:val="both"/>
      </w:pPr>
      <w:r w:rsidRPr="00BC3212">
        <w:tab/>
      </w:r>
      <w:r w:rsidRPr="00BC3212">
        <w:tab/>
      </w:r>
      <w:r w:rsidRPr="00BC3212">
        <w:tab/>
      </w:r>
      <w:r w:rsidRPr="00BC3212">
        <w:tab/>
      </w:r>
      <w:r w:rsidRPr="00BC3212">
        <w:tab/>
      </w:r>
      <w:r w:rsidRPr="00BC3212">
        <w:tab/>
      </w:r>
      <w:r w:rsidRPr="00BC3212">
        <w:tab/>
      </w:r>
      <w:r w:rsidRPr="00BC3212">
        <w:tab/>
      </w:r>
    </w:p>
    <w:p w:rsidRDefault="00F96A10" w:rsidP="00F96A10" w:rsidR="00F56D05" w:rsidRPr="00BC3212">
      <w:pPr>
        <w:ind w:firstLine="624" w:left="5748"/>
        <w:jc w:val="both"/>
      </w:pPr>
      <w:r w:rsidRPr="00BC3212">
        <w:t>SUTKINJA</w:t>
      </w:r>
    </w:p>
    <w:p w:rsidRDefault="00F56D05" w:rsidP="00C45782" w:rsidR="00734BBB">
      <w:pPr>
        <w:jc w:val="both"/>
      </w:pPr>
      <w:r w:rsidRPr="00BC3212">
        <w:t xml:space="preserve">                                                                                                 </w:t>
      </w:r>
      <w:r w:rsidR="006A0D27">
        <w:tab/>
      </w:r>
      <w:r w:rsidR="00F96A10" w:rsidRPr="00BC3212">
        <w:t>Jasminka Gadža</w:t>
      </w:r>
      <w:r w:rsidR="00734BBB">
        <w:t>, v.r.</w:t>
      </w:r>
    </w:p>
    <w:p w:rsidRDefault="00734BBB" w:rsidP="00C45782" w:rsidR="00734BBB">
      <w:pPr>
        <w:jc w:val="both"/>
      </w:pPr>
    </w:p>
    <w:p w:rsidRDefault="00734BBB" w:rsidP="00734BBB" w:rsidR="00734BBB">
      <w:pPr>
        <w:ind w:firstLine="708" w:left="5664"/>
        <w:jc w:val="both"/>
      </w:pPr>
      <w:r>
        <w:t xml:space="preserve">Za točnost </w:t>
      </w:r>
      <w:proofErr w:type="spellStart"/>
      <w:r>
        <w:t>otpravka</w:t>
      </w:r>
      <w:proofErr w:type="spellEnd"/>
    </w:p>
    <w:p w:rsidRDefault="00734BBB" w:rsidP="00734BBB" w:rsidR="00F96A10" w:rsidRPr="00BC3212">
      <w:pPr>
        <w:ind w:firstLine="708" w:left="5664"/>
        <w:jc w:val="both"/>
      </w:pPr>
      <w:bookmarkStart w:name="_GoBack" w:id="0"/>
      <w:bookmarkEnd w:id="0"/>
      <w:r>
        <w:t xml:space="preserve">Valerija Gregurić </w:t>
      </w:r>
      <w:r w:rsidR="00F56D05" w:rsidRPr="00BC3212">
        <w:tab/>
      </w:r>
      <w:r w:rsidR="00F56D05" w:rsidRPr="00BC3212">
        <w:tab/>
      </w:r>
      <w:r w:rsidR="00F56D05" w:rsidRPr="00BC3212">
        <w:tab/>
      </w:r>
      <w:r w:rsidR="00F56D05" w:rsidRPr="00BC3212">
        <w:tab/>
      </w:r>
      <w:r w:rsidR="00F56D05" w:rsidRPr="00BC3212">
        <w:tab/>
      </w:r>
      <w:r w:rsidR="00F56D05" w:rsidRPr="00BC3212">
        <w:tab/>
      </w:r>
      <w:r w:rsidR="00F56D05" w:rsidRPr="00BC3212">
        <w:tab/>
      </w:r>
      <w:r w:rsidR="00F96A10" w:rsidRPr="00BC3212">
        <w:tab/>
        <w:t xml:space="preserve">      </w:t>
      </w:r>
      <w:r w:rsidR="00F56D05" w:rsidRPr="00BC3212">
        <w:t xml:space="preserve">  </w:t>
      </w:r>
    </w:p>
    <w:p w:rsidRDefault="00F96A10" w:rsidP="00F96A10" w:rsidR="00F96A10" w:rsidRPr="00BC3212">
      <w:pPr>
        <w:jc w:val="both"/>
      </w:pPr>
    </w:p>
    <w:p w:rsidRDefault="00F56D05" w:rsidP="00F56D05" w:rsidR="00F56D05" w:rsidRPr="00BC3212">
      <w:pPr>
        <w:jc w:val="both"/>
      </w:pPr>
    </w:p>
    <w:p w:rsidRDefault="00F96A10" w:rsidP="00F56D05" w:rsidR="00F56D05" w:rsidRPr="00BC3212">
      <w:pPr>
        <w:jc w:val="both"/>
      </w:pPr>
      <w:r w:rsidRPr="00BC3212">
        <w:t>UPUTA O PRAVNOM LIJEKU</w:t>
      </w:r>
      <w:r w:rsidR="00F56D05" w:rsidRPr="00BC3212">
        <w:t>:</w:t>
      </w:r>
    </w:p>
    <w:p w:rsidRDefault="00F56D05" w:rsidP="00F56D05" w:rsidR="00F56D05" w:rsidRPr="00BC3212">
      <w:pPr>
        <w:jc w:val="both"/>
      </w:pPr>
      <w:r w:rsidRPr="00BC3212">
        <w:t xml:space="preserve">Protiv ovog rješenja može se izjaviti žalba Visokom trgovačkom sudu Republike Hrvatske u roku 8 dana od dostave rješenja, a podnosi se putem ovog suda u 2 primjerka. </w:t>
      </w:r>
    </w:p>
    <w:p w:rsidRDefault="00F56D05" w:rsidP="00F56D05" w:rsidR="00F56D05" w:rsidRPr="00BC3212">
      <w:pPr>
        <w:jc w:val="both"/>
      </w:pPr>
    </w:p>
    <w:p w:rsidRDefault="00F56D05" w:rsidP="00F56D05" w:rsidR="00F56D05" w:rsidRPr="00BC3212">
      <w:pPr>
        <w:jc w:val="both"/>
      </w:pPr>
    </w:p>
    <w:p w:rsidRDefault="00F56D05" w:rsidP="00F56D05" w:rsidR="00F56D05" w:rsidRPr="00BC3212">
      <w:pPr>
        <w:jc w:val="both"/>
      </w:pPr>
    </w:p>
    <w:p w:rsidRDefault="00AC772A" w:rsidP="00F56D05" w:rsidR="00AC772A" w:rsidRPr="00BC3212">
      <w:pPr>
        <w:jc w:val="both"/>
      </w:pPr>
    </w:p>
    <w:sectPr w:rsidSect="004D3E4C" w:rsidR="00AC772A" w:rsidRPr="00BC3212">
      <w:headerReference w:type="even" r:id="rId10"/>
      <w:headerReference w:type="default" r:id="rId11"/>
      <w:headerReference w:type="first" r:id="rId12"/>
      <w:pgSz w:h="16838" w:w="11906"/>
      <w:pgMar w:gutter="0" w:footer="720" w:header="720"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34F5" w:rsidR="003B7624">
      <w:r>
        <w:separator/>
      </w:r>
    </w:p>
  </w:endnote>
  <w:endnote w:id="0" w:type="continuationSeparator">
    <w:p w:rsidRDefault="008834F5" w:rsidR="003B762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34F5" w:rsidR="003B7624">
      <w:r>
        <w:separator/>
      </w:r>
    </w:p>
  </w:footnote>
  <w:footnote w:id="0" w:type="continuationSeparator">
    <w:p w:rsidRDefault="008834F5" w:rsidR="003B762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41EF" w:rsidP="00F73F44" w:rsidR="009A29D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34BBB" w:rsidR="009A29D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41EF" w:rsidP="00F73F44" w:rsidR="009A29D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34BBB">
      <w:rPr>
        <w:rStyle w:val="Brojstranice"/>
        <w:noProof/>
      </w:rPr>
      <w:t>5</w:t>
    </w:r>
    <w:r>
      <w:rPr>
        <w:rStyle w:val="Brojstranice"/>
      </w:rPr>
      <w:fldChar w:fldCharType="end"/>
    </w:r>
  </w:p>
  <w:p w:rsidRDefault="006C3E8B" w:rsidP="00BC3212" w:rsidR="009A29D0" w:rsidRPr="009A0A4D">
    <w:pPr>
      <w:pStyle w:val="Zaglavlje"/>
      <w:jc w:val="right"/>
    </w:pPr>
    <w:r>
      <w:tab/>
    </w:r>
    <w:r>
      <w:tab/>
    </w:r>
    <w:r w:rsidR="00BC3212" w:rsidRPr="00BC3212">
      <w:t xml:space="preserve">29. </w:t>
    </w:r>
    <w:r w:rsidR="00BC3212" w:rsidRPr="00BC3212">
      <w:t>St-1135/12-</w:t>
    </w:r>
    <w:r w:rsidR="00AD1BA5">
      <w:t>295</w:t>
    </w:r>
    <w:r w:rsidR="00BC3212" w:rsidRPr="00BC3212">
      <w:t xml:space="preserve">  </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41EF" w:rsidR="00D9385E">
    <w:pPr>
      <w:pStyle w:val="Zaglavlje"/>
    </w:pPr>
    <w:r>
      <w:rPr>
        <w:noProof/>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502679"/>
    <w:multiLevelType w:val="hybridMultilevel"/>
    <w:tmpl w:val="C3C270AE"/>
    <w:lvl w:tplc="5A18D5F6" w:ilvl="0">
      <w:start w:val="1"/>
      <w:numFmt w:val="decimal"/>
      <w:lvlText w:val="%1."/>
      <w:lvlJc w:val="left"/>
      <w:pPr>
        <w:ind w:hanging="360" w:left="1070"/>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29B4122D"/>
    <w:multiLevelType w:val="hybridMultilevel"/>
    <w:tmpl w:val="4A9A4AD8"/>
    <w:lvl w:tplc="25AED1D4" w:ilvl="0">
      <w:start w:val="7"/>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2BCE4194"/>
    <w:multiLevelType w:val="hybridMultilevel"/>
    <w:tmpl w:val="C3C270AE"/>
    <w:lvl w:tplc="5A18D5F6" w:ilvl="0">
      <w:start w:val="1"/>
      <w:numFmt w:val="decimal"/>
      <w:lvlText w:val="%1."/>
      <w:lvlJc w:val="left"/>
      <w:pPr>
        <w:ind w:hanging="360" w:left="1070"/>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3C636B0D"/>
    <w:multiLevelType w:val="hybridMultilevel"/>
    <w:tmpl w:val="F9C8FD54"/>
    <w:lvl w:tplc="8C263A2C"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43845D5C"/>
    <w:multiLevelType w:val="hybridMultilevel"/>
    <w:tmpl w:val="F9CEEF4A"/>
    <w:lvl w:tplc="05B8BB38" w:ilvl="0">
      <w:start w:val="3"/>
      <w:numFmt w:val="decimal"/>
      <w:lvlText w:val="%1"/>
      <w:lvlJc w:val="left"/>
      <w:pPr>
        <w:ind w:hanging="360" w:left="1070"/>
      </w:pPr>
      <w:rPr>
        <w:rFonts w:hint="default"/>
      </w:rPr>
    </w:lvl>
    <w:lvl w:tentative="true" w:tplc="041A0019" w:ilvl="1">
      <w:start w:val="1"/>
      <w:numFmt w:val="lowerLetter"/>
      <w:lvlText w:val="%2."/>
      <w:lvlJc w:val="left"/>
      <w:pPr>
        <w:ind w:hanging="360" w:left="1790"/>
      </w:pPr>
    </w:lvl>
    <w:lvl w:tentative="true" w:tplc="041A001B" w:ilvl="2">
      <w:start w:val="1"/>
      <w:numFmt w:val="lowerRoman"/>
      <w:lvlText w:val="%3."/>
      <w:lvlJc w:val="right"/>
      <w:pPr>
        <w:ind w:hanging="180" w:left="2510"/>
      </w:pPr>
    </w:lvl>
    <w:lvl w:tentative="true" w:tplc="041A000F" w:ilvl="3">
      <w:start w:val="1"/>
      <w:numFmt w:val="decimal"/>
      <w:lvlText w:val="%4."/>
      <w:lvlJc w:val="left"/>
      <w:pPr>
        <w:ind w:hanging="360" w:left="3230"/>
      </w:pPr>
    </w:lvl>
    <w:lvl w:tentative="true" w:tplc="041A0019" w:ilvl="4">
      <w:start w:val="1"/>
      <w:numFmt w:val="lowerLetter"/>
      <w:lvlText w:val="%5."/>
      <w:lvlJc w:val="left"/>
      <w:pPr>
        <w:ind w:hanging="360" w:left="3950"/>
      </w:pPr>
    </w:lvl>
    <w:lvl w:tentative="true" w:tplc="041A001B" w:ilvl="5">
      <w:start w:val="1"/>
      <w:numFmt w:val="lowerRoman"/>
      <w:lvlText w:val="%6."/>
      <w:lvlJc w:val="right"/>
      <w:pPr>
        <w:ind w:hanging="180" w:left="4670"/>
      </w:pPr>
    </w:lvl>
    <w:lvl w:tentative="true" w:tplc="041A000F" w:ilvl="6">
      <w:start w:val="1"/>
      <w:numFmt w:val="decimal"/>
      <w:lvlText w:val="%7."/>
      <w:lvlJc w:val="left"/>
      <w:pPr>
        <w:ind w:hanging="360" w:left="5390"/>
      </w:pPr>
    </w:lvl>
    <w:lvl w:tentative="true" w:tplc="041A0019" w:ilvl="7">
      <w:start w:val="1"/>
      <w:numFmt w:val="lowerLetter"/>
      <w:lvlText w:val="%8."/>
      <w:lvlJc w:val="left"/>
      <w:pPr>
        <w:ind w:hanging="360" w:left="6110"/>
      </w:pPr>
    </w:lvl>
    <w:lvl w:tentative="true" w:tplc="041A001B" w:ilvl="8">
      <w:start w:val="1"/>
      <w:numFmt w:val="lowerRoman"/>
      <w:lvlText w:val="%9."/>
      <w:lvlJc w:val="right"/>
      <w:pPr>
        <w:ind w:hanging="180" w:left="6830"/>
      </w:pPr>
    </w:lvl>
  </w:abstractNum>
  <w:abstractNum w:abstractNumId="5">
    <w:nsid w:val="4A364D67"/>
    <w:multiLevelType w:val="hybridMultilevel"/>
    <w:tmpl w:val="4D063DE4"/>
    <w:lvl w:tplc="ACB050E8" w:ilvl="0">
      <w:start w:val="3"/>
      <w:numFmt w:val="decimal"/>
      <w:lvlText w:val="%1."/>
      <w:lvlJc w:val="left"/>
      <w:pPr>
        <w:ind w:hanging="360" w:left="1070"/>
      </w:pPr>
      <w:rPr>
        <w:rFonts w:hint="default"/>
      </w:rPr>
    </w:lvl>
    <w:lvl w:tentative="true" w:tplc="041A0019" w:ilvl="1">
      <w:start w:val="1"/>
      <w:numFmt w:val="lowerLetter"/>
      <w:lvlText w:val="%2."/>
      <w:lvlJc w:val="left"/>
      <w:pPr>
        <w:ind w:hanging="360" w:left="1790"/>
      </w:pPr>
    </w:lvl>
    <w:lvl w:tentative="true" w:tplc="041A001B" w:ilvl="2">
      <w:start w:val="1"/>
      <w:numFmt w:val="lowerRoman"/>
      <w:lvlText w:val="%3."/>
      <w:lvlJc w:val="right"/>
      <w:pPr>
        <w:ind w:hanging="180" w:left="2510"/>
      </w:pPr>
    </w:lvl>
    <w:lvl w:tentative="true" w:tplc="041A000F" w:ilvl="3">
      <w:start w:val="1"/>
      <w:numFmt w:val="decimal"/>
      <w:lvlText w:val="%4."/>
      <w:lvlJc w:val="left"/>
      <w:pPr>
        <w:ind w:hanging="360" w:left="3230"/>
      </w:pPr>
    </w:lvl>
    <w:lvl w:tentative="true" w:tplc="041A0019" w:ilvl="4">
      <w:start w:val="1"/>
      <w:numFmt w:val="lowerLetter"/>
      <w:lvlText w:val="%5."/>
      <w:lvlJc w:val="left"/>
      <w:pPr>
        <w:ind w:hanging="360" w:left="3950"/>
      </w:pPr>
    </w:lvl>
    <w:lvl w:tentative="true" w:tplc="041A001B" w:ilvl="5">
      <w:start w:val="1"/>
      <w:numFmt w:val="lowerRoman"/>
      <w:lvlText w:val="%6."/>
      <w:lvlJc w:val="right"/>
      <w:pPr>
        <w:ind w:hanging="180" w:left="4670"/>
      </w:pPr>
    </w:lvl>
    <w:lvl w:tentative="true" w:tplc="041A000F" w:ilvl="6">
      <w:start w:val="1"/>
      <w:numFmt w:val="decimal"/>
      <w:lvlText w:val="%7."/>
      <w:lvlJc w:val="left"/>
      <w:pPr>
        <w:ind w:hanging="360" w:left="5390"/>
      </w:pPr>
    </w:lvl>
    <w:lvl w:tentative="true" w:tplc="041A0019" w:ilvl="7">
      <w:start w:val="1"/>
      <w:numFmt w:val="lowerLetter"/>
      <w:lvlText w:val="%8."/>
      <w:lvlJc w:val="left"/>
      <w:pPr>
        <w:ind w:hanging="360" w:left="6110"/>
      </w:pPr>
    </w:lvl>
    <w:lvl w:tentative="true" w:tplc="041A001B" w:ilvl="8">
      <w:start w:val="1"/>
      <w:numFmt w:val="lowerRoman"/>
      <w:lvlText w:val="%9."/>
      <w:lvlJc w:val="right"/>
      <w:pPr>
        <w:ind w:hanging="180" w:left="6830"/>
      </w:pPr>
    </w:lvl>
  </w:abstractNum>
  <w:abstractNum w:abstractNumId="6">
    <w:nsid w:val="4D2374AE"/>
    <w:multiLevelType w:val="hybridMultilevel"/>
    <w:tmpl w:val="061E1472"/>
    <w:lvl w:tplc="ACB050E8" w:ilvl="0">
      <w:start w:val="3"/>
      <w:numFmt w:val="decimal"/>
      <w:lvlText w:val="%1."/>
      <w:lvlJc w:val="left"/>
      <w:pPr>
        <w:ind w:hanging="360" w:left="1070"/>
      </w:pPr>
      <w:rPr>
        <w:rFonts w:hint="default"/>
      </w:rPr>
    </w:lvl>
    <w:lvl w:tentative="true" w:tplc="041A0019" w:ilvl="1">
      <w:start w:val="1"/>
      <w:numFmt w:val="lowerLetter"/>
      <w:lvlText w:val="%2."/>
      <w:lvlJc w:val="left"/>
      <w:pPr>
        <w:ind w:hanging="360" w:left="1790"/>
      </w:pPr>
    </w:lvl>
    <w:lvl w:tentative="true" w:tplc="041A001B" w:ilvl="2">
      <w:start w:val="1"/>
      <w:numFmt w:val="lowerRoman"/>
      <w:lvlText w:val="%3."/>
      <w:lvlJc w:val="right"/>
      <w:pPr>
        <w:ind w:hanging="180" w:left="2510"/>
      </w:pPr>
    </w:lvl>
    <w:lvl w:tentative="true" w:tplc="041A000F" w:ilvl="3">
      <w:start w:val="1"/>
      <w:numFmt w:val="decimal"/>
      <w:lvlText w:val="%4."/>
      <w:lvlJc w:val="left"/>
      <w:pPr>
        <w:ind w:hanging="360" w:left="3230"/>
      </w:pPr>
    </w:lvl>
    <w:lvl w:tentative="true" w:tplc="041A0019" w:ilvl="4">
      <w:start w:val="1"/>
      <w:numFmt w:val="lowerLetter"/>
      <w:lvlText w:val="%5."/>
      <w:lvlJc w:val="left"/>
      <w:pPr>
        <w:ind w:hanging="360" w:left="3950"/>
      </w:pPr>
    </w:lvl>
    <w:lvl w:tentative="true" w:tplc="041A001B" w:ilvl="5">
      <w:start w:val="1"/>
      <w:numFmt w:val="lowerRoman"/>
      <w:lvlText w:val="%6."/>
      <w:lvlJc w:val="right"/>
      <w:pPr>
        <w:ind w:hanging="180" w:left="4670"/>
      </w:pPr>
    </w:lvl>
    <w:lvl w:tentative="true" w:tplc="041A000F" w:ilvl="6">
      <w:start w:val="1"/>
      <w:numFmt w:val="decimal"/>
      <w:lvlText w:val="%7."/>
      <w:lvlJc w:val="left"/>
      <w:pPr>
        <w:ind w:hanging="360" w:left="5390"/>
      </w:pPr>
    </w:lvl>
    <w:lvl w:tentative="true" w:tplc="041A0019" w:ilvl="7">
      <w:start w:val="1"/>
      <w:numFmt w:val="lowerLetter"/>
      <w:lvlText w:val="%8."/>
      <w:lvlJc w:val="left"/>
      <w:pPr>
        <w:ind w:hanging="360" w:left="6110"/>
      </w:pPr>
    </w:lvl>
    <w:lvl w:tentative="true" w:tplc="041A001B" w:ilvl="8">
      <w:start w:val="1"/>
      <w:numFmt w:val="lowerRoman"/>
      <w:lvlText w:val="%9."/>
      <w:lvlJc w:val="right"/>
      <w:pPr>
        <w:ind w:hanging="180" w:left="6830"/>
      </w:pPr>
    </w:lvl>
  </w:abstractNum>
  <w:abstractNum w:abstractNumId="7">
    <w:nsid w:val="554C7D7F"/>
    <w:multiLevelType w:val="hybridMultilevel"/>
    <w:tmpl w:val="723AB4EE"/>
    <w:lvl w:tplc="4872B092" w:ilvl="0">
      <w:start w:val="7"/>
      <w:numFmt w:val="decimal"/>
      <w:lvlText w:val="%1."/>
      <w:lvlJc w:val="left"/>
      <w:pPr>
        <w:ind w:hanging="360" w:left="1070"/>
      </w:pPr>
      <w:rPr>
        <w:rFonts w:hint="default"/>
      </w:rPr>
    </w:lvl>
    <w:lvl w:tentative="true" w:tplc="041A0019" w:ilvl="1">
      <w:start w:val="1"/>
      <w:numFmt w:val="lowerLetter"/>
      <w:lvlText w:val="%2."/>
      <w:lvlJc w:val="left"/>
      <w:pPr>
        <w:ind w:hanging="360" w:left="1790"/>
      </w:pPr>
    </w:lvl>
    <w:lvl w:tentative="true" w:tplc="041A001B" w:ilvl="2">
      <w:start w:val="1"/>
      <w:numFmt w:val="lowerRoman"/>
      <w:lvlText w:val="%3."/>
      <w:lvlJc w:val="right"/>
      <w:pPr>
        <w:ind w:hanging="180" w:left="2510"/>
      </w:pPr>
    </w:lvl>
    <w:lvl w:tentative="true" w:tplc="041A000F" w:ilvl="3">
      <w:start w:val="1"/>
      <w:numFmt w:val="decimal"/>
      <w:lvlText w:val="%4."/>
      <w:lvlJc w:val="left"/>
      <w:pPr>
        <w:ind w:hanging="360" w:left="3230"/>
      </w:pPr>
    </w:lvl>
    <w:lvl w:tentative="true" w:tplc="041A0019" w:ilvl="4">
      <w:start w:val="1"/>
      <w:numFmt w:val="lowerLetter"/>
      <w:lvlText w:val="%5."/>
      <w:lvlJc w:val="left"/>
      <w:pPr>
        <w:ind w:hanging="360" w:left="3950"/>
      </w:pPr>
    </w:lvl>
    <w:lvl w:tentative="true" w:tplc="041A001B" w:ilvl="5">
      <w:start w:val="1"/>
      <w:numFmt w:val="lowerRoman"/>
      <w:lvlText w:val="%6."/>
      <w:lvlJc w:val="right"/>
      <w:pPr>
        <w:ind w:hanging="180" w:left="4670"/>
      </w:pPr>
    </w:lvl>
    <w:lvl w:tentative="true" w:tplc="041A000F" w:ilvl="6">
      <w:start w:val="1"/>
      <w:numFmt w:val="decimal"/>
      <w:lvlText w:val="%7."/>
      <w:lvlJc w:val="left"/>
      <w:pPr>
        <w:ind w:hanging="360" w:left="5390"/>
      </w:pPr>
    </w:lvl>
    <w:lvl w:tentative="true" w:tplc="041A0019" w:ilvl="7">
      <w:start w:val="1"/>
      <w:numFmt w:val="lowerLetter"/>
      <w:lvlText w:val="%8."/>
      <w:lvlJc w:val="left"/>
      <w:pPr>
        <w:ind w:hanging="360" w:left="6110"/>
      </w:pPr>
    </w:lvl>
    <w:lvl w:tentative="true" w:tplc="041A001B" w:ilvl="8">
      <w:start w:val="1"/>
      <w:numFmt w:val="lowerRoman"/>
      <w:lvlText w:val="%9."/>
      <w:lvlJc w:val="right"/>
      <w:pPr>
        <w:ind w:hanging="180" w:left="6830"/>
      </w:pPr>
    </w:lvl>
  </w:abstractNum>
  <w:abstractNum w:abstractNumId="8">
    <w:nsid w:val="58B44B3C"/>
    <w:multiLevelType w:val="hybridMultilevel"/>
    <w:tmpl w:val="C3C270AE"/>
    <w:lvl w:tplc="5A18D5F6"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9">
    <w:nsid w:val="5D6D5E68"/>
    <w:multiLevelType w:val="hybridMultilevel"/>
    <w:tmpl w:val="F2BCC1D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A4351AC"/>
    <w:multiLevelType w:val="hybridMultilevel"/>
    <w:tmpl w:val="62C45126"/>
    <w:lvl w:tplc="ACB050E8" w:ilvl="0">
      <w:start w:val="3"/>
      <w:numFmt w:val="decimal"/>
      <w:lvlText w:val="%1."/>
      <w:lvlJc w:val="left"/>
      <w:pPr>
        <w:ind w:hanging="360" w:left="1070"/>
      </w:pPr>
      <w:rPr>
        <w:rFonts w:hint="default"/>
      </w:rPr>
    </w:lvl>
    <w:lvl w:tentative="true" w:tplc="041A0019" w:ilvl="1">
      <w:start w:val="1"/>
      <w:numFmt w:val="lowerLetter"/>
      <w:lvlText w:val="%2."/>
      <w:lvlJc w:val="left"/>
      <w:pPr>
        <w:ind w:hanging="360" w:left="1790"/>
      </w:pPr>
    </w:lvl>
    <w:lvl w:tentative="true" w:tplc="041A001B" w:ilvl="2">
      <w:start w:val="1"/>
      <w:numFmt w:val="lowerRoman"/>
      <w:lvlText w:val="%3."/>
      <w:lvlJc w:val="right"/>
      <w:pPr>
        <w:ind w:hanging="180" w:left="2510"/>
      </w:pPr>
    </w:lvl>
    <w:lvl w:tentative="true" w:tplc="041A000F" w:ilvl="3">
      <w:start w:val="1"/>
      <w:numFmt w:val="decimal"/>
      <w:lvlText w:val="%4."/>
      <w:lvlJc w:val="left"/>
      <w:pPr>
        <w:ind w:hanging="360" w:left="3230"/>
      </w:pPr>
    </w:lvl>
    <w:lvl w:tentative="true" w:tplc="041A0019" w:ilvl="4">
      <w:start w:val="1"/>
      <w:numFmt w:val="lowerLetter"/>
      <w:lvlText w:val="%5."/>
      <w:lvlJc w:val="left"/>
      <w:pPr>
        <w:ind w:hanging="360" w:left="3950"/>
      </w:pPr>
    </w:lvl>
    <w:lvl w:tentative="true" w:tplc="041A001B" w:ilvl="5">
      <w:start w:val="1"/>
      <w:numFmt w:val="lowerRoman"/>
      <w:lvlText w:val="%6."/>
      <w:lvlJc w:val="right"/>
      <w:pPr>
        <w:ind w:hanging="180" w:left="4670"/>
      </w:pPr>
    </w:lvl>
    <w:lvl w:tentative="true" w:tplc="041A000F" w:ilvl="6">
      <w:start w:val="1"/>
      <w:numFmt w:val="decimal"/>
      <w:lvlText w:val="%7."/>
      <w:lvlJc w:val="left"/>
      <w:pPr>
        <w:ind w:hanging="360" w:left="5390"/>
      </w:pPr>
    </w:lvl>
    <w:lvl w:tentative="true" w:tplc="041A0019" w:ilvl="7">
      <w:start w:val="1"/>
      <w:numFmt w:val="lowerLetter"/>
      <w:lvlText w:val="%8."/>
      <w:lvlJc w:val="left"/>
      <w:pPr>
        <w:ind w:hanging="360" w:left="6110"/>
      </w:pPr>
    </w:lvl>
    <w:lvl w:tentative="true" w:tplc="041A001B" w:ilvl="8">
      <w:start w:val="1"/>
      <w:numFmt w:val="lowerRoman"/>
      <w:lvlText w:val="%9."/>
      <w:lvlJc w:val="right"/>
      <w:pPr>
        <w:ind w:hanging="180" w:left="6830"/>
      </w:pPr>
    </w:lvl>
  </w:abstractNum>
  <w:abstractNum w:abstractNumId="11">
    <w:nsid w:val="6EEA5717"/>
    <w:multiLevelType w:val="hybridMultilevel"/>
    <w:tmpl w:val="BDAC13DA"/>
    <w:lvl w:tplc="7E065462" w:ilvl="0">
      <w:start w:val="1"/>
      <w:numFmt w:val="upperLetter"/>
      <w:lvlText w:val="%1)"/>
      <w:lvlJc w:val="left"/>
      <w:pPr>
        <w:ind w:hanging="1410" w:left="211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8"/>
  </w:num>
  <w:num w:numId="2">
    <w:abstractNumId w:val="2"/>
  </w:num>
  <w:num w:numId="3">
    <w:abstractNumId w:val="7"/>
  </w:num>
  <w:num w:numId="4">
    <w:abstractNumId w:val="0"/>
  </w:num>
  <w:num w:numId="5">
    <w:abstractNumId w:val="1"/>
  </w:num>
  <w:num w:numId="6">
    <w:abstractNumId w:val="11"/>
  </w:num>
  <w:num w:numId="7">
    <w:abstractNumId w:val="3"/>
  </w:num>
  <w:num w:numId="8">
    <w:abstractNumId w:val="9"/>
  </w:num>
  <w:num w:numId="9">
    <w:abstractNumId w:val="10"/>
  </w:num>
  <w:num w:numId="10">
    <w:abstractNumId w:val="5"/>
  </w:num>
  <w:num w:numId="11">
    <w:abstractNumId w:val="4"/>
  </w:num>
  <w:num w:numId="12">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77C4"/>
    <w:rsid w:val="00022D35"/>
    <w:rsid w:val="00056AE6"/>
    <w:rsid w:val="0008264B"/>
    <w:rsid w:val="000A3455"/>
    <w:rsid w:val="000A4EBA"/>
    <w:rsid w:val="000A738D"/>
    <w:rsid w:val="000F7020"/>
    <w:rsid w:val="00105074"/>
    <w:rsid w:val="001067C6"/>
    <w:rsid w:val="001318E5"/>
    <w:rsid w:val="00143446"/>
    <w:rsid w:val="00146F54"/>
    <w:rsid w:val="001503C3"/>
    <w:rsid w:val="0016409E"/>
    <w:rsid w:val="00170E62"/>
    <w:rsid w:val="001731A8"/>
    <w:rsid w:val="00193C37"/>
    <w:rsid w:val="00197CDE"/>
    <w:rsid w:val="001D73A7"/>
    <w:rsid w:val="00207878"/>
    <w:rsid w:val="00240D6F"/>
    <w:rsid w:val="00245B6E"/>
    <w:rsid w:val="00252D3D"/>
    <w:rsid w:val="00270053"/>
    <w:rsid w:val="00282A0D"/>
    <w:rsid w:val="00282FE5"/>
    <w:rsid w:val="00292C2E"/>
    <w:rsid w:val="002A188A"/>
    <w:rsid w:val="002A2E0A"/>
    <w:rsid w:val="002A3F2E"/>
    <w:rsid w:val="002B6B33"/>
    <w:rsid w:val="002C1B0B"/>
    <w:rsid w:val="00301FF6"/>
    <w:rsid w:val="00307881"/>
    <w:rsid w:val="00342678"/>
    <w:rsid w:val="003675FC"/>
    <w:rsid w:val="00377895"/>
    <w:rsid w:val="00381D78"/>
    <w:rsid w:val="003B3DCD"/>
    <w:rsid w:val="003B3EEA"/>
    <w:rsid w:val="003B3FE4"/>
    <w:rsid w:val="003B7624"/>
    <w:rsid w:val="003C7F76"/>
    <w:rsid w:val="003E415A"/>
    <w:rsid w:val="00404E40"/>
    <w:rsid w:val="00404F5E"/>
    <w:rsid w:val="004241BB"/>
    <w:rsid w:val="00445026"/>
    <w:rsid w:val="0048003F"/>
    <w:rsid w:val="004A49D7"/>
    <w:rsid w:val="004D6EE4"/>
    <w:rsid w:val="004E037A"/>
    <w:rsid w:val="004F118E"/>
    <w:rsid w:val="00517674"/>
    <w:rsid w:val="005573D2"/>
    <w:rsid w:val="0056266D"/>
    <w:rsid w:val="005813E7"/>
    <w:rsid w:val="00584EF7"/>
    <w:rsid w:val="00590604"/>
    <w:rsid w:val="00592C54"/>
    <w:rsid w:val="005939C1"/>
    <w:rsid w:val="005A091B"/>
    <w:rsid w:val="005B363D"/>
    <w:rsid w:val="005D0839"/>
    <w:rsid w:val="005E0D56"/>
    <w:rsid w:val="005F4BFF"/>
    <w:rsid w:val="006011C2"/>
    <w:rsid w:val="00610DB4"/>
    <w:rsid w:val="006141FC"/>
    <w:rsid w:val="00630FDC"/>
    <w:rsid w:val="0065579F"/>
    <w:rsid w:val="006A0D27"/>
    <w:rsid w:val="006B0214"/>
    <w:rsid w:val="006B1CB4"/>
    <w:rsid w:val="006C3E8B"/>
    <w:rsid w:val="006F6D7E"/>
    <w:rsid w:val="00734BBB"/>
    <w:rsid w:val="00746ADC"/>
    <w:rsid w:val="007643A9"/>
    <w:rsid w:val="00776E43"/>
    <w:rsid w:val="00782B59"/>
    <w:rsid w:val="007B522B"/>
    <w:rsid w:val="007B5666"/>
    <w:rsid w:val="00801309"/>
    <w:rsid w:val="00806B49"/>
    <w:rsid w:val="0081106E"/>
    <w:rsid w:val="0082029C"/>
    <w:rsid w:val="00854436"/>
    <w:rsid w:val="00865523"/>
    <w:rsid w:val="0087046F"/>
    <w:rsid w:val="00882438"/>
    <w:rsid w:val="008834F5"/>
    <w:rsid w:val="008917F0"/>
    <w:rsid w:val="00896FAA"/>
    <w:rsid w:val="008A698F"/>
    <w:rsid w:val="008B08B0"/>
    <w:rsid w:val="008C35EE"/>
    <w:rsid w:val="00906A4A"/>
    <w:rsid w:val="00913F36"/>
    <w:rsid w:val="00974DA2"/>
    <w:rsid w:val="00983FE8"/>
    <w:rsid w:val="00A2082B"/>
    <w:rsid w:val="00A3298C"/>
    <w:rsid w:val="00A47355"/>
    <w:rsid w:val="00A600C8"/>
    <w:rsid w:val="00A7009A"/>
    <w:rsid w:val="00A759B6"/>
    <w:rsid w:val="00A75BB0"/>
    <w:rsid w:val="00A83C8A"/>
    <w:rsid w:val="00A87307"/>
    <w:rsid w:val="00AA74EB"/>
    <w:rsid w:val="00AC4294"/>
    <w:rsid w:val="00AC772A"/>
    <w:rsid w:val="00AD0335"/>
    <w:rsid w:val="00AD0527"/>
    <w:rsid w:val="00AD1BA5"/>
    <w:rsid w:val="00AF3F87"/>
    <w:rsid w:val="00AF69D3"/>
    <w:rsid w:val="00B132BD"/>
    <w:rsid w:val="00B169E6"/>
    <w:rsid w:val="00B231E7"/>
    <w:rsid w:val="00B238AD"/>
    <w:rsid w:val="00B454B0"/>
    <w:rsid w:val="00B61FFD"/>
    <w:rsid w:val="00B6686B"/>
    <w:rsid w:val="00B83081"/>
    <w:rsid w:val="00BC23FA"/>
    <w:rsid w:val="00BC3212"/>
    <w:rsid w:val="00BC51F9"/>
    <w:rsid w:val="00BD2CF0"/>
    <w:rsid w:val="00BD7BBD"/>
    <w:rsid w:val="00BF473F"/>
    <w:rsid w:val="00C077CA"/>
    <w:rsid w:val="00C12B0B"/>
    <w:rsid w:val="00C3629C"/>
    <w:rsid w:val="00C45782"/>
    <w:rsid w:val="00C604B4"/>
    <w:rsid w:val="00C64178"/>
    <w:rsid w:val="00CA0D49"/>
    <w:rsid w:val="00CB4733"/>
    <w:rsid w:val="00CB4E03"/>
    <w:rsid w:val="00CC62E7"/>
    <w:rsid w:val="00CD561A"/>
    <w:rsid w:val="00CE13B2"/>
    <w:rsid w:val="00CE77C4"/>
    <w:rsid w:val="00D05125"/>
    <w:rsid w:val="00D06BD2"/>
    <w:rsid w:val="00D8369E"/>
    <w:rsid w:val="00D93CEF"/>
    <w:rsid w:val="00D969AB"/>
    <w:rsid w:val="00E017B9"/>
    <w:rsid w:val="00E20865"/>
    <w:rsid w:val="00E41849"/>
    <w:rsid w:val="00E96B4A"/>
    <w:rsid w:val="00EA41EF"/>
    <w:rsid w:val="00EA5055"/>
    <w:rsid w:val="00EB4EB9"/>
    <w:rsid w:val="00EC1210"/>
    <w:rsid w:val="00F267C2"/>
    <w:rsid w:val="00F317FC"/>
    <w:rsid w:val="00F4161A"/>
    <w:rsid w:val="00F4329B"/>
    <w:rsid w:val="00F56D05"/>
    <w:rsid w:val="00F60843"/>
    <w:rsid w:val="00F7212D"/>
    <w:rsid w:val="00F96A10"/>
    <w:rsid w:val="00FF1492"/>
    <w:rsid w:val="00FF487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E77C4"/>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CE77C4"/>
    <w:pPr>
      <w:keepNext/>
      <w:jc w:val="center"/>
      <w:outlineLvl w:val="0"/>
    </w:pPr>
    <w:rPr>
      <w:rFonts w:cs="Arial" w:hAnsi="Arial" w:ascii="Arial"/>
      <w:b/>
      <w:bCs/>
      <w:sz w:val="22"/>
    </w:rPr>
  </w:style>
  <w:style w:styleId="Naslov2" w:type="paragraph">
    <w:name w:val="heading 2"/>
    <w:basedOn w:val="Normal"/>
    <w:next w:val="Normal"/>
    <w:link w:val="Naslov2Char"/>
    <w:uiPriority w:val="9"/>
    <w:semiHidden/>
    <w:unhideWhenUsed/>
    <w:qFormat/>
    <w:rsid w:val="00CE77C4"/>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CE77C4"/>
    <w:rPr>
      <w:rFonts w:cs="Arial" w:eastAsia="Times New Roman" w:hAnsi="Arial" w:ascii="Arial"/>
      <w:b/>
      <w:bCs/>
      <w:sz w:val="22"/>
      <w:szCs w:val="24"/>
      <w:lang w:eastAsia="hr-HR"/>
    </w:rPr>
  </w:style>
  <w:style w:customStyle="true" w:styleId="Naslov2Char" w:type="character">
    <w:name w:val="Naslov 2 Char"/>
    <w:basedOn w:val="Zadanifontodlomka"/>
    <w:link w:val="Naslov2"/>
    <w:uiPriority w:val="9"/>
    <w:semiHidden/>
    <w:rsid w:val="00CE77C4"/>
    <w:rPr>
      <w:rFonts w:cs="Times New Roman" w:eastAsia="Times New Roman" w:hAnsi="Cambria" w:ascii="Cambria"/>
      <w:b/>
      <w:bCs/>
      <w:i/>
      <w:iCs/>
      <w:sz w:val="28"/>
      <w:szCs w:val="28"/>
      <w:lang w:eastAsia="hr-HR"/>
    </w:rPr>
  </w:style>
  <w:style w:styleId="Zaglavlje" w:type="paragraph">
    <w:name w:val="header"/>
    <w:basedOn w:val="Normal"/>
    <w:link w:val="ZaglavljeChar"/>
    <w:rsid w:val="00CE77C4"/>
    <w:pPr>
      <w:tabs>
        <w:tab w:pos="4536" w:val="center"/>
        <w:tab w:pos="9072" w:val="right"/>
      </w:tabs>
    </w:pPr>
  </w:style>
  <w:style w:customStyle="true" w:styleId="ZaglavljeChar" w:type="character">
    <w:name w:val="Zaglavlje Char"/>
    <w:basedOn w:val="Zadanifontodlomka"/>
    <w:link w:val="Zaglavlje"/>
    <w:rsid w:val="00CE77C4"/>
    <w:rPr>
      <w:rFonts w:cs="Times New Roman" w:eastAsia="Times New Roman"/>
      <w:szCs w:val="24"/>
      <w:lang w:eastAsia="hr-HR"/>
    </w:rPr>
  </w:style>
  <w:style w:styleId="Brojstranice" w:type="character">
    <w:name w:val="page number"/>
    <w:basedOn w:val="Zadanifontodlomka"/>
    <w:rsid w:val="00CE77C4"/>
  </w:style>
  <w:style w:styleId="Odlomakpopisa" w:type="paragraph">
    <w:name w:val="List Paragraph"/>
    <w:basedOn w:val="Normal"/>
    <w:uiPriority w:val="34"/>
    <w:qFormat/>
    <w:rsid w:val="00CE77C4"/>
    <w:pPr>
      <w:ind w:left="720"/>
      <w:contextualSpacing/>
    </w:pPr>
  </w:style>
  <w:style w:styleId="Tekstbalonia" w:type="paragraph">
    <w:name w:val="Balloon Text"/>
    <w:basedOn w:val="Normal"/>
    <w:link w:val="TekstbaloniaChar"/>
    <w:uiPriority w:val="99"/>
    <w:semiHidden/>
    <w:unhideWhenUsed/>
    <w:rsid w:val="00CE77C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E77C4"/>
    <w:rPr>
      <w:rFonts w:cs="Tahoma" w:eastAsia="Times New Roman" w:hAnsi="Tahoma" w:ascii="Tahoma"/>
      <w:sz w:val="16"/>
      <w:szCs w:val="16"/>
      <w:lang w:eastAsia="hr-HR"/>
    </w:rPr>
  </w:style>
  <w:style w:styleId="Podnoje" w:type="paragraph">
    <w:name w:val="footer"/>
    <w:basedOn w:val="Normal"/>
    <w:link w:val="PodnojeChar"/>
    <w:uiPriority w:val="99"/>
    <w:unhideWhenUsed/>
    <w:rsid w:val="00A2082B"/>
    <w:pPr>
      <w:tabs>
        <w:tab w:pos="4536" w:val="center"/>
        <w:tab w:pos="9072" w:val="right"/>
      </w:tabs>
    </w:pPr>
  </w:style>
  <w:style w:customStyle="true" w:styleId="PodnojeChar" w:type="character">
    <w:name w:val="Podnožje Char"/>
    <w:basedOn w:val="Zadanifontodlomka"/>
    <w:link w:val="Podnoje"/>
    <w:uiPriority w:val="99"/>
    <w:rsid w:val="00A2082B"/>
    <w:rPr>
      <w:rFonts w:cs="Times New Roman" w:eastAsia="Times New Roman"/>
      <w:szCs w:val="24"/>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E77C4"/>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CE77C4"/>
    <w:pPr>
      <w:keepNext/>
      <w:jc w:val="center"/>
      <w:outlineLvl w:val="0"/>
    </w:pPr>
    <w:rPr>
      <w:rFonts w:ascii="Arial" w:cs="Arial" w:hAnsi="Arial"/>
      <w:b/>
      <w:bCs/>
      <w:sz w:val="22"/>
    </w:rPr>
  </w:style>
  <w:style w:styleId="Naslov2" w:type="paragraph">
    <w:name w:val="heading 2"/>
    <w:basedOn w:val="Normal"/>
    <w:next w:val="Normal"/>
    <w:link w:val="Naslov2Char"/>
    <w:uiPriority w:val="9"/>
    <w:semiHidden/>
    <w:unhideWhenUsed/>
    <w:qFormat/>
    <w:rsid w:val="00CE77C4"/>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CE77C4"/>
    <w:rPr>
      <w:rFonts w:ascii="Arial" w:cs="Arial" w:eastAsia="Times New Roman" w:hAnsi="Arial"/>
      <w:b/>
      <w:bCs/>
      <w:sz w:val="22"/>
      <w:szCs w:val="24"/>
      <w:lang w:eastAsia="hr-HR"/>
    </w:rPr>
  </w:style>
  <w:style w:customStyle="1" w:styleId="Naslov2Char" w:type="character">
    <w:name w:val="Naslov 2 Char"/>
    <w:basedOn w:val="Zadanifontodlomka"/>
    <w:link w:val="Naslov2"/>
    <w:uiPriority w:val="9"/>
    <w:semiHidden/>
    <w:rsid w:val="00CE77C4"/>
    <w:rPr>
      <w:rFonts w:ascii="Cambria" w:cs="Times New Roman" w:eastAsia="Times New Roman" w:hAnsi="Cambria"/>
      <w:b/>
      <w:bCs/>
      <w:i/>
      <w:iCs/>
      <w:sz w:val="28"/>
      <w:szCs w:val="28"/>
      <w:lang w:eastAsia="hr-HR"/>
    </w:rPr>
  </w:style>
  <w:style w:styleId="Zaglavlje" w:type="paragraph">
    <w:name w:val="header"/>
    <w:basedOn w:val="Normal"/>
    <w:link w:val="ZaglavljeChar"/>
    <w:rsid w:val="00CE77C4"/>
    <w:pPr>
      <w:tabs>
        <w:tab w:pos="4536" w:val="center"/>
        <w:tab w:pos="9072" w:val="right"/>
      </w:tabs>
    </w:pPr>
  </w:style>
  <w:style w:customStyle="1" w:styleId="ZaglavljeChar" w:type="character">
    <w:name w:val="Zaglavlje Char"/>
    <w:basedOn w:val="Zadanifontodlomka"/>
    <w:link w:val="Zaglavlje"/>
    <w:rsid w:val="00CE77C4"/>
    <w:rPr>
      <w:rFonts w:cs="Times New Roman" w:eastAsia="Times New Roman"/>
      <w:szCs w:val="24"/>
      <w:lang w:eastAsia="hr-HR"/>
    </w:rPr>
  </w:style>
  <w:style w:styleId="Brojstranice" w:type="character">
    <w:name w:val="page number"/>
    <w:basedOn w:val="Zadanifontodlomka"/>
    <w:rsid w:val="00CE77C4"/>
  </w:style>
  <w:style w:styleId="Odlomakpopisa" w:type="paragraph">
    <w:name w:val="List Paragraph"/>
    <w:basedOn w:val="Normal"/>
    <w:uiPriority w:val="34"/>
    <w:qFormat/>
    <w:rsid w:val="00CE77C4"/>
    <w:pPr>
      <w:ind w:left="720"/>
      <w:contextualSpacing/>
    </w:pPr>
  </w:style>
  <w:style w:styleId="Tekstbalonia" w:type="paragraph">
    <w:name w:val="Balloon Text"/>
    <w:basedOn w:val="Normal"/>
    <w:link w:val="TekstbaloniaChar"/>
    <w:uiPriority w:val="99"/>
    <w:semiHidden/>
    <w:unhideWhenUsed/>
    <w:rsid w:val="00CE77C4"/>
    <w:rPr>
      <w:rFonts w:ascii="Tahoma" w:cs="Tahoma" w:hAnsi="Tahoma"/>
      <w:sz w:val="16"/>
      <w:szCs w:val="16"/>
    </w:rPr>
  </w:style>
  <w:style w:customStyle="1" w:styleId="TekstbaloniaChar" w:type="character">
    <w:name w:val="Tekst balončića Char"/>
    <w:basedOn w:val="Zadanifontodlomka"/>
    <w:link w:val="Tekstbalonia"/>
    <w:uiPriority w:val="99"/>
    <w:semiHidden/>
    <w:rsid w:val="00CE77C4"/>
    <w:rPr>
      <w:rFonts w:ascii="Tahoma" w:cs="Tahoma" w:eastAsia="Times New Roman" w:hAnsi="Tahoma"/>
      <w:sz w:val="16"/>
      <w:szCs w:val="16"/>
      <w:lang w:eastAsia="hr-HR"/>
    </w:rPr>
  </w:style>
  <w:style w:styleId="Podnoje" w:type="paragraph">
    <w:name w:val="footer"/>
    <w:basedOn w:val="Normal"/>
    <w:link w:val="PodnojeChar"/>
    <w:uiPriority w:val="99"/>
    <w:unhideWhenUsed/>
    <w:rsid w:val="00A2082B"/>
    <w:pPr>
      <w:tabs>
        <w:tab w:pos="4536" w:val="center"/>
        <w:tab w:pos="9072" w:val="right"/>
      </w:tabs>
    </w:pPr>
  </w:style>
  <w:style w:customStyle="1" w:styleId="PodnojeChar" w:type="character">
    <w:name w:val="Podnožje Char"/>
    <w:basedOn w:val="Zadanifontodlomka"/>
    <w:link w:val="Podnoje"/>
    <w:uiPriority w:val="99"/>
    <w:rsid w:val="00A2082B"/>
    <w:rPr>
      <w:rFonts w:cs="Times New Roman" w:eastAsia="Times New Roman"/>
      <w:szCs w:val="24"/>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74619394">
      <w:bodyDiv w:val="true"/>
      <w:marLeft w:val="0"/>
      <w:marRight w:val="0"/>
      <w:marTop w:val="0"/>
      <w:marBottom w:val="0"/>
      <w:divBdr>
        <w:top w:space="0" w:sz="0" w:color="auto" w:val="none"/>
        <w:left w:space="0" w:sz="0" w:color="auto" w:val="none"/>
        <w:bottom w:space="0" w:sz="0" w:color="auto" w:val="none"/>
        <w:right w:space="0" w:sz="0" w:color="auto" w:val="none"/>
      </w:divBdr>
    </w:div>
    <w:div w:id="1416047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 Id="rId15" Type="http://schemas.openxmlformats.org/officeDocument/2006/relationships/customXml" Target="../customXml/item1d.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d.xml.rels><?xml version="1.0" encoding="UTF-8" standalone="yes"?><Relationships xmlns="http://schemas.openxmlformats.org/package/2006/relationships"><Relationship Id="rId1" Type="http://schemas.openxmlformats.org/officeDocument/2006/relationships/customXmlProps" Target="itemProps1e.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1d.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3781658C-D483-4130-AB2D-53548186B9A8}">
  <ds:schemaRefs>
    <ds:schemaRef ds:uri="http://schemas.openxmlformats.org/officeDocument/2006/bibliography"/>
  </ds:schemaRefs>
</ds:datastoreItem>
</file>

<file path=customXml/itemProps1e.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Normal.dotm</properties:Template>
  <properties:Company/>
  <properties:Pages>5</properties:Pages>
  <properties:Words>2211</properties:Words>
  <properties:Characters>12608</properties:Characters>
  <properties:Lines>105</properties:Lines>
  <properties:Paragraphs>29</properties:Paragraphs>
  <properties:TotalTime>158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14790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2019-03-08T09:50:00Z</dcterms:created>
  <dc:creator>Valerija Svečak</dc:creator>
  <cp:lastModifiedBy>Valerija Svečak</cp:lastModifiedBy>
  <cp:lastPrinted>2019-03-08T12:35:00Z</cp:lastPrinted>
  <dcterms:modified xmlns:xsi="http://www.w3.org/2001/XMLSchema-instance" xsi:type="dcterms:W3CDTF">2019-03-08T12:35:00Z</dcterms:modified>
  <cp:revision>37</cp:revision>
  <dc:title/>
</cp:coreProperties>
</file>