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c7ba" w14:paraId="666c7ba" w:rsidRDefault="00BF30CF" w:rsidP="00BF30CF" w:rsidR="00BF30CF">
      <w:pPr>
        <w:jc w:val="right"/>
        <w15:collapsed w:val="false"/>
      </w:pPr>
      <w:r>
        <w:t>Broj: 6 St-</w:t>
      </w:r>
      <w:r w:rsidR="00B93EA9">
        <w:t>34/16-12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B93EA9">
        <w:t xml:space="preserve">Financijska agencija OIB 85821130368, Regionalni centar Osijek, Podružnica Osijek L. Jagera 3, za otvaranje stečajnog postupka nad dužnikom </w:t>
      </w:r>
      <w:r w:rsidR="00B93EA9">
        <w:rPr>
          <w:b/>
        </w:rPr>
        <w:t>CLAVIS d.o.o. Darda, Kralja P. Krešimira IV 2/a, OIB: 51106443066, MBS: 030088358</w:t>
      </w:r>
      <w:r w:rsidRPr="00D14516">
        <w:t>,</w:t>
      </w:r>
      <w:r>
        <w:t xml:space="preserve"> dana </w:t>
      </w:r>
      <w:r w:rsidR="00B93EA9">
        <w:t>13. travnja</w:t>
      </w:r>
      <w:r w:rsidR="00E45C1E">
        <w:t xml:space="preserve">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B93EA9">
        <w:rPr>
          <w:b/>
        </w:rPr>
        <w:t>CLAVIS d.o.o. Darda, Kralja P. Krešimira IV 2/a, OIB: 51106443066, MBS: 030088358</w:t>
      </w:r>
      <w:r w:rsidR="00CA1D43">
        <w:rPr>
          <w:b/>
        </w:rPr>
        <w:t>.</w:t>
      </w:r>
    </w:p>
    <w:p w:rsidRDefault="00B93EA9" w:rsidP="00B93EA9" w:rsidR="00B93EA9">
      <w:pPr>
        <w:ind w:left="1080"/>
        <w:jc w:val="both"/>
        <w:rPr>
          <w:b/>
        </w:rPr>
      </w:pPr>
    </w:p>
    <w:p w:rsidRDefault="00324E7F" w:rsidP="00B93EA9" w:rsidR="00ED72C6" w:rsidRPr="00B93EA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9E6E9E">
        <w:t xml:space="preserve"> </w:t>
      </w:r>
      <w:r w:rsidR="00B93EA9" w:rsidRPr="00B93EA9">
        <w:rPr>
          <w:b/>
        </w:rPr>
        <w:t>Milan Stanić, Sl. Brod, M. Gupca 28, OIB: 01567983373</w:t>
      </w:r>
      <w:r w:rsidR="009E6E9E" w:rsidRPr="00B93EA9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B93EA9">
        <w:rPr>
          <w:b/>
        </w:rPr>
        <w:t>CLAVIS d.o.o. Darda, Kralja P. Krešimira IV 2/a, OIB: 51106443066, MBS: 030088358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5B4BD9" w:rsidP="005B4BD9" w:rsidR="005B4BD9"/>
    <w:p w:rsidRDefault="003220B8" w:rsidP="00275FFE" w:rsidR="003220B8">
      <w:pPr>
        <w:numPr>
          <w:ilvl w:val="0"/>
          <w:numId w:val="11"/>
        </w:numPr>
        <w:jc w:val="both"/>
      </w:pPr>
      <w:r>
        <w:t xml:space="preserve">Obvezuju se </w:t>
      </w:r>
      <w:r w:rsidR="00B93EA9">
        <w:t xml:space="preserve">zakonski zastupnik dužnika </w:t>
      </w:r>
      <w:r w:rsidR="00B93EA9">
        <w:rPr>
          <w:color w:val="000000"/>
        </w:rPr>
        <w:t xml:space="preserve">Zoran Maravić, Milanovac, Sv. Trojstva 59, OIB: 58630489000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  <w:r w:rsidR="00D079C2">
        <w:t xml:space="preserve"> </w:t>
      </w:r>
    </w:p>
    <w:p w:rsidRDefault="00B93EA9" w:rsidP="00B93EA9" w:rsidR="00B93EA9"/>
    <w:p w:rsidRDefault="00B93EA9" w:rsidP="00B93EA9" w:rsidR="00B93EA9" w:rsidRPr="00391EE1">
      <w:pPr>
        <w:numPr>
          <w:ilvl w:val="0"/>
          <w:numId w:val="11"/>
        </w:numPr>
        <w:jc w:val="both"/>
      </w:pPr>
      <w:r>
        <w:t xml:space="preserve">Odobrava se stečajnom upravitelju da </w:t>
      </w:r>
      <w:r w:rsidRPr="00FC2E35">
        <w:t xml:space="preserve"> i nakon zaključenja stečajnog postupka u ime stečajnog dužnika, </w:t>
      </w:r>
      <w:r>
        <w:t xml:space="preserve">a za račun stečajne mase unovči, ukoliko je to moguće, </w:t>
      </w:r>
      <w:r w:rsidRPr="00FC2E35">
        <w:t xml:space="preserve">imovinu dužnika </w:t>
      </w:r>
      <w:r>
        <w:t>(</w:t>
      </w:r>
      <w:r w:rsidRPr="00727193">
        <w:t xml:space="preserve">poluprikolica god. proizvodnje 1998 MARKE KOEGEL broj šasije WK0SN0024W0793289, </w:t>
      </w:r>
      <w:r>
        <w:t>o</w:t>
      </w:r>
      <w:r w:rsidRPr="00727193">
        <w:t xml:space="preserve">djavljen 2013 godine) </w:t>
      </w:r>
      <w:r w:rsidRPr="00FC2E35">
        <w:t xml:space="preserve">i </w:t>
      </w:r>
      <w:r w:rsidRPr="00FC2E35">
        <w:lastRenderedPageBreak/>
        <w:t>prikupljenim sredstvima podmiriti nastale troškove stečajnog postupka, a o eventualnom ostatku uplatiti u Fo</w:t>
      </w:r>
      <w:r>
        <w:t>nd iz čl. 111 Stečajnog zakona.</w:t>
      </w:r>
    </w:p>
    <w:p w:rsidRDefault="00E45C1E" w:rsidP="00E45C1E" w:rsidR="00E45C1E">
      <w:pPr>
        <w:jc w:val="both"/>
      </w:pPr>
    </w:p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B93EA9">
        <w:rPr>
          <w:b/>
        </w:rPr>
        <w:t>34</w:t>
      </w:r>
      <w:r w:rsidR="009E6E9E"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D079C2" w:rsidP="00E45C1E" w:rsidR="005D49B4">
      <w:pPr>
        <w:ind w:left="720"/>
        <w:jc w:val="both"/>
      </w:pPr>
      <w:r>
        <w:t xml:space="preserve">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B93EA9">
        <w:t>34</w:t>
      </w:r>
      <w:r w:rsidR="009E6E9E">
        <w:t>/16</w:t>
      </w:r>
      <w:r w:rsidR="003220B8">
        <w:t xml:space="preserve"> od </w:t>
      </w:r>
      <w:r w:rsidR="00B93EA9">
        <w:t>15. studeni</w:t>
      </w:r>
      <w:r w:rsidR="003220B8">
        <w:t xml:space="preserve"> 2016. g.</w:t>
      </w:r>
      <w:r w:rsidRPr="005E551C">
        <w:t xml:space="preserve"> pokrenut je </w:t>
      </w:r>
      <w:r w:rsidR="009E6E9E">
        <w:t xml:space="preserve">prethodni </w:t>
      </w:r>
      <w:r w:rsidRPr="005E551C">
        <w:t xml:space="preserve">postupak nad dužnikom </w:t>
      </w:r>
      <w:r w:rsidR="00B93EA9">
        <w:rPr>
          <w:b/>
        </w:rPr>
        <w:t>CLAVIS d.o.o. Darda, Kralja P. Krešimira IV 2/a, OIB: 51106443066, MBS: 030088358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B93EA9">
        <w:t>Milan Stanić iz Sl. Broda</w:t>
      </w:r>
      <w:r w:rsidRPr="005E551C">
        <w:t xml:space="preserve"> te je za </w:t>
      </w:r>
      <w:r w:rsidR="00B93EA9">
        <w:t>17</w:t>
      </w:r>
      <w:r w:rsidR="009E6E9E">
        <w:t>. siječanj 2017.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B93EA9">
        <w:t>17</w:t>
      </w:r>
      <w:r w:rsidR="009E6E9E">
        <w:t>. siječnja 2017.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9E6E9E" w:rsidP="007B0104" w:rsidR="009E6E9E" w:rsidRPr="009E6E9E">
      <w:pPr>
        <w:jc w:val="both"/>
        <w:rPr>
          <w:bCs/>
        </w:rPr>
      </w:pPr>
      <w:r w:rsidRPr="009E6E9E">
        <w:rPr>
          <w:bCs/>
        </w:rPr>
        <w:tab/>
      </w:r>
    </w:p>
    <w:p w:rsidRDefault="00B93EA9" w:rsidP="00B93EA9" w:rsidR="00B93EA9" w:rsidRPr="00727193">
      <w:pPr>
        <w:pStyle w:val="Bezproreda"/>
        <w:jc w:val="both"/>
      </w:pPr>
      <w:r w:rsidRPr="00727193">
        <w:t xml:space="preserve">Prijedlog za otvaranje stečajnog postupka  je podnijela FINA RC Osijek. 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OSNOVNI PODACI O DUŽNIKU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Dužnik je registriran kao društvo s ograničenom odgovornošću za usluge i trgovinu</w:t>
      </w:r>
    </w:p>
    <w:p w:rsidRDefault="00B93EA9" w:rsidP="00B93EA9" w:rsidR="00B93EA9" w:rsidRPr="00727193">
      <w:pPr>
        <w:pStyle w:val="Bezproreda"/>
        <w:jc w:val="both"/>
      </w:pPr>
      <w:r w:rsidRPr="00727193">
        <w:t>SJEDIŠTE:    Darda, Kralja P. Krešimira IV 2/a</w:t>
      </w:r>
    </w:p>
    <w:p w:rsidRDefault="00B93EA9" w:rsidP="00B93EA9" w:rsidR="00B93EA9" w:rsidRPr="00727193">
      <w:pPr>
        <w:pStyle w:val="Bezproreda"/>
        <w:jc w:val="both"/>
      </w:pPr>
      <w:r w:rsidRPr="00727193">
        <w:t>TEMELJNI KAPITAL:  20 000 kuna</w:t>
      </w:r>
    </w:p>
    <w:p w:rsidRDefault="00B93EA9" w:rsidP="00B93EA9" w:rsidR="00B93EA9" w:rsidRPr="00727193">
      <w:pPr>
        <w:pStyle w:val="Bezproreda"/>
        <w:jc w:val="both"/>
      </w:pPr>
      <w:r w:rsidRPr="00727193">
        <w:t>OSOBA OVLAŠTEANA ZA ZASTUPANJE: Zoran Morović , direktor. Milanovac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Stečajni upravitelj nije uspio stupiti u kontakt sa direktorom društva ( preporučena je pošta vraćena)</w:t>
      </w:r>
    </w:p>
    <w:p w:rsidRDefault="00B93EA9" w:rsidP="00B93EA9" w:rsidR="00B93EA9" w:rsidRPr="00727193">
      <w:pPr>
        <w:pStyle w:val="Bezproreda"/>
        <w:jc w:val="both"/>
      </w:pPr>
      <w:r w:rsidRPr="00727193">
        <w:t>Na adresi sjedišta društvo više ne obavlja svoju  djelatnost .</w:t>
      </w:r>
    </w:p>
    <w:p w:rsidRDefault="00B93EA9" w:rsidP="00B93EA9" w:rsidR="00B93EA9" w:rsidRPr="00727193">
      <w:pPr>
        <w:pStyle w:val="Bezproreda"/>
        <w:jc w:val="both"/>
      </w:pPr>
      <w:r w:rsidRPr="00727193">
        <w:t>Prema Potvrdi  Općinskog suda u Osijeku društvo CLAVIS d.o.o.  nije upisano kao vlasnik nekretnina</w:t>
      </w:r>
    </w:p>
    <w:p w:rsidRDefault="00B93EA9" w:rsidP="00B93EA9" w:rsidR="00B93EA9" w:rsidRPr="00727193">
      <w:pPr>
        <w:pStyle w:val="Bezproreda"/>
        <w:jc w:val="both"/>
      </w:pPr>
      <w:r w:rsidRPr="00727193">
        <w:t>Prema Potvrdi POLICIJSKE UPRAVE OSJEČKO BARANJSKE društvo u vlasništvu ima poluprikolicu marke KOEGEL SN 24 godina proizvodnje 1998, odjavljenu 2013 godine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 xml:space="preserve">Ova su financijska </w:t>
      </w:r>
      <w:r>
        <w:t>izvješća zadnja koja su predana</w:t>
      </w:r>
      <w:r w:rsidRPr="00727193">
        <w:t>.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797"/>
        <w:gridCol w:w="1779"/>
        <w:gridCol w:w="1763"/>
        <w:gridCol w:w="1754"/>
        <w:gridCol w:w="1763"/>
      </w:tblGrid>
      <w:tr w:rsidTr="009C5729" w:rsidR="00B93EA9" w:rsidRPr="00727193"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POZICIJA</w:t>
            </w:r>
          </w:p>
        </w:tc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2013.god.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2014.god.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2015.god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2016.god.</w:t>
            </w:r>
          </w:p>
        </w:tc>
      </w:tr>
      <w:tr w:rsidTr="009C5729" w:rsidR="00B93EA9" w:rsidRPr="00727193"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Dugotrajna imovina</w:t>
            </w:r>
          </w:p>
          <w:p w:rsidRDefault="00B93EA9" w:rsidP="009C5729" w:rsidR="00B93EA9" w:rsidRPr="00727193">
            <w:pPr>
              <w:pStyle w:val="Bezproreda"/>
              <w:jc w:val="both"/>
            </w:pPr>
          </w:p>
        </w:tc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310. 595,00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 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</w:tr>
      <w:tr w:rsidTr="009C5729" w:rsidR="00B93EA9" w:rsidRPr="00727193"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lastRenderedPageBreak/>
              <w:t>Kratkotrajna imovina</w:t>
            </w:r>
          </w:p>
          <w:p w:rsidRDefault="00B93EA9" w:rsidP="009C5729" w:rsidR="00B93EA9" w:rsidRPr="00727193">
            <w:pPr>
              <w:pStyle w:val="Bezproreda"/>
              <w:jc w:val="both"/>
            </w:pPr>
          </w:p>
        </w:tc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 196.946,00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  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</w:tr>
      <w:tr w:rsidTr="009C5729" w:rsidR="00B93EA9" w:rsidRPr="00727193"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Plaćeni troškovi </w:t>
            </w:r>
          </w:p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Budućeg razdoblja i obračunat prihodi</w:t>
            </w:r>
          </w:p>
        </w:tc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   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</w:tr>
      <w:tr w:rsidTr="009C5729" w:rsidR="00B93EA9" w:rsidRPr="00727193"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</w:p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AKTIVA</w:t>
            </w:r>
          </w:p>
          <w:p w:rsidRDefault="00B93EA9" w:rsidP="009C5729" w:rsidR="00B93EA9" w:rsidRPr="00727193">
            <w:pPr>
              <w:pStyle w:val="Bezproreda"/>
              <w:jc w:val="both"/>
            </w:pPr>
          </w:p>
          <w:p w:rsidRDefault="00B93EA9" w:rsidP="009C5729" w:rsidR="00B93EA9" w:rsidRPr="00727193">
            <w:pPr>
              <w:pStyle w:val="Bezproreda"/>
              <w:jc w:val="both"/>
            </w:pPr>
          </w:p>
        </w:tc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</w:p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507.541,00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</w:tr>
      <w:tr w:rsidTr="009C5729" w:rsidR="00B93EA9" w:rsidRPr="00727193"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Kapital i rezerve</w:t>
            </w:r>
          </w:p>
          <w:p w:rsidRDefault="00B93EA9" w:rsidP="009C5729" w:rsidR="00B93EA9" w:rsidRPr="00727193">
            <w:pPr>
              <w:pStyle w:val="Bezproreda"/>
              <w:jc w:val="both"/>
            </w:pPr>
          </w:p>
          <w:p w:rsidRDefault="00B93EA9" w:rsidP="009C5729" w:rsidR="00B93EA9" w:rsidRPr="00727193">
            <w:pPr>
              <w:pStyle w:val="Bezproreda"/>
              <w:jc w:val="both"/>
            </w:pPr>
          </w:p>
        </w:tc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-154. 144,00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 -   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  -</w:t>
            </w:r>
          </w:p>
        </w:tc>
      </w:tr>
      <w:tr w:rsidTr="009C5729" w:rsidR="00B93EA9" w:rsidRPr="00727193"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Prihod budućeg razdoblja</w:t>
            </w:r>
          </w:p>
          <w:p w:rsidRDefault="00B93EA9" w:rsidP="009C5729" w:rsidR="00B93EA9" w:rsidRPr="00727193">
            <w:pPr>
              <w:pStyle w:val="Bezproreda"/>
              <w:jc w:val="both"/>
            </w:pPr>
          </w:p>
        </w:tc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  - 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     -</w:t>
            </w:r>
          </w:p>
        </w:tc>
      </w:tr>
      <w:tr w:rsidTr="009C5729" w:rsidR="00B93EA9" w:rsidRPr="00727193">
        <w:trPr>
          <w:trHeight w:val="690"/>
        </w:trPr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Dugoročne obveze</w:t>
            </w:r>
          </w:p>
          <w:p w:rsidRDefault="00B93EA9" w:rsidP="009C5729" w:rsidR="00B93EA9" w:rsidRPr="00727193">
            <w:pPr>
              <w:pStyle w:val="Bezproreda"/>
              <w:jc w:val="both"/>
            </w:pPr>
          </w:p>
        </w:tc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    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    - </w:t>
            </w:r>
          </w:p>
        </w:tc>
      </w:tr>
      <w:tr w:rsidTr="009C5729" w:rsidR="00B93EA9" w:rsidRPr="00727193"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Kratkoročne obveze</w:t>
            </w:r>
          </w:p>
          <w:p w:rsidRDefault="00B93EA9" w:rsidP="009C5729" w:rsidR="00B93EA9" w:rsidRPr="00727193">
            <w:pPr>
              <w:pStyle w:val="Bezproreda"/>
              <w:jc w:val="both"/>
            </w:pPr>
          </w:p>
        </w:tc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661.685,00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</w:tr>
      <w:tr w:rsidTr="009C5729" w:rsidR="00B93EA9" w:rsidRPr="00727193"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PASIVA</w:t>
            </w:r>
          </w:p>
          <w:p w:rsidRDefault="00B93EA9" w:rsidP="009C5729" w:rsidR="00B93EA9" w:rsidRPr="00727193">
            <w:pPr>
              <w:pStyle w:val="Bezproreda"/>
              <w:jc w:val="both"/>
            </w:pPr>
          </w:p>
          <w:p w:rsidRDefault="00B93EA9" w:rsidP="009C5729" w:rsidR="00B93EA9" w:rsidRPr="00727193">
            <w:pPr>
              <w:pStyle w:val="Bezproreda"/>
              <w:jc w:val="both"/>
            </w:pPr>
          </w:p>
          <w:p w:rsidRDefault="00B93EA9" w:rsidP="009C5729" w:rsidR="00B93EA9" w:rsidRPr="00727193">
            <w:pPr>
              <w:pStyle w:val="Bezproreda"/>
              <w:jc w:val="both"/>
            </w:pPr>
          </w:p>
        </w:tc>
        <w:tc>
          <w:tcPr>
            <w:tcW w:type="dxa" w:w="1857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507.541,00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  <w:tc>
          <w:tcPr>
            <w:tcW w:type="dxa" w:w="1858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-</w:t>
            </w:r>
          </w:p>
        </w:tc>
      </w:tr>
    </w:tbl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DUGOTRAJNA IMOVINA SE SASTOJI OD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MATERIJALNE IMOVINE                                                                    -----  310.595 ,00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---------------------------------------------------------------------------------------------------------</w:t>
      </w:r>
    </w:p>
    <w:p w:rsidRDefault="00B93EA9" w:rsidP="00B93EA9" w:rsidR="00B93EA9" w:rsidRPr="00727193">
      <w:pPr>
        <w:pStyle w:val="Bezproreda"/>
        <w:jc w:val="both"/>
      </w:pPr>
      <w:r w:rsidRPr="00727193">
        <w:t xml:space="preserve">UKUPNO                                                                                                         310.595,00 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 xml:space="preserve">KRATKOTRAJNA IMOVINA   </w:t>
      </w:r>
    </w:p>
    <w:p w:rsidRDefault="00B93EA9" w:rsidP="00B93EA9" w:rsidR="00B93EA9" w:rsidRPr="00727193">
      <w:pPr>
        <w:pStyle w:val="Bezproreda"/>
        <w:jc w:val="both"/>
      </w:pPr>
      <w:r w:rsidRPr="00727193">
        <w:t>POTRAŽIVANJA OD KUPACA    ---------------------------------------------------196.946,00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----------------------------------------------------------------------------------------------------------</w:t>
      </w:r>
    </w:p>
    <w:p w:rsidRDefault="00B93EA9" w:rsidP="00B93EA9" w:rsidR="00B93EA9" w:rsidRPr="00727193">
      <w:pPr>
        <w:pStyle w:val="Bezproreda"/>
        <w:jc w:val="both"/>
      </w:pPr>
      <w:r w:rsidRPr="00727193">
        <w:t xml:space="preserve">UKUPNO                                                                                                            196.946,00 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Prema podacima iz  zemljišnih knjiga  u vlasništvu dužnika nema nekretnina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KRARKOROČNE I DUGOROČNE OBVEZE</w:t>
      </w:r>
    </w:p>
    <w:p w:rsidRDefault="00B93EA9" w:rsidP="00B93EA9" w:rsidR="00B93EA9" w:rsidRPr="00727193">
      <w:pPr>
        <w:pStyle w:val="Bezproreda"/>
        <w:jc w:val="both"/>
      </w:pPr>
      <w:r w:rsidRPr="00727193">
        <w:t>Kratkoročne obveze                 ………………………..  661.685,00</w:t>
      </w:r>
    </w:p>
    <w:p w:rsidRDefault="00B93EA9" w:rsidP="00B93EA9" w:rsidR="00B93EA9" w:rsidRPr="00727193">
      <w:pPr>
        <w:pStyle w:val="Bezproreda"/>
        <w:jc w:val="both"/>
      </w:pPr>
      <w:r w:rsidRPr="00727193">
        <w:t>Dugoročne obveze                   ---------------------     -</w:t>
      </w:r>
    </w:p>
    <w:p w:rsidRDefault="00B93EA9" w:rsidP="00B93EA9" w:rsidR="00B93EA9" w:rsidRPr="00727193">
      <w:pPr>
        <w:pStyle w:val="Bezproreda"/>
        <w:jc w:val="both"/>
      </w:pPr>
      <w:r w:rsidRPr="00727193">
        <w:t>---------------------------------------------------------------------------------</w:t>
      </w:r>
    </w:p>
    <w:p w:rsidRDefault="00B93EA9" w:rsidP="00B93EA9" w:rsidR="00B93EA9" w:rsidRPr="00727193">
      <w:pPr>
        <w:pStyle w:val="Bezproreda"/>
        <w:jc w:val="both"/>
      </w:pPr>
      <w:r w:rsidRPr="00727193">
        <w:t>UKUPNO                                                                                  661.685,00</w:t>
      </w:r>
    </w:p>
    <w:p w:rsidRDefault="00B93EA9" w:rsidP="00B93EA9" w:rsidR="00B93EA9" w:rsidRPr="00727193">
      <w:pPr>
        <w:pStyle w:val="Bezproreda"/>
        <w:jc w:val="both"/>
      </w:pPr>
      <w:r w:rsidRPr="00727193">
        <w:t xml:space="preserve">      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Uvidom u račun Dobitka i Gubitka vidljivo je da društvo je imalo gubitak 2013 godine</w:t>
      </w:r>
    </w:p>
    <w:p w:rsidRDefault="00B93EA9" w:rsidP="00B93EA9" w:rsidR="00B93EA9" w:rsidRPr="00727193">
      <w:pPr>
        <w:pStyle w:val="Bezproreda"/>
        <w:jc w:val="both"/>
      </w:pPr>
      <w:r w:rsidRPr="00727193">
        <w:t xml:space="preserve">                          2013                                                                       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443"/>
        <w:gridCol w:w="4413"/>
      </w:tblGrid>
      <w:tr w:rsidTr="009C5729" w:rsidR="00B93EA9" w:rsidRPr="00727193"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Poslovni Rashodi                  717.797,00</w:t>
            </w:r>
          </w:p>
        </w:tc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</w:p>
        </w:tc>
      </w:tr>
      <w:tr w:rsidTr="009C5729" w:rsidR="00B93EA9" w:rsidRPr="00727193"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Financijski Rashodi                  -</w:t>
            </w:r>
          </w:p>
        </w:tc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</w:p>
        </w:tc>
      </w:tr>
      <w:tr w:rsidTr="009C5729" w:rsidR="00B93EA9" w:rsidRPr="00727193"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UKUPNI RASHODI                  717.797,00</w:t>
            </w:r>
          </w:p>
        </w:tc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</w:p>
        </w:tc>
      </w:tr>
      <w:tr w:rsidTr="009C5729" w:rsidR="00B93EA9" w:rsidRPr="00727193"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 xml:space="preserve">UKUPNI PRIHODI                   632.066,00  </w:t>
            </w:r>
          </w:p>
        </w:tc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</w:p>
        </w:tc>
      </w:tr>
      <w:tr w:rsidTr="009C5729" w:rsidR="00B93EA9" w:rsidRPr="00727193"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</w:p>
        </w:tc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</w:p>
        </w:tc>
      </w:tr>
      <w:tr w:rsidTr="009C5729" w:rsidR="00B93EA9" w:rsidRPr="00727193"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  <w:r w:rsidRPr="00727193">
              <w:t>GUBITAK                             - 85.731,00</w:t>
            </w:r>
          </w:p>
        </w:tc>
        <w:tc>
          <w:tcPr>
            <w:tcW w:type="dxa" w:w="4531"/>
          </w:tcPr>
          <w:p w:rsidRDefault="00B93EA9" w:rsidP="009C5729" w:rsidR="00B93EA9" w:rsidRPr="00727193">
            <w:pPr>
              <w:pStyle w:val="Bezproreda"/>
              <w:jc w:val="both"/>
            </w:pPr>
          </w:p>
        </w:tc>
      </w:tr>
    </w:tbl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Uvidom u podatke o solventnosti, prema podacima Fine  vidljivo je  da je račun dužnika u neprekidnoj blokadi   više od 300 dana.</w:t>
      </w:r>
    </w:p>
    <w:p w:rsidRDefault="00B93EA9" w:rsidP="00B93EA9" w:rsidR="00B93EA9" w:rsidRPr="00727193">
      <w:pPr>
        <w:pStyle w:val="Bezproreda"/>
        <w:jc w:val="both"/>
      </w:pPr>
      <w:r w:rsidRPr="00727193">
        <w:t xml:space="preserve">Vidljivo je  da društvo ne predaje financijska izvješća zadnje 3 godine  </w:t>
      </w:r>
    </w:p>
    <w:p w:rsidRDefault="00B93EA9" w:rsidP="00B93EA9" w:rsidR="00B93EA9" w:rsidRPr="00727193">
      <w:pPr>
        <w:pStyle w:val="Bezproreda"/>
        <w:jc w:val="both"/>
      </w:pPr>
    </w:p>
    <w:p w:rsidRDefault="00B93EA9" w:rsidP="00B93EA9" w:rsidR="00B93EA9" w:rsidRPr="00727193">
      <w:pPr>
        <w:pStyle w:val="Bezproreda"/>
        <w:jc w:val="both"/>
      </w:pPr>
      <w:r w:rsidRPr="00727193">
        <w:t>U skladu s člankom 6. Stavkom 2 i 4 Stečajnog zakona postoji stečajni razlog za otvaranje stečajnog postupka.</w:t>
      </w:r>
    </w:p>
    <w:p w:rsidRDefault="00B93EA9" w:rsidP="00B93EA9" w:rsidR="00B93EA9" w:rsidRPr="00727193">
      <w:pPr>
        <w:pStyle w:val="Bezproreda"/>
        <w:jc w:val="both"/>
      </w:pPr>
      <w:r w:rsidRPr="00727193">
        <w:t>Analizom poslovno financijske dokumentacije,  ne postoje izgledi za nastavak poslovanja dužnika.</w:t>
      </w:r>
    </w:p>
    <w:p w:rsidRDefault="00B93EA9" w:rsidP="00B93EA9" w:rsidR="00B93EA9" w:rsidRPr="00727193">
      <w:pPr>
        <w:pStyle w:val="Bezproreda"/>
        <w:jc w:val="both"/>
      </w:pPr>
      <w:r w:rsidRPr="00727193">
        <w:t xml:space="preserve">Stečajni upravitelj je mišljenja da se prodajom dugotrajne Imovine (poluprikolica god. proizvodnje 1998 MARKE KOEGEL broj šasije WK0SN0024W0793289, </w:t>
      </w:r>
      <w:r>
        <w:t>o</w:t>
      </w:r>
      <w:r w:rsidRPr="00727193">
        <w:t>djavljen 2013 godine) ne mogu podmiriti troškovi stečajnog postupka.</w:t>
      </w:r>
    </w:p>
    <w:p w:rsidRDefault="00B93EA9" w:rsidP="00B93EA9" w:rsidR="00B93EA9" w:rsidRPr="00727193">
      <w:pPr>
        <w:pStyle w:val="Bezproreda"/>
        <w:jc w:val="both"/>
      </w:pPr>
      <w:r w:rsidRPr="00727193">
        <w:t>Okvirna tržišna cijena  11.000, 00  x 10%  =  1.100,00 kn</w:t>
      </w:r>
    </w:p>
    <w:p w:rsidRDefault="00B93EA9" w:rsidP="00B93EA9" w:rsidR="00B93EA9" w:rsidRPr="00727193">
      <w:pPr>
        <w:pStyle w:val="Bezproreda"/>
        <w:jc w:val="both"/>
      </w:pPr>
      <w:r w:rsidRPr="00727193">
        <w:t>Kratkotrajna imovina potraživanja od kupaca i ostala potraživanja prema mišljenju stečajnog upravitelja su otišla u zastaru jer se odnose na aktivnosti prije 4 godine.</w:t>
      </w:r>
    </w:p>
    <w:p w:rsidRDefault="00B93EA9" w:rsidP="00B93EA9" w:rsidR="00B93EA9" w:rsidRPr="00727193">
      <w:pPr>
        <w:pStyle w:val="Bezproreda"/>
        <w:jc w:val="both"/>
      </w:pPr>
      <w:r w:rsidRPr="00727193">
        <w:t>Stečajni upravitelj</w:t>
      </w:r>
      <w:r>
        <w:t xml:space="preserve"> je predložio</w:t>
      </w:r>
      <w:r w:rsidRPr="00727193">
        <w:t xml:space="preserve"> da se pozovu osobe koje imaju pravni interes da se provede stečajni postupak nad dužnikom CLAVIS d.o.o.  na uplatu predujma u iznosu 20.000,00 kn za pokriće troškova stečajnog postupka</w:t>
      </w:r>
    </w:p>
    <w:p w:rsidRDefault="009E6E9E" w:rsidP="009E6E9E" w:rsidR="009E6E9E" w:rsidRPr="009E6E9E">
      <w:pPr>
        <w:jc w:val="both"/>
        <w:rPr>
          <w:bCs/>
        </w:rPr>
      </w:pPr>
    </w:p>
    <w:p w:rsidRDefault="009E6E9E" w:rsidP="009E6E9E" w:rsidR="008343D9">
      <w:pPr>
        <w:jc w:val="both"/>
        <w:rPr>
          <w:bCs/>
        </w:rPr>
      </w:pPr>
      <w:r w:rsidRPr="009E6E9E">
        <w:rPr>
          <w:bCs/>
        </w:rPr>
        <w:tab/>
        <w:t xml:space="preserve">Zamjenik ŽDO </w:t>
      </w:r>
      <w:r>
        <w:rPr>
          <w:bCs/>
        </w:rPr>
        <w:t>se suglasio s</w:t>
      </w:r>
      <w:r w:rsidRPr="009E6E9E">
        <w:rPr>
          <w:bCs/>
        </w:rPr>
        <w:t xml:space="preserve"> prijedlogom privremenog stečajnog upravitelja te s njegovim izvješćem.</w:t>
      </w:r>
    </w:p>
    <w:p w:rsidRDefault="008343D9" w:rsidP="00F01EE1" w:rsidR="008343D9">
      <w:pPr>
        <w:jc w:val="both"/>
        <w:rPr>
          <w:b/>
        </w:rPr>
      </w:pPr>
    </w:p>
    <w:p w:rsidRDefault="00D079C2" w:rsidP="00D079C2" w:rsidR="00D079C2">
      <w:pPr>
        <w:ind w:firstLine="708"/>
        <w:jc w:val="both"/>
      </w:pPr>
      <w:r w:rsidRPr="008343D9">
        <w:t>Rješenjem ovoga suda broj St-</w:t>
      </w:r>
      <w:r w:rsidR="00B93EA9">
        <w:t>34</w:t>
      </w:r>
      <w:r w:rsidR="009E6E9E">
        <w:t>/16</w:t>
      </w:r>
      <w:r w:rsidRPr="008343D9">
        <w:t xml:space="preserve"> od </w:t>
      </w:r>
      <w:r w:rsidR="00B93EA9">
        <w:t>24</w:t>
      </w:r>
      <w:r w:rsidR="009E6E9E">
        <w:t>. siječnja 2017. g.</w:t>
      </w:r>
      <w:r w:rsidRPr="008343D9">
        <w:t xml:space="preserve"> pozvane su osobe koje imaju pravni interes da se provede stečajni postupak nad dužnikom da u roku od 15 dana solidarno uplate na sudski depozit ovoga suda iznos od </w:t>
      </w:r>
      <w:r w:rsidR="00B93EA9">
        <w:t>20.000</w:t>
      </w:r>
      <w:r w:rsidR="008343D9">
        <w:t>,00</w:t>
      </w:r>
      <w:r w:rsidRPr="008343D9">
        <w:t xml:space="preserve"> kn na ime predujma za pokriće troškova kako prethodnog tako i otvorenog stečajnog postupka.</w:t>
      </w:r>
    </w:p>
    <w:p w:rsidRDefault="0085150B" w:rsidP="00D079C2" w:rsidR="0085150B" w:rsidRPr="008343D9">
      <w:pPr>
        <w:ind w:firstLine="708"/>
        <w:jc w:val="both"/>
      </w:pPr>
    </w:p>
    <w:p w:rsidRDefault="007D2041" w:rsidP="00D079C2" w:rsidR="007D2041">
      <w:pPr>
        <w:ind w:firstLine="708"/>
        <w:jc w:val="both"/>
      </w:pPr>
      <w:r w:rsidRPr="008343D9">
        <w:t xml:space="preserve">Navedeno rješenje objavljeno je </w:t>
      </w:r>
      <w:r w:rsidR="00831D30" w:rsidRPr="008343D9">
        <w:t xml:space="preserve">na e-oglasnoj ploči Trgovačkog suda u Osijeku dana </w:t>
      </w:r>
      <w:r w:rsidR="00B93EA9">
        <w:t>24. siječnja</w:t>
      </w:r>
      <w:r w:rsidR="009E6E9E">
        <w:t xml:space="preserve"> 2017. g.</w:t>
      </w:r>
    </w:p>
    <w:p w:rsidRDefault="0085150B" w:rsidP="00D079C2" w:rsidR="0085150B" w:rsidRPr="008343D9">
      <w:pPr>
        <w:ind w:firstLine="708"/>
        <w:jc w:val="both"/>
      </w:pPr>
    </w:p>
    <w:p w:rsidRDefault="007D2041" w:rsidP="006A7184" w:rsidR="007D2041" w:rsidRPr="008343D9">
      <w:pPr>
        <w:ind w:firstLine="708"/>
        <w:jc w:val="both"/>
      </w:pPr>
      <w:r w:rsidRPr="008343D9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8343D9">
      <w:pPr>
        <w:jc w:val="both"/>
        <w:rPr>
          <w:b/>
        </w:rPr>
      </w:pPr>
    </w:p>
    <w:p w:rsidRDefault="007D2041" w:rsidP="00B93EA9" w:rsidR="006A7184" w:rsidRPr="00B93EA9">
      <w:pPr>
        <w:pStyle w:val="Odlomakpopisa"/>
        <w:ind w:firstLine="708" w:left="0"/>
        <w:jc w:val="both"/>
        <w:rPr>
          <w:lang w:val="hr-HR"/>
        </w:rPr>
      </w:pPr>
      <w:r w:rsidRPr="00B654E2">
        <w:t xml:space="preserve">Sud je proveo uvid u priloženu dokumentaciju i to: </w:t>
      </w:r>
      <w:r w:rsidR="00B93EA9" w:rsidRPr="00E209A5">
        <w:rPr>
          <w:lang w:val="hr-HR"/>
        </w:rPr>
        <w:t xml:space="preserve">prijedlog </w:t>
      </w:r>
      <w:r w:rsidR="00B93EA9">
        <w:rPr>
          <w:lang w:val="hr-HR"/>
        </w:rPr>
        <w:t xml:space="preserve">FINE </w:t>
      </w:r>
      <w:r w:rsidR="00B93EA9" w:rsidRPr="00E209A5">
        <w:rPr>
          <w:lang w:val="hr-HR"/>
        </w:rPr>
        <w:t xml:space="preserve">za </w:t>
      </w:r>
      <w:r w:rsidR="00B93EA9">
        <w:rPr>
          <w:lang w:val="hr-HR"/>
        </w:rPr>
        <w:t>otvaranje stečajnog postupka dužnika od 8.1.2016. g., povijesni izvadak iz sudskog registra, Potvrda zk. odjela B. Manastir od 25.11.2016. g., Uvjerenje MUP PU PP B. Manastir od 8.12.2016. g.</w:t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8343D9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B93EA9">
        <w:t>Milan Stanić iz Sl. Broda</w:t>
      </w:r>
      <w:r>
        <w:t xml:space="preserve"> s liste A stečajnih upravitelja za područje nadležnosti ovoga suda a sukladno čl. 84 st. 1 u vezi s čl. 85 st. 2 SZ.</w:t>
      </w:r>
    </w:p>
    <w:p w:rsidRDefault="00B93EA9" w:rsidP="007D2041" w:rsidR="00B93EA9">
      <w:pPr>
        <w:jc w:val="both"/>
      </w:pPr>
    </w:p>
    <w:p w:rsidRDefault="008343D9" w:rsidP="007D2041" w:rsidR="008343D9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B93EA9">
        <w:t>13. travnja</w:t>
      </w:r>
      <w:r w:rsidR="009E6E9E">
        <w:t xml:space="preserve"> </w:t>
      </w:r>
      <w:r w:rsidR="00E45C1E">
        <w:t>2017. g.</w:t>
      </w:r>
    </w:p>
    <w:p w:rsidRDefault="00590AC7" w:rsidP="00F058D9" w:rsidR="00590AC7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7B0104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B93EA9" w:rsidR="007D2041" w:rsidRPr="00B93EA9">
      <w:pPr>
        <w:tabs>
          <w:tab w:pos="3705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B93EA9">
        <w:t xml:space="preserve">Milan Stanić, </w:t>
      </w:r>
      <w:r w:rsidR="00B93EA9" w:rsidRPr="00B93EA9">
        <w:t>Sl. Brod, M. Gupca 28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D079C2">
        <w:t>Osijek</w:t>
      </w:r>
      <w:r w:rsidR="006A7184">
        <w:tab/>
      </w:r>
    </w:p>
    <w:p w:rsidRDefault="005D49B4" w:rsidP="00163859" w:rsidR="00EB20E7">
      <w:pPr>
        <w:tabs>
          <w:tab w:pos="3225" w:val="left"/>
          <w:tab w:pos="6105" w:val="left"/>
        </w:tabs>
        <w:jc w:val="both"/>
      </w:pPr>
      <w:r>
        <w:t>3</w:t>
      </w:r>
      <w:r w:rsidR="007D7E9A" w:rsidRPr="0017695F">
        <w:t>. dužnik</w:t>
      </w:r>
    </w:p>
    <w:p w:rsidRDefault="005D49B4" w:rsidP="00E45C1E" w:rsidR="008343D9">
      <w:pPr>
        <w:tabs>
          <w:tab w:pos="3225" w:val="left"/>
          <w:tab w:pos="6105" w:val="left"/>
        </w:tabs>
        <w:jc w:val="both"/>
      </w:pPr>
      <w:r>
        <w:t xml:space="preserve">4. z.z. dužnika </w:t>
      </w:r>
      <w:r w:rsidR="00B93EA9">
        <w:rPr>
          <w:color w:val="000000"/>
        </w:rPr>
        <w:t>Zoran Maravić, Milanovac, Sv. Trojstva 59</w:t>
      </w:r>
    </w:p>
    <w:p w:rsidRDefault="005D49B4" w:rsidP="00E45C1E" w:rsidR="00163859">
      <w:pPr>
        <w:tabs>
          <w:tab w:pos="3225" w:val="left"/>
          <w:tab w:pos="6105" w:val="left"/>
        </w:tabs>
        <w:jc w:val="both"/>
      </w:pPr>
      <w:r>
        <w:t xml:space="preserve">5. </w:t>
      </w:r>
      <w:r w:rsidR="007D7E9A">
        <w:t>e-</w:t>
      </w:r>
      <w:r w:rsidR="00DF5F6A" w:rsidRPr="007D7E9A">
        <w:t>ogl. pl.</w:t>
      </w:r>
      <w:r w:rsidR="00E45C1E">
        <w:tab/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B93EA9">
        <w:t>13.5.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D4A" w:rsidR="00446D4A">
      <w:r>
        <w:separator/>
      </w:r>
    </w:p>
  </w:endnote>
  <w:endnote w:id="0" w:type="continuationSeparator">
    <w:p w:rsidRDefault="00446D4A" w:rsidR="00446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D4A" w:rsidR="00446D4A">
      <w:r>
        <w:separator/>
      </w:r>
    </w:p>
  </w:footnote>
  <w:footnote w:id="0" w:type="continuationSeparator">
    <w:p w:rsidRDefault="00446D4A" w:rsidR="00446D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84F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B93EA9" w:rsidP="00B93EA9" w:rsidR="00B93EA9">
    <w:pPr>
      <w:jc w:val="right"/>
    </w:pPr>
    <w:r>
      <w:t>Broj: 6 St-34/16-12</w:t>
    </w:r>
  </w:p>
  <w:p w:rsidRDefault="0092156A" w:rsidP="008343D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6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9"/>
  </w:num>
  <w:num w:numId="4">
    <w:abstractNumId w:val="10"/>
  </w:num>
  <w:num w:numId="5">
    <w:abstractNumId w:val="23"/>
  </w:num>
  <w:num w:numId="6">
    <w:abstractNumId w:val="26"/>
  </w:num>
  <w:num w:numId="7">
    <w:abstractNumId w:val="17"/>
  </w:num>
  <w:num w:numId="8">
    <w:abstractNumId w:val="22"/>
  </w:num>
  <w:num w:numId="9">
    <w:abstractNumId w:val="3"/>
  </w:num>
  <w:num w:numId="10">
    <w:abstractNumId w:val="1"/>
  </w:num>
  <w:num w:numId="11">
    <w:abstractNumId w:val="24"/>
  </w:num>
  <w:num w:numId="12">
    <w:abstractNumId w:val="6"/>
  </w:num>
  <w:num w:numId="13">
    <w:abstractNumId w:val="8"/>
  </w:num>
  <w:num w:numId="14">
    <w:abstractNumId w:val="20"/>
  </w:num>
  <w:num w:numId="15">
    <w:abstractNumId w:val="25"/>
  </w:num>
  <w:num w:numId="16">
    <w:abstractNumId w:val="0"/>
  </w:num>
  <w:num w:numId="17">
    <w:abstractNumId w:val="7"/>
  </w:num>
  <w:num w:numId="18">
    <w:abstractNumId w:val="14"/>
  </w:num>
  <w:num w:numId="19">
    <w:abstractNumId w:val="16"/>
  </w:num>
  <w:num w:numId="20">
    <w:abstractNumId w:val="4"/>
  </w:num>
  <w:num w:numId="21">
    <w:abstractNumId w:val="21"/>
  </w:num>
  <w:num w:numId="22">
    <w:abstractNumId w:val="12"/>
  </w:num>
  <w:num w:numId="23">
    <w:abstractNumId w:val="5"/>
  </w:num>
  <w:num w:numId="24">
    <w:abstractNumId w:val="15"/>
  </w:num>
  <w:num w:numId="25">
    <w:abstractNumId w:val="9"/>
  </w:num>
  <w:num w:numId="26">
    <w:abstractNumId w:val="18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6F51"/>
    <w:rsid w:val="000472C0"/>
    <w:rsid w:val="0005033A"/>
    <w:rsid w:val="00051280"/>
    <w:rsid w:val="0005324C"/>
    <w:rsid w:val="000549DC"/>
    <w:rsid w:val="00054BF6"/>
    <w:rsid w:val="000569DB"/>
    <w:rsid w:val="000704D4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2666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46D4A"/>
    <w:rsid w:val="004508DE"/>
    <w:rsid w:val="00456F1B"/>
    <w:rsid w:val="00460DFD"/>
    <w:rsid w:val="00470278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49B4"/>
    <w:rsid w:val="005E0664"/>
    <w:rsid w:val="005F38B0"/>
    <w:rsid w:val="00631AD2"/>
    <w:rsid w:val="00631B6D"/>
    <w:rsid w:val="0064090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B0104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3D9"/>
    <w:rsid w:val="00834690"/>
    <w:rsid w:val="00837349"/>
    <w:rsid w:val="008444F3"/>
    <w:rsid w:val="0085150B"/>
    <w:rsid w:val="008527DE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E6E9E"/>
    <w:rsid w:val="00A11D2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E36D5"/>
    <w:rsid w:val="00AE484F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93EA9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964DB"/>
    <w:rsid w:val="00CA1D43"/>
    <w:rsid w:val="00CB4985"/>
    <w:rsid w:val="00CC10AB"/>
    <w:rsid w:val="00CD2BF9"/>
    <w:rsid w:val="00D032F3"/>
    <w:rsid w:val="00D04D17"/>
    <w:rsid w:val="00D079C2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E5442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5C1E"/>
    <w:rsid w:val="00E60E30"/>
    <w:rsid w:val="00E6574D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8343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48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4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8343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48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4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CLAVIS d.o.o. za trgovinu i usluge</izvorni_sadrzaj>
    <derivirana_varijabla naziv="DomainObject.Predmet.ProtustrankaFormated_1">  CLAVIS d.o.o. za trgovinu i usluge</derivirana_varijabla>
  </DomainObject.Predmet.ProtustrankaFormated>
  <DomainObject.Predmet.ProtustrankaFormatedOIB>
    <izvorni_sadrzaj>  CLAVIS d.o.o. za trgovinu i usluge, OIB 51106443066</izvorni_sadrzaj>
    <derivirana_varijabla naziv="DomainObject.Predmet.ProtustrankaFormatedOIB_1">  CLAVIS d.o.o. za trgovinu i usluge, OIB 51106443066</derivirana_varijabla>
  </DomainObject.Predmet.ProtustrankaFormatedOIB>
  <DomainObject.Predmet.ProtustrankaFormatedWithAdress>
    <izvorni_sadrzaj> CLAVIS d.o.o. za trgovinu i usluge, Kralja P. Krešimira IV 2/a, 31326 Darda</izvorni_sadrzaj>
    <derivirana_varijabla naziv="DomainObject.Predmet.ProtustrankaFormatedWithAdress_1"> CLAVIS d.o.o. za trgovinu i usluge, Kralja P. Krešimira IV 2/a, 31326 Darda</derivirana_varijabla>
  </DomainObject.Predmet.ProtustrankaFormatedWithAdress>
  <DomainObject.Predmet.ProtustrankaFormatedWithAdressOIB>
    <izvorni_sadrzaj> CLAVIS d.o.o. za trgovinu i usluge, OIB 51106443066, Kralja P. Krešimira IV 2/a, 31326 Darda</izvorni_sadrzaj>
    <derivirana_varijabla naziv="DomainObject.Predmet.ProtustrankaFormatedWithAdressOIB_1"> CLAVIS d.o.o. za trgovinu i usluge, OIB 51106443066, Kralja P. Krešimira IV 2/a, 31326 Darda</derivirana_varijabla>
  </DomainObject.Predmet.ProtustrankaFormatedWithAdressOIB>
  <DomainObject.Predmet.ProtustrankaWithAdress>
    <izvorni_sadrzaj>CLAVIS d.o.o. za trgovinu i usluge Kralja P. Krešimira IV 2/a, 31326 Darda</izvorni_sadrzaj>
    <derivirana_varijabla naziv="DomainObject.Predmet.ProtustrankaWithAdress_1">CLAVIS d.o.o. za trgovinu i usluge Kralja P. Krešimira IV 2/a, 31326 Darda</derivirana_varijabla>
  </DomainObject.Predmet.ProtustrankaWithAdress>
  <DomainObject.Predmet.ProtustrankaWithAdressOIB>
    <izvorni_sadrzaj>CLAVIS d.o.o. za trgovinu i usluge, OIB 51106443066, Kralja P. Krešimira IV 2/a, 31326 Darda</izvorni_sadrzaj>
    <derivirana_varijabla naziv="DomainObject.Predmet.ProtustrankaWithAdressOIB_1">CLAVIS d.o.o. za trgovinu i usluge, OIB 51106443066, Kralja P. Krešimira IV 2/a, 31326 Darda</derivirana_varijabla>
  </DomainObject.Predmet.ProtustrankaWithAdressOIB>
  <DomainObject.Predmet.ProtustrankaNazivFormated>
    <izvorni_sadrzaj>CLAVIS d.o.o. za trgovinu i usluge</izvorni_sadrzaj>
    <derivirana_varijabla naziv="DomainObject.Predmet.ProtustrankaNazivFormated_1">CLAVIS d.o.o. za trgovinu i usluge</derivirana_varijabla>
  </DomainObject.Predmet.ProtustrankaNazivFormated>
  <DomainObject.Predmet.ProtustrankaNazivFormatedOIB>
    <izvorni_sadrzaj>CLAVIS d.o.o. za trgovinu i usluge, OIB 51106443066</izvorni_sadrzaj>
    <derivirana_varijabla naziv="DomainObject.Predmet.ProtustrankaNazivFormatedOIB_1">CLAVIS d.o.o. za trgovinu i usluge, OIB 51106443066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CLAVIS d.o.o. za trgovinu i usluge</item>
    </izvorni_sadrzaj>
    <derivirana_varijabla naziv="DomainObject.Predmet.ProtuStrankaListFormated_1">
      <item>CLAVIS d.o.o. za trgovinu i usluge</item>
    </derivirana_varijabla>
  </DomainObject.Predmet.ProtuStrankaListFormated>
  <DomainObject.Predmet.ProtuStrankaListFormatedOIB>
    <izvorni_sadrzaj>
      <item>CLAVIS d.o.o. za trgovinu i usluge, OIB 51106443066</item>
    </izvorni_sadrzaj>
    <derivirana_varijabla naziv="DomainObject.Predmet.ProtuStrankaListFormatedOIB_1">
      <item>CLAVIS d.o.o. za trgovinu i usluge, OIB 51106443066</item>
    </derivirana_varijabla>
  </DomainObject.Predmet.ProtuStrankaListFormatedOIB>
  <DomainObject.Predmet.ProtuStrankaListFormatedWithAdress>
    <izvorni_sadrzaj>
      <item>CLAVIS d.o.o. za trgovinu i usluge, Kralja P. Krešimira IV 2/a, 31326 Darda</item>
    </izvorni_sadrzaj>
    <derivirana_varijabla naziv="DomainObject.Predmet.ProtuStrankaListFormatedWithAdress_1">
      <item>CLAVIS d.o.o. za trgovinu i usluge, Kralja P. Krešimira IV 2/a, 31326 Darda</item>
    </derivirana_varijabla>
  </DomainObject.Predmet.ProtuStrankaListFormatedWithAdress>
  <DomainObject.Predmet.ProtuStrankaListFormatedWithAdressOIB>
    <izvorni_sadrzaj>
      <item>CLAVIS d.o.o. za trgovinu i usluge, OIB 51106443066, Kralja P. Krešimira IV 2/a, 31326 Darda</item>
    </izvorni_sadrzaj>
    <derivirana_varijabla naziv="DomainObject.Predmet.ProtuStrankaListFormatedWithAdressOIB_1">
      <item>CLAVIS d.o.o. za trgovinu i usluge, OIB 51106443066, Kralja P. Krešimira IV 2/a, 31326 Darda</item>
    </derivirana_varijabla>
  </DomainObject.Predmet.ProtuStrankaListFormatedWithAdressOIB>
  <DomainObject.Predmet.ProtuStrankaListNazivFormated>
    <izvorni_sadrzaj>
      <item>CLAVIS d.o.o. za trgovinu i usluge</item>
    </izvorni_sadrzaj>
    <derivirana_varijabla naziv="DomainObject.Predmet.ProtuStrankaListNazivFormated_1">
      <item>CLAVIS d.o.o. za trgovinu i usluge</item>
    </derivirana_varijabla>
  </DomainObject.Predmet.ProtuStrankaListNazivFormated>
  <DomainObject.Predmet.ProtuStrankaListNazivFormatedOIB>
    <izvorni_sadrzaj>
      <item>CLAVIS d.o.o. za trgovinu i usluge, OIB 51106443066</item>
    </izvorni_sadrzaj>
    <derivirana_varijabla naziv="DomainObject.Predmet.ProtuStrankaListNazivFormatedOIB_1">
      <item>CLAVIS d.o.o. za trgovinu i usluge, OIB 51106443066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CLAVIS d.o.o. za trgovinu i usluge</izvorni_sadrzaj>
    <derivirana_varijabla naziv="DomainObject.Predmet.ProtustrankaIDrugi_1">CLAVIS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CLAVIS d.o.o. za trgovinu i usluge, OIB 51106443066, Kralja P. Krešimira IV 2/a, 31326 Darda</izvorni_sadrzaj>
    <derivirana_varijabla naziv="DomainObject.Predmet.ProtustrankaIDrugiAdressOIB_1">CLAVIS d.o.o. za trgovinu i usluge, OIB 51106443066, Kralja P. Krešimira IV 2/a,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CLAVIS d.o.o. za trgovinu i usluge</item>
    </izvorni_sadrzaj>
    <derivirana_varijabla naziv="DomainObject.Predmet.SudioniciListNaziv_1">
      <item>FINA RC OSIJEK</item>
      <item>CLAVIS d.o.o. za trgovinu i usluge</item>
    </derivirana_varijabla>
  </DomainObject.Predmet.SudioniciListNaziv>
  <DomainObject.Predmet.SudioniciListAdressOIB>
    <izvorni_sadrzaj>
      <item>FINA RC OSIJEK, OIB 85821130368</item>
      <item>CLAVIS d.o.o. za trgovinu i usluge, OIB 51106443066, Kralja P. Krešimira IV 2/a,31326 Darda</item>
    </izvorni_sadrzaj>
    <derivirana_varijabla naziv="DomainObject.Predmet.SudioniciListAdressOIB_1">
      <item>FINA RC OSIJEK, OIB 85821130368</item>
      <item>CLAVIS d.o.o. za trgovinu i usluge, OIB 51106443066, Kralja P. Krešimira IV 2/a,31326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51106443066</item>
    </izvorni_sadrzaj>
    <derivirana_varijabla naziv="DomainObject.Predmet.SudioniciListNazivOIB_1">
      <item>, OIB 85821130368</item>
      <item>, OIB 51106443066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367F8-861F-428A-A63D-3477A7EA0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1163</properties:Words>
  <properties:Characters>6772</properties:Characters>
  <properties:Lines>312</properties:Lines>
  <properties:Paragraphs>130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2017-04-13T07:52:00Z</dcterms:created>
  <dc:creator>dsekulic</dc:creator>
  <cp:lastModifiedBy>Danijela Sekulić</cp:lastModifiedBy>
  <cp:lastPrinted>2017-04-13T07:51:00Z</cp:lastPrinted>
  <dcterms:modified xmlns:xsi="http://www.w3.org/2001/XMLSchema-instance" xsi:type="dcterms:W3CDTF">2017-04-13T07:53:00Z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