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7c5cf" w14:paraId="e57c5cf" w:rsidRDefault="005A0F57" w:rsidP="005A0F57" w:rsidR="005A0F57">
      <w:pPr>
        <w:jc w:val="both"/>
        <w15:collapsed w:val="false"/>
      </w:pPr>
      <w:bookmarkStart w:name="_GoBack" w:id="0"/>
      <w:bookmarkEnd w:id="0"/>
    </w:p>
    <w:tbl>
      <w:tblPr>
        <w:tblW w:type="auto" w:w="0"/>
        <w:tblLook w:val="04A0" w:noVBand="1" w:noHBand="0" w:lastColumn="0" w:firstColumn="1" w:lastRow="0" w:firstRow="1"/>
      </w:tblPr>
      <w:tblGrid>
        <w:gridCol w:w="3652"/>
      </w:tblGrid>
      <w:tr w:rsidTr="002212A4" w:rsidR="00453F11" w:rsidRPr="00FF3A6D">
        <w:tc>
          <w:tcPr>
            <w:tcW w:type="dxa" w:w="3652"/>
            <w:shd w:fill="auto" w:color="auto" w:val="clear"/>
          </w:tcPr>
          <w:p w:rsidRDefault="00453F11" w:rsidR="00453F11" w:rsidRPr="00FF3A6D">
            <w:pPr>
              <w:rPr>
                <w:noProof/>
              </w:rPr>
            </w:pPr>
            <w:r w:rsidRPr="002212A4">
              <w:rPr>
                <w:noProof/>
              </w:rPr>
              <w:drawing>
                <wp:anchor allowOverlap="true" layoutInCell="true" locked="false" behindDoc="false" relativeHeight="251659264" simplePos="false" distR="114300" distL="114300" distB="0" distT="0">
                  <wp:simplePos y="0" x="0"/>
                  <wp:positionH relativeFrom="page">
                    <wp:posOffset>847090</wp:posOffset>
                  </wp:positionH>
                  <wp:positionV relativeFrom="page">
                    <wp:posOffset>57150</wp:posOffset>
                  </wp:positionV>
                  <wp:extent cy="752475" cx="563245"/>
                  <wp:effectExtent b="9525" r="8255" t="0" l="0"/>
                  <wp:wrapNone/>
                  <wp:docPr name="eSPIS_GrbRH" id="9"/>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245"/>
                          </a:xfrm>
                          <a:prstGeom prst="rect">
                            <a:avLst/>
                          </a:prstGeom>
                        </pic:spPr>
                      </pic:pic>
                    </a:graphicData>
                  </a:graphic>
                </wp:anchor>
              </w:drawing>
            </w:r>
            <w:r w:rsidRPr="00FF3A6D">
              <w:tab/>
            </w:r>
            <w:r w:rsidRPr="00FF3A6D">
              <w:tab/>
            </w:r>
            <w:r w:rsidRPr="00FF3A6D">
              <w:tab/>
            </w:r>
            <w:r w:rsidRPr="00FF3A6D">
              <w:tab/>
            </w:r>
          </w:p>
          <w:p w:rsidRDefault="00453F11" w:rsidR="00453F11" w:rsidRPr="00FF3A6D">
            <w:pPr>
              <w:rPr>
                <w:noProof/>
              </w:rPr>
            </w:pPr>
          </w:p>
          <w:p w:rsidRDefault="00453F11" w:rsidR="00453F11" w:rsidRPr="00FF3A6D"/>
          <w:p w:rsidRDefault="00453F11" w:rsidR="00453F11" w:rsidRPr="00FF3A6D"/>
          <w:p w:rsidRDefault="00453F11" w:rsidR="00453F11" w:rsidRPr="00FF3A6D"/>
        </w:tc>
      </w:tr>
      <w:tr w:rsidTr="002212A4" w:rsidR="00453F11" w:rsidRPr="00FF3A6D">
        <w:tc>
          <w:tcPr>
            <w:tcW w:type="dxa" w:w="3652"/>
            <w:shd w:fill="auto" w:color="auto" w:val="clear"/>
          </w:tcPr>
          <w:p w:rsidRDefault="00453F11" w:rsidP="002212A4" w:rsidR="00453F11" w:rsidRPr="00FF3A6D">
            <w:pPr>
              <w:jc w:val="center"/>
            </w:pPr>
            <w:r w:rsidRPr="00FF3A6D">
              <w:t>Republika Hrvatska</w:t>
            </w:r>
          </w:p>
          <w:p w:rsidRDefault="00453F11" w:rsidP="00FF3A6D" w:rsidR="00453F11" w:rsidRPr="00FF3A6D">
            <w:pPr>
              <w:jc w:val="center"/>
            </w:pPr>
            <w:r w:rsidRPr="00FF3A6D">
              <w:t>Općinski sud u Sisku</w:t>
            </w:r>
          </w:p>
          <w:p w:rsidRDefault="00453F11" w:rsidP="00FF3A6D" w:rsidR="00453F11" w:rsidRPr="00FF3A6D">
            <w:pPr>
              <w:jc w:val="center"/>
            </w:pPr>
            <w:r w:rsidRPr="00FF3A6D">
              <w:t>Sisak, Trg Ljudevita Posavskog 5</w:t>
            </w:r>
          </w:p>
        </w:tc>
      </w:tr>
    </w:tbl>
    <w:p w:rsidRDefault="003E1960" w:rsidP="003E1960" w:rsidR="003E1960" w:rsidRPr="00136DB0">
      <w:pPr>
        <w:pStyle w:val="Naslov2"/>
        <w:jc w:val="right"/>
        <w:rPr>
          <w:b w:val="false"/>
          <w:sz w:val="24"/>
        </w:rPr>
      </w:pPr>
      <w:r>
        <w:rPr>
          <w:b w:val="false"/>
          <w:sz w:val="24"/>
        </w:rPr>
        <w:t>Poslovni broj: 3. Sp-</w:t>
      </w:r>
      <w:r w:rsidR="00A007D6">
        <w:rPr>
          <w:b w:val="false"/>
          <w:sz w:val="24"/>
        </w:rPr>
        <w:t>2/2018.-</w:t>
      </w:r>
      <w:r w:rsidR="00DF754C">
        <w:rPr>
          <w:b w:val="false"/>
          <w:sz w:val="24"/>
        </w:rPr>
        <w:t>4</w:t>
      </w:r>
      <w:r>
        <w:rPr>
          <w:b w:val="false"/>
          <w:sz w:val="24"/>
        </w:rPr>
        <w:t xml:space="preserve"> .</w:t>
      </w:r>
    </w:p>
    <w:p w:rsidRDefault="007115E6" w:rsidP="00DB730D" w:rsidR="004F7902">
      <w:pPr>
        <w:pStyle w:val="Naslov2"/>
        <w:jc w:val="right"/>
        <w:rPr>
          <w:b w:val="false"/>
          <w:sz w:val="24"/>
        </w:rPr>
      </w:pPr>
      <w:r>
        <w:rPr>
          <w:b w:val="false"/>
          <w:sz w:val="24"/>
        </w:rPr>
        <w:t xml:space="preserve">  </w:t>
      </w:r>
    </w:p>
    <w:p w:rsidRDefault="00014D1C" w:rsidP="00E563EC" w:rsidR="00014D1C">
      <w:pPr>
        <w:jc w:val="center"/>
      </w:pPr>
      <w:r>
        <w:t>R E P U B L I K A   H R V A T S K A</w:t>
      </w:r>
    </w:p>
    <w:p w:rsidRDefault="00014D1C" w:rsidP="00E563EC" w:rsidR="00014D1C">
      <w:pPr>
        <w:jc w:val="center"/>
      </w:pPr>
    </w:p>
    <w:p w:rsidRDefault="00014D1C" w:rsidP="00E563EC" w:rsidR="00014D1C">
      <w:pPr>
        <w:jc w:val="center"/>
      </w:pPr>
      <w:r>
        <w:t xml:space="preserve">R J E Š </w:t>
      </w:r>
      <w:smartTag w:element="place" w:uri="urn:schemas-microsoft-com:office:smarttags">
        <w:r>
          <w:t>E NJ</w:t>
        </w:r>
      </w:smartTag>
      <w:r>
        <w:t xml:space="preserve"> E</w:t>
      </w:r>
    </w:p>
    <w:p w:rsidRDefault="004911B4" w:rsidP="00E563EC" w:rsidR="004911B4" w:rsidRPr="004911B4">
      <w:pPr>
        <w:jc w:val="center"/>
      </w:pPr>
    </w:p>
    <w:p w:rsidRDefault="00E563EC" w:rsidP="00E563EC" w:rsidR="00E563EC">
      <w:pPr>
        <w:ind w:firstLine="708"/>
        <w:jc w:val="both"/>
        <w:rPr>
          <w:color w:val="000000"/>
        </w:rPr>
      </w:pPr>
      <w:r>
        <w:rPr>
          <w:color w:val="000000"/>
        </w:rPr>
        <w:t xml:space="preserve">Općinski sud u Sisku po sutkinji toga suda Editi Jelčić, u postupku </w:t>
      </w:r>
      <w:r>
        <w:t>stečaja potrošača</w:t>
      </w:r>
      <w:r>
        <w:rPr>
          <w:color w:val="000000"/>
        </w:rPr>
        <w:t xml:space="preserve"> nad imovinom potrošača </w:t>
      </w:r>
      <w:r w:rsidR="004E25C7">
        <w:rPr>
          <w:color w:val="000000"/>
        </w:rPr>
        <w:t>Eugena Pries iz Siska, Šetalište Vladimira Nazora 8, OIB 54008504247</w:t>
      </w:r>
      <w:r w:rsidR="00ED5BEA">
        <w:rPr>
          <w:color w:val="000000"/>
        </w:rPr>
        <w:t xml:space="preserve">, </w:t>
      </w:r>
      <w:r w:rsidR="00C55320">
        <w:rPr>
          <w:color w:val="000000"/>
        </w:rPr>
        <w:t>1</w:t>
      </w:r>
      <w:r w:rsidR="00BB1148">
        <w:rPr>
          <w:color w:val="000000"/>
        </w:rPr>
        <w:t>3</w:t>
      </w:r>
      <w:r w:rsidR="00C55320">
        <w:rPr>
          <w:color w:val="000000"/>
        </w:rPr>
        <w:t xml:space="preserve">. travnja </w:t>
      </w:r>
      <w:r>
        <w:rPr>
          <w:color w:val="000000"/>
        </w:rPr>
        <w:t>2018.</w:t>
      </w:r>
    </w:p>
    <w:p w:rsidRDefault="001645DB" w:rsidP="001645DB" w:rsidR="001645DB" w:rsidRPr="001645DB">
      <w:pPr>
        <w:jc w:val="both"/>
      </w:pPr>
    </w:p>
    <w:p w:rsidRDefault="00922B80" w:rsidP="00922B80" w:rsidR="00922B80">
      <w:pPr>
        <w:jc w:val="center"/>
      </w:pPr>
      <w:r>
        <w:t>r i j e š i o  j e</w:t>
      </w:r>
    </w:p>
    <w:p w:rsidRDefault="00922B80" w:rsidP="00922B80" w:rsidR="00922B80"/>
    <w:p w:rsidRDefault="00922B80" w:rsidP="00922B80" w:rsidR="00922B80">
      <w:pPr>
        <w:ind w:firstLine="720"/>
        <w:jc w:val="both"/>
      </w:pPr>
      <w:r>
        <w:t>Odb</w:t>
      </w:r>
      <w:r w:rsidR="00C55320">
        <w:t xml:space="preserve">ija </w:t>
      </w:r>
      <w:r>
        <w:t>se prijedlog za pokretanje postupka stečaja potrošača</w:t>
      </w:r>
      <w:r w:rsidR="004E25C7">
        <w:t xml:space="preserve"> Eugena Pries </w:t>
      </w:r>
      <w:r>
        <w:t xml:space="preserve"> podnesen ovom sudu </w:t>
      </w:r>
      <w:r w:rsidR="004E25C7">
        <w:t>5. svibnja 2017</w:t>
      </w:r>
      <w:r>
        <w:t>.</w:t>
      </w:r>
    </w:p>
    <w:p w:rsidRDefault="00922B80" w:rsidP="00E563EC" w:rsidR="00922B80" w:rsidRPr="00E563EC"/>
    <w:p w:rsidRDefault="00922B80" w:rsidP="00E563EC" w:rsidR="00922B80">
      <w:pPr>
        <w:jc w:val="center"/>
      </w:pPr>
      <w:r>
        <w:t>Obrazloženje</w:t>
      </w:r>
    </w:p>
    <w:p w:rsidRDefault="00922B80" w:rsidP="00922B80" w:rsidR="00922B80">
      <w:pPr>
        <w:rPr>
          <w:b/>
        </w:rPr>
      </w:pPr>
    </w:p>
    <w:p w:rsidRDefault="00922B80" w:rsidP="00922B80" w:rsidR="00922B80">
      <w:pPr>
        <w:jc w:val="both"/>
      </w:pPr>
      <w:r>
        <w:tab/>
      </w:r>
      <w:r w:rsidR="005B1933">
        <w:t>Predlagatelj</w:t>
      </w:r>
      <w:r>
        <w:t xml:space="preserve"> </w:t>
      </w:r>
      <w:r w:rsidR="004E25C7">
        <w:t>Eugen Pries</w:t>
      </w:r>
      <w:r>
        <w:t xml:space="preserve"> podni</w:t>
      </w:r>
      <w:r w:rsidR="00E563EC">
        <w:t>o</w:t>
      </w:r>
      <w:r>
        <w:t xml:space="preserve"> je ovom sudu prijedlog za pokretanje postupka stečaja potrošača</w:t>
      </w:r>
      <w:r w:rsidR="00BB1148">
        <w:t xml:space="preserve">  od 5. svibnja 2017.</w:t>
      </w:r>
    </w:p>
    <w:p w:rsidRDefault="00C55320" w:rsidP="00922B80" w:rsidR="00922B80">
      <w:pPr>
        <w:jc w:val="both"/>
      </w:pPr>
      <w:r>
        <w:tab/>
        <w:t>Sud je rješenjem poslovni broj Sp-1/2017-35. od 26. siječnja 2018. odbacio prijedlog za pokretanje postupka stečaja potrošača od 5. svibnja 2017.</w:t>
      </w:r>
    </w:p>
    <w:p w:rsidRDefault="00C55320" w:rsidP="00C55320" w:rsidR="00C55320">
      <w:pPr>
        <w:ind w:firstLine="708"/>
        <w:jc w:val="both"/>
      </w:pPr>
      <w:r>
        <w:t>Rješenjem poslovni broj Gž-1165/18</w:t>
      </w:r>
      <w:r w:rsidR="00BB1148">
        <w:t>-2 od 13. ožujka 2018.</w:t>
      </w:r>
      <w:r>
        <w:t xml:space="preserve"> Županijski sud u Zagrebu ukinuo je navedeno rješenje od 26. siječnja 2018. i predmet vratio ovom sudu na ponov</w:t>
      </w:r>
      <w:r w:rsidR="00BB1148">
        <w:t xml:space="preserve">ni </w:t>
      </w:r>
      <w:r>
        <w:t>postupak.</w:t>
      </w:r>
    </w:p>
    <w:p w:rsidRDefault="00C55320" w:rsidP="00922B80" w:rsidR="00C55320">
      <w:pPr>
        <w:jc w:val="both"/>
      </w:pPr>
      <w:r>
        <w:tab/>
        <w:t xml:space="preserve">Prijedlog predlagatelja Eugena Pries za pokretanje postupka stečaja potrošača nije osnovan. </w:t>
      </w:r>
    </w:p>
    <w:p w:rsidRDefault="00922B80" w:rsidP="00922B80" w:rsidR="00922B80">
      <w:pPr>
        <w:ind w:firstLine="720"/>
        <w:jc w:val="both"/>
        <w:rPr>
          <w:color w:val="000000"/>
        </w:rPr>
      </w:pPr>
      <w:r>
        <w:t>Odredba čl. 44. st. 3. i 4. Zakona o stečaju potrošača ("Narodne novine" br. 100/15, u daljnjem tekstu: ZSP) propisuje da je u</w:t>
      </w:r>
      <w:r>
        <w:rPr>
          <w:color w:val="000000"/>
        </w:rPr>
        <w:t xml:space="preserve">z prijedlog za otvaranje postupka stečaja potrošača, potrošač  dužan priložiti potvrdu iz čl. 18. st. 3. ZSP-a, popis imovine i </w:t>
      </w:r>
      <w:r w:rsidR="00C55320">
        <w:rPr>
          <w:color w:val="000000"/>
        </w:rPr>
        <w:t>obveza i plan ispunjenja obveza.</w:t>
      </w:r>
    </w:p>
    <w:p w:rsidRDefault="00922B80" w:rsidP="00922B80" w:rsidR="00922B80">
      <w:pPr>
        <w:ind w:firstLine="720"/>
        <w:jc w:val="both"/>
        <w:rPr>
          <w:color w:val="000000"/>
        </w:rPr>
      </w:pPr>
      <w:r>
        <w:rPr>
          <w:color w:val="000000"/>
        </w:rPr>
        <w:t>Uvidom u plan ispunjenja obveza kojeg je predlagatelj podni</w:t>
      </w:r>
      <w:r w:rsidR="00E563EC">
        <w:rPr>
          <w:color w:val="000000"/>
        </w:rPr>
        <w:t>o</w:t>
      </w:r>
      <w:r>
        <w:rPr>
          <w:color w:val="000000"/>
        </w:rPr>
        <w:t xml:space="preserve"> </w:t>
      </w:r>
      <w:r>
        <w:t>u</w:t>
      </w:r>
      <w:r>
        <w:rPr>
          <w:color w:val="000000"/>
        </w:rPr>
        <w:t xml:space="preserve">z prijedlog za otvaranje postupka stečaja potrošača utvrđeno je da u istome predlaže otpis svih obveza u </w:t>
      </w:r>
      <w:r w:rsidRPr="00E563EC">
        <w:rPr>
          <w:color w:val="000000"/>
        </w:rPr>
        <w:t xml:space="preserve">100%-nom iznosu. </w:t>
      </w:r>
    </w:p>
    <w:p w:rsidRDefault="00922B80" w:rsidP="00922B80" w:rsidR="00922B80">
      <w:pPr>
        <w:ind w:firstLine="720"/>
        <w:jc w:val="both"/>
        <w:rPr>
          <w:color w:val="000000"/>
        </w:rPr>
      </w:pPr>
      <w:r>
        <w:rPr>
          <w:color w:val="000000"/>
        </w:rPr>
        <w:t>Navedeni plan</w:t>
      </w:r>
      <w:r w:rsidR="005B1933">
        <w:rPr>
          <w:color w:val="000000"/>
        </w:rPr>
        <w:t xml:space="preserve"> </w:t>
      </w:r>
      <w:r>
        <w:rPr>
          <w:color w:val="000000"/>
        </w:rPr>
        <w:t>u svojoj suštini ne predstavlja plan ispunjenja obveza, već zahtjev za otpis</w:t>
      </w:r>
      <w:r w:rsidR="00E563EC">
        <w:rPr>
          <w:color w:val="000000"/>
        </w:rPr>
        <w:t xml:space="preserve"> odnosno oprost </w:t>
      </w:r>
      <w:r>
        <w:rPr>
          <w:color w:val="000000"/>
        </w:rPr>
        <w:t>dugova</w:t>
      </w:r>
      <w:r w:rsidR="00E563EC">
        <w:rPr>
          <w:color w:val="000000"/>
        </w:rPr>
        <w:t xml:space="preserve"> jer u planu nema podataka da bi potrošač predložio umanjenje neke obveze, rokove isplate i način ispunjenja</w:t>
      </w:r>
      <w:r>
        <w:rPr>
          <w:color w:val="000000"/>
        </w:rPr>
        <w:t>. Sukladno čl. 2. st. 1. ZSP-a cilj zakona je poštenog potrošača osloboditi od obveza koje preostanu nakon unovčenja njegove imovine i raspodjele prikupljenih sredstava vjerovnicima. Dakle iz citirane odredbe proizlazi da bi se u postupku stečaja potrošača ipak u određenom omjeru trebale namiriti tražbine vjerovnika, a ne da je to postupak u kojem bi se potrošača u cijelosti trebalo osloboditi svih njegovih obveza.</w:t>
      </w:r>
    </w:p>
    <w:p w:rsidRDefault="00922B80" w:rsidP="00922B80" w:rsidR="00922B80">
      <w:pPr>
        <w:ind w:firstLine="720"/>
        <w:jc w:val="both"/>
        <w:rPr>
          <w:color w:val="000000"/>
        </w:rPr>
      </w:pPr>
    </w:p>
    <w:p w:rsidRDefault="00922B80" w:rsidP="005B1933" w:rsidR="006D3A37">
      <w:pPr>
        <w:ind w:firstLine="720"/>
        <w:jc w:val="both"/>
        <w:rPr>
          <w:color w:val="000000"/>
        </w:rPr>
      </w:pPr>
      <w:r>
        <w:rPr>
          <w:color w:val="000000"/>
        </w:rPr>
        <w:lastRenderedPageBreak/>
        <w:t xml:space="preserve">Na </w:t>
      </w:r>
      <w:r w:rsidR="00DD0A5C">
        <w:rPr>
          <w:color w:val="000000"/>
        </w:rPr>
        <w:t>pripremnom  r</w:t>
      </w:r>
      <w:r>
        <w:rPr>
          <w:color w:val="000000"/>
        </w:rPr>
        <w:t xml:space="preserve">očištu održanom </w:t>
      </w:r>
      <w:r w:rsidR="004E25C7">
        <w:rPr>
          <w:color w:val="000000"/>
        </w:rPr>
        <w:t xml:space="preserve">24. </w:t>
      </w:r>
      <w:r w:rsidR="00E563EC">
        <w:rPr>
          <w:color w:val="000000"/>
        </w:rPr>
        <w:t xml:space="preserve">siječnja 2018. saslušan je </w:t>
      </w:r>
      <w:r w:rsidR="005B1933">
        <w:rPr>
          <w:color w:val="000000"/>
        </w:rPr>
        <w:t>predlagatelj</w:t>
      </w:r>
      <w:r w:rsidR="00E563EC">
        <w:rPr>
          <w:color w:val="000000"/>
        </w:rPr>
        <w:t xml:space="preserve">, </w:t>
      </w:r>
      <w:r>
        <w:rPr>
          <w:color w:val="000000"/>
        </w:rPr>
        <w:t>te je iz nje</w:t>
      </w:r>
      <w:r w:rsidR="00E563EC">
        <w:rPr>
          <w:color w:val="000000"/>
        </w:rPr>
        <w:t xml:space="preserve">govog </w:t>
      </w:r>
      <w:r>
        <w:rPr>
          <w:color w:val="000000"/>
        </w:rPr>
        <w:t>iskaza utvrđeno da</w:t>
      </w:r>
      <w:r w:rsidR="004E25C7">
        <w:rPr>
          <w:color w:val="000000"/>
        </w:rPr>
        <w:t xml:space="preserve"> je 17 godina radio u Hrvatskom Telekomu, prvo u Sisku potom u Gvozdu i Zagrebu, da je bio u braku s </w:t>
      </w:r>
      <w:r w:rsidR="000A7992">
        <w:rPr>
          <w:color w:val="000000"/>
        </w:rPr>
        <w:t>biv</w:t>
      </w:r>
      <w:r w:rsidR="004E25C7">
        <w:rPr>
          <w:color w:val="000000"/>
        </w:rPr>
        <w:t xml:space="preserve">šom suprugom Anitom Ivoš, od 1992., daje brak razveden krajem 2010. ili početkom 2011., a da od 2007. više nisu živjeli zajedno, da je sa suprugom jedno vrijeme živio kao podstanar, da su početkom 2000. kupili zajednički stan od 60-70 m2 u Sisku, </w:t>
      </w:r>
      <w:r w:rsidR="000A7992">
        <w:rPr>
          <w:color w:val="000000"/>
        </w:rPr>
        <w:t xml:space="preserve">u </w:t>
      </w:r>
      <w:r w:rsidR="004E25C7">
        <w:rPr>
          <w:color w:val="000000"/>
        </w:rPr>
        <w:t>naselj</w:t>
      </w:r>
      <w:r w:rsidR="000A7992">
        <w:rPr>
          <w:color w:val="000000"/>
        </w:rPr>
        <w:t>u</w:t>
      </w:r>
      <w:r w:rsidR="004E25C7">
        <w:rPr>
          <w:color w:val="000000"/>
        </w:rPr>
        <w:t xml:space="preserve"> Željezara, za koju kupnju je on dignuo kredit kod Raiffeisen banke. Nadalje, iskazao je da s obzirom su u braku dobili 3 djece, te </w:t>
      </w:r>
      <w:r w:rsidR="00273657">
        <w:rPr>
          <w:color w:val="000000"/>
        </w:rPr>
        <w:t>d</w:t>
      </w:r>
      <w:r w:rsidR="004E25C7">
        <w:rPr>
          <w:color w:val="000000"/>
        </w:rPr>
        <w:t>a</w:t>
      </w:r>
      <w:r w:rsidR="00273657">
        <w:rPr>
          <w:color w:val="000000"/>
        </w:rPr>
        <w:t xml:space="preserve"> </w:t>
      </w:r>
      <w:r w:rsidR="004E25C7">
        <w:rPr>
          <w:color w:val="000000"/>
        </w:rPr>
        <w:t>je na putu bilo i četvrto dijete, da su oni navedeni stan u Želj</w:t>
      </w:r>
      <w:r w:rsidR="00273657">
        <w:rPr>
          <w:color w:val="000000"/>
        </w:rPr>
        <w:t>e</w:t>
      </w:r>
      <w:r w:rsidR="004E25C7">
        <w:rPr>
          <w:color w:val="000000"/>
        </w:rPr>
        <w:t xml:space="preserve">zari prodali negdje 2006. , te da je on </w:t>
      </w:r>
      <w:r w:rsidR="00273657">
        <w:rPr>
          <w:color w:val="000000"/>
        </w:rPr>
        <w:t>dignuo</w:t>
      </w:r>
      <w:r w:rsidR="004E25C7">
        <w:rPr>
          <w:color w:val="000000"/>
        </w:rPr>
        <w:t xml:space="preserve"> i kredit kod </w:t>
      </w:r>
      <w:r w:rsidR="00273657">
        <w:rPr>
          <w:color w:val="000000"/>
        </w:rPr>
        <w:t>Privredne</w:t>
      </w:r>
      <w:r w:rsidR="004E25C7">
        <w:rPr>
          <w:color w:val="000000"/>
        </w:rPr>
        <w:t xml:space="preserve"> banke Zagreb, te da su kupili obiteljsku kuću u naselju Greda (Sisak) i</w:t>
      </w:r>
      <w:r w:rsidR="000A7992">
        <w:rPr>
          <w:color w:val="000000"/>
        </w:rPr>
        <w:t xml:space="preserve"> odmah</w:t>
      </w:r>
      <w:r w:rsidR="004E25C7">
        <w:rPr>
          <w:color w:val="000000"/>
        </w:rPr>
        <w:t xml:space="preserve"> useli</w:t>
      </w:r>
      <w:r w:rsidR="000A7992">
        <w:rPr>
          <w:color w:val="000000"/>
        </w:rPr>
        <w:t>l</w:t>
      </w:r>
      <w:r w:rsidR="004E25C7">
        <w:rPr>
          <w:color w:val="000000"/>
        </w:rPr>
        <w:t>i u istu kuću.</w:t>
      </w:r>
      <w:r w:rsidR="00273657">
        <w:rPr>
          <w:color w:val="000000"/>
        </w:rPr>
        <w:t xml:space="preserve"> Nadalje predlagatelj je istaknuo da je u to vrijeme njegova bivša supruga prodala svoje nasljedstvo stan u Sisku i vikendicu u Petrinji, t da je novac koji je dobiven od tih nekretnina i novac koji je dobiven prodajom n</w:t>
      </w:r>
      <w:r w:rsidR="000A7992">
        <w:rPr>
          <w:color w:val="000000"/>
        </w:rPr>
        <w:t xml:space="preserve">jihovog </w:t>
      </w:r>
      <w:r w:rsidR="00273657">
        <w:rPr>
          <w:color w:val="000000"/>
        </w:rPr>
        <w:t xml:space="preserve">stana trebao biti dovoljan za kupovinu kuće, ali da je njegova bivša supruga, koja  je prodavala te nekretnine, tražila da on digne kredit za kupovinu kuće, te je on 2006. podignuo kredit kod Privredne banke Zagreb u iznosu od 80.000,00 – 90.000,00 švicarskih franaka. Nadalje, istaknuo je da je u to vrijeme on radio u Zagrebu, putovao na posao u Zagreb, a da je supruga, koja je bila na porodiljnom vodila računa o kućanstvu, djeci i upravljala njihovim zajedničkim financijama. Iskazao je da ne zna koliko su točno platili kuću, da su dio iznosa od podignutog kredita upotrijebili i za uređenje i adaptaciju kuće. Iskazao je da su njegovi financijski problemi počeli u vrijeme kada su se preselili u obiteljsku kuću, da njegova supruga nije plaćala režije, da on to nije znao, da je ona od njega skrivala opomene, </w:t>
      </w:r>
      <w:r w:rsidR="000A7992">
        <w:rPr>
          <w:color w:val="000000"/>
        </w:rPr>
        <w:t>da ga je</w:t>
      </w:r>
      <w:r w:rsidR="00273657">
        <w:rPr>
          <w:color w:val="000000"/>
        </w:rPr>
        <w:t xml:space="preserve"> računovodstvo poslodavca obavijestilo o velikom broju zahtjeva </w:t>
      </w:r>
      <w:r w:rsidR="000A7992">
        <w:rPr>
          <w:color w:val="000000"/>
        </w:rPr>
        <w:t xml:space="preserve">za ovrhu </w:t>
      </w:r>
      <w:r w:rsidR="00273657">
        <w:rPr>
          <w:color w:val="000000"/>
        </w:rPr>
        <w:t>koji su</w:t>
      </w:r>
      <w:r w:rsidR="00E3641A">
        <w:rPr>
          <w:color w:val="000000"/>
        </w:rPr>
        <w:t xml:space="preserve"> pristizali radi naplate, da je on u jednom trenutku dao dozvolu poslodavcu da se cijela njegova plaća obustavlja i da se podmiruju pristigle ovrhe, da ga je poslodavac obavijestio da na njegova dva službena mobitela dva do tri mjeseca za redom dolaze računi u iznosu od 6.000,00 i 8.000,00 kn, te je poslodavac tražio objašnjenje za isto, a naknadno </w:t>
      </w:r>
      <w:r w:rsidR="000A7992">
        <w:rPr>
          <w:color w:val="000000"/>
        </w:rPr>
        <w:t>j</w:t>
      </w:r>
      <w:r w:rsidR="00E3641A">
        <w:rPr>
          <w:color w:val="000000"/>
        </w:rPr>
        <w:t xml:space="preserve">e saznao da je njegova bivša supruga uzimala njegove mobitele nakon što bi on otišao na spavanje, te da </w:t>
      </w:r>
      <w:r w:rsidR="000A7992">
        <w:rPr>
          <w:color w:val="000000"/>
        </w:rPr>
        <w:t>im</w:t>
      </w:r>
      <w:r w:rsidR="00E3641A">
        <w:rPr>
          <w:color w:val="000000"/>
        </w:rPr>
        <w:t xml:space="preserve"> je u to vrijeme isključen i kućni telefonski priključak, jer je i za njega došao račun od 8.000,00 kn, nekoliko mjeseci za redom. Nadalje, iskazao je da ga</w:t>
      </w:r>
      <w:r w:rsidR="000A7992">
        <w:rPr>
          <w:color w:val="000000"/>
        </w:rPr>
        <w:t xml:space="preserve"> </w:t>
      </w:r>
      <w:r w:rsidR="00E3641A">
        <w:rPr>
          <w:color w:val="000000"/>
        </w:rPr>
        <w:t xml:space="preserve">je bivša supruga 2007. zajedno sa svih četvero maloljetne djece izbacila iz kuće, da se on od tada </w:t>
      </w:r>
      <w:r w:rsidR="000A7992">
        <w:rPr>
          <w:color w:val="000000"/>
        </w:rPr>
        <w:t xml:space="preserve">više </w:t>
      </w:r>
      <w:r w:rsidR="00E3641A">
        <w:rPr>
          <w:color w:val="000000"/>
        </w:rPr>
        <w:t xml:space="preserve">nije vratio u kuću i da su se njegovi financijski problemi od tada samo gomilali, da su na sve račune rasle kamate, i da se on više iz tih dugova nije mogao izvući, a svi računi su glasili na njegovo ime. Iskazao je da </w:t>
      </w:r>
      <w:r w:rsidR="000A7992">
        <w:rPr>
          <w:color w:val="000000"/>
        </w:rPr>
        <w:t>je prema presudi</w:t>
      </w:r>
      <w:r w:rsidR="00E3641A">
        <w:rPr>
          <w:color w:val="000000"/>
        </w:rPr>
        <w:t xml:space="preserve"> bio dužan  uzdržavati četvero maloljetne djece u </w:t>
      </w:r>
      <w:r w:rsidR="006D3A37">
        <w:rPr>
          <w:color w:val="000000"/>
        </w:rPr>
        <w:t xml:space="preserve">mjesečnom iznosu od 3.400,00 kn do 3.600,00 kn, da je </w:t>
      </w:r>
      <w:r w:rsidR="000A7992">
        <w:rPr>
          <w:color w:val="000000"/>
        </w:rPr>
        <w:t>od</w:t>
      </w:r>
      <w:r w:rsidR="006D3A37">
        <w:rPr>
          <w:color w:val="000000"/>
        </w:rPr>
        <w:t xml:space="preserve"> poslodavca zbog svih problema dobio opomenu pred otkaz, te da je u ožujku 2011. dobio otkaz kao tehnološki višak, da je prilikom otkaza dobio otpremninu u iznosu od 190.000,00 kn, te da je cjel</w:t>
      </w:r>
      <w:r w:rsidR="000A7992">
        <w:rPr>
          <w:color w:val="000000"/>
        </w:rPr>
        <w:t>okupni iznos otpremnine isplati</w:t>
      </w:r>
      <w:r w:rsidR="006D3A37">
        <w:rPr>
          <w:color w:val="000000"/>
        </w:rPr>
        <w:t xml:space="preserve">o na ruke bivšoj supruzi Aniti Ivoš na ime uzdržavanja svih četvero djece za jedan budući period unaprijed, budući je u tom trenutku već bio bez posla. Iskazao je da je za pokretanje privatnog posla njegove bivše supruge podignuo dva kredita u Banci Populare, koje kredite je preuzela OTP banka. Iskazao je da je sada ponovno prijavljen na zavodu za zapošljavanje, da živi kao podstanar kod prijateljice, ali da nije prijavljen kao podstanar i ne plaća isto, a da živi od pomoći roditelja i prijatelja, da nije ostvario nikakvu novčanu pomoć od Centra za socijalnu skrb. </w:t>
      </w:r>
      <w:r w:rsidR="00B21472">
        <w:rPr>
          <w:color w:val="000000"/>
        </w:rPr>
        <w:t xml:space="preserve">Iskazao je da su on i bivša supruga kupili obiteljsku kuću (i dvorište i voćnjak, sve upisano u zk.ul. 1281 k.o. Greda i zk. ul. 1101 k.o. Greda) zajedno odnosno po pola, da je on potpisao taj ugovor kod javnog bilježnika Ivana Marković u Sisku, te da je on </w:t>
      </w:r>
      <w:r w:rsidR="000A7992">
        <w:rPr>
          <w:color w:val="000000"/>
        </w:rPr>
        <w:t>mislio</w:t>
      </w:r>
      <w:r w:rsidR="00B21472">
        <w:rPr>
          <w:color w:val="000000"/>
        </w:rPr>
        <w:t xml:space="preserve"> da je njegova supruga predala ugovor na uknjižbu kod suda, da ne zna zašto ona </w:t>
      </w:r>
      <w:r w:rsidR="000A7992">
        <w:rPr>
          <w:color w:val="000000"/>
        </w:rPr>
        <w:t xml:space="preserve">to </w:t>
      </w:r>
      <w:r w:rsidR="00B21472">
        <w:rPr>
          <w:color w:val="000000"/>
        </w:rPr>
        <w:t xml:space="preserve">nije učinila, da on danas nije u posjedu originala predmetnog ugovora, da je predmetna kuća trebala biti njegovo suvlasništvo u ½ dijela ali da je kao vlasnik iste nekretnine još uvijek upisana </w:t>
      </w:r>
      <w:r w:rsidR="000A7992">
        <w:rPr>
          <w:color w:val="000000"/>
        </w:rPr>
        <w:t>prodavateljica</w:t>
      </w:r>
      <w:r w:rsidR="00B21472">
        <w:rPr>
          <w:color w:val="000000"/>
        </w:rPr>
        <w:t xml:space="preserve">. </w:t>
      </w:r>
    </w:p>
    <w:p w:rsidRDefault="00C55320" w:rsidP="005B1933" w:rsidR="00C55320">
      <w:pPr>
        <w:ind w:firstLine="720"/>
        <w:jc w:val="both"/>
        <w:rPr>
          <w:color w:val="000000"/>
        </w:rPr>
      </w:pPr>
    </w:p>
    <w:p w:rsidRDefault="00B21472" w:rsidP="000A7992" w:rsidR="00B21472">
      <w:pPr>
        <w:ind w:firstLine="720"/>
        <w:jc w:val="both"/>
        <w:rPr>
          <w:color w:val="000000"/>
        </w:rPr>
      </w:pPr>
      <w:r>
        <w:rPr>
          <w:color w:val="000000"/>
        </w:rPr>
        <w:lastRenderedPageBreak/>
        <w:t>Iz iskaza predlagatelja razvidno je da on ne ostvaruje nikakva novčana primanja,</w:t>
      </w:r>
      <w:r w:rsidR="000A7992">
        <w:rPr>
          <w:color w:val="000000"/>
        </w:rPr>
        <w:t xml:space="preserve"> da je star 46 godina, </w:t>
      </w:r>
      <w:r>
        <w:rPr>
          <w:color w:val="000000"/>
        </w:rPr>
        <w:t>da je 17 godina radio u Hrvatskom Telekomu, te da je 2011. dobio otkaz kao tehnološki višak i da je prijavljen na zavodu za zapošljavanje. Nadalje je utvrđeno da je predlagatelj zajedno sa suprugom imao određenu imovinu (stan u Sisku) koj</w:t>
      </w:r>
      <w:r w:rsidR="000A7992">
        <w:rPr>
          <w:color w:val="000000"/>
        </w:rPr>
        <w:t xml:space="preserve">u </w:t>
      </w:r>
      <w:r>
        <w:rPr>
          <w:color w:val="000000"/>
        </w:rPr>
        <w:t xml:space="preserve">su prodali i kupili novu nekretninu, </w:t>
      </w:r>
      <w:r w:rsidR="005B1D1A">
        <w:rPr>
          <w:color w:val="000000"/>
        </w:rPr>
        <w:t>(zk.ul. 1281 k.o. Greda i zk. ul. 1101 k.o. Greda)</w:t>
      </w:r>
      <w:r w:rsidR="000A7992">
        <w:rPr>
          <w:color w:val="000000"/>
        </w:rPr>
        <w:t xml:space="preserve"> ali za koje nekretnine još nije predan</w:t>
      </w:r>
      <w:r w:rsidR="005B1D1A">
        <w:rPr>
          <w:color w:val="000000"/>
        </w:rPr>
        <w:t xml:space="preserve"> ugovor o kupoprodaji na provedbu odnosno uknjižbu nadležnom zemljišnoknjižnom odjelu, </w:t>
      </w:r>
      <w:r w:rsidR="000A7992">
        <w:rPr>
          <w:color w:val="000000"/>
        </w:rPr>
        <w:t xml:space="preserve">da </w:t>
      </w:r>
      <w:r w:rsidR="005B1D1A" w:rsidRPr="000A7992">
        <w:rPr>
          <w:color w:val="000000"/>
        </w:rPr>
        <w:t xml:space="preserve">je kao vlasnik istih upisana </w:t>
      </w:r>
      <w:r w:rsidR="000A7992">
        <w:rPr>
          <w:color w:val="000000"/>
        </w:rPr>
        <w:t>prodavateljica,</w:t>
      </w:r>
      <w:r w:rsidR="005B1D1A" w:rsidRPr="000A7992">
        <w:rPr>
          <w:color w:val="000000"/>
        </w:rPr>
        <w:t xml:space="preserve"> dok je predlagatelj u informacijskom sustavu porezne uprave ev</w:t>
      </w:r>
      <w:r w:rsidR="000B408B" w:rsidRPr="000A7992">
        <w:rPr>
          <w:color w:val="000000"/>
        </w:rPr>
        <w:t>identiran</w:t>
      </w:r>
      <w:r w:rsidR="000A7992">
        <w:rPr>
          <w:color w:val="000000"/>
        </w:rPr>
        <w:t xml:space="preserve"> </w:t>
      </w:r>
      <w:r w:rsidR="005B1D1A" w:rsidRPr="000A7992">
        <w:rPr>
          <w:color w:val="000000"/>
        </w:rPr>
        <w:t>kao</w:t>
      </w:r>
      <w:r w:rsidR="005B1D1A">
        <w:rPr>
          <w:color w:val="000000"/>
        </w:rPr>
        <w:t xml:space="preserve"> obveznik </w:t>
      </w:r>
      <w:r w:rsidR="000B408B">
        <w:rPr>
          <w:color w:val="000000"/>
        </w:rPr>
        <w:t>p</w:t>
      </w:r>
      <w:r w:rsidR="000A7992">
        <w:rPr>
          <w:color w:val="000000"/>
        </w:rPr>
        <w:t xml:space="preserve">oreza na promet nekretnina kao </w:t>
      </w:r>
      <w:r w:rsidR="000B408B">
        <w:rPr>
          <w:color w:val="000000"/>
        </w:rPr>
        <w:t>stjecatelj temeljem ugovora o prodaji od 26.07.2006.</w:t>
      </w:r>
    </w:p>
    <w:p w:rsidRDefault="00136DB0" w:rsidP="000B408B" w:rsidR="000B408B">
      <w:pPr>
        <w:ind w:firstLine="708"/>
        <w:jc w:val="both"/>
        <w:rPr>
          <w:color w:val="000000"/>
        </w:rPr>
      </w:pPr>
      <w:r>
        <w:rPr>
          <w:color w:val="000000"/>
        </w:rPr>
        <w:t xml:space="preserve">Upitan na ročištu </w:t>
      </w:r>
      <w:r w:rsidR="000B408B">
        <w:rPr>
          <w:color w:val="000000"/>
        </w:rPr>
        <w:t>24</w:t>
      </w:r>
      <w:r>
        <w:rPr>
          <w:color w:val="000000"/>
        </w:rPr>
        <w:t>. siječnja 2018. da li predlaže izmjenu plana ispunjenja obveza, predlagatelj je izjavio da ne predlaže izmjenu plana jer on nema</w:t>
      </w:r>
      <w:r w:rsidR="000B408B">
        <w:rPr>
          <w:color w:val="000000"/>
        </w:rPr>
        <w:t xml:space="preserve"> materijalnih</w:t>
      </w:r>
      <w:r>
        <w:rPr>
          <w:color w:val="000000"/>
        </w:rPr>
        <w:t xml:space="preserve"> sredstava</w:t>
      </w:r>
      <w:r w:rsidR="000B408B">
        <w:rPr>
          <w:color w:val="000000"/>
        </w:rPr>
        <w:t xml:space="preserve">. </w:t>
      </w:r>
    </w:p>
    <w:p w:rsidRDefault="000B408B" w:rsidP="00C55320" w:rsidR="00BB1148">
      <w:pPr>
        <w:ind w:firstLine="708"/>
        <w:jc w:val="both"/>
        <w:rPr>
          <w:color w:val="000000"/>
        </w:rPr>
      </w:pPr>
      <w:r>
        <w:rPr>
          <w:color w:val="000000"/>
        </w:rPr>
        <w:t>Mišljenje je ovog suda da predlagatelj treba i može, ako nema drugih zapreka</w:t>
      </w:r>
      <w:r w:rsidR="000A7992">
        <w:rPr>
          <w:color w:val="000000"/>
        </w:rPr>
        <w:t>,</w:t>
      </w:r>
      <w:r>
        <w:rPr>
          <w:color w:val="000000"/>
        </w:rPr>
        <w:t xml:space="preserve"> pribaviti </w:t>
      </w:r>
      <w:r w:rsidR="000A7992">
        <w:rPr>
          <w:color w:val="000000"/>
        </w:rPr>
        <w:t xml:space="preserve">i predati </w:t>
      </w:r>
      <w:r>
        <w:rPr>
          <w:color w:val="000000"/>
        </w:rPr>
        <w:t xml:space="preserve">ugovor o kupoprodaji predmetnih nekretnina na provedbu nadležnom zemljišnoknjižnom odjelu, a radi uknjižbe prava vlasništva odnosno suvlasništva na </w:t>
      </w:r>
      <w:r w:rsidR="008E6B97">
        <w:rPr>
          <w:color w:val="000000"/>
        </w:rPr>
        <w:t>predmetnim</w:t>
      </w:r>
      <w:r>
        <w:rPr>
          <w:color w:val="000000"/>
        </w:rPr>
        <w:t xml:space="preserve"> nekretnina</w:t>
      </w:r>
      <w:r w:rsidR="008E6B97">
        <w:rPr>
          <w:color w:val="000000"/>
        </w:rPr>
        <w:t>ma</w:t>
      </w:r>
      <w:r>
        <w:rPr>
          <w:color w:val="000000"/>
        </w:rPr>
        <w:t xml:space="preserve">, </w:t>
      </w:r>
      <w:r w:rsidR="000A7992">
        <w:rPr>
          <w:color w:val="000000"/>
        </w:rPr>
        <w:t>a</w:t>
      </w:r>
      <w:r>
        <w:rPr>
          <w:color w:val="000000"/>
        </w:rPr>
        <w:t xml:space="preserve"> iz koje imovine bi se mogao isplatiti određeni dio obvez</w:t>
      </w:r>
      <w:r w:rsidR="000A7992">
        <w:rPr>
          <w:color w:val="000000"/>
        </w:rPr>
        <w:t>a</w:t>
      </w:r>
      <w:r>
        <w:rPr>
          <w:color w:val="000000"/>
        </w:rPr>
        <w:t xml:space="preserve"> predlagatelj</w:t>
      </w:r>
      <w:r w:rsidR="008E6B97">
        <w:rPr>
          <w:color w:val="000000"/>
        </w:rPr>
        <w:t>a</w:t>
      </w:r>
      <w:r w:rsidR="000A7992">
        <w:rPr>
          <w:color w:val="000000"/>
        </w:rPr>
        <w:t>,</w:t>
      </w:r>
      <w:r w:rsidR="008E6B97">
        <w:rPr>
          <w:color w:val="000000"/>
        </w:rPr>
        <w:t xml:space="preserve"> prije svega</w:t>
      </w:r>
      <w:r w:rsidR="000A7992">
        <w:rPr>
          <w:color w:val="000000"/>
        </w:rPr>
        <w:t xml:space="preserve"> razlu</w:t>
      </w:r>
      <w:r w:rsidR="008E6B97">
        <w:rPr>
          <w:color w:val="000000"/>
        </w:rPr>
        <w:t>č</w:t>
      </w:r>
      <w:r w:rsidR="000A7992">
        <w:rPr>
          <w:color w:val="000000"/>
        </w:rPr>
        <w:t>n</w:t>
      </w:r>
      <w:r w:rsidR="00C55320">
        <w:rPr>
          <w:color w:val="000000"/>
        </w:rPr>
        <w:t xml:space="preserve">og vjerovnika. </w:t>
      </w:r>
    </w:p>
    <w:p w:rsidRDefault="00C55320" w:rsidP="00C55320" w:rsidR="00C55320">
      <w:pPr>
        <w:ind w:firstLine="708"/>
        <w:jc w:val="both"/>
        <w:rPr>
          <w:color w:val="000000"/>
        </w:rPr>
      </w:pPr>
      <w:r>
        <w:rPr>
          <w:color w:val="000000"/>
        </w:rPr>
        <w:t xml:space="preserve">Vezano za podnesak predlagatelja od 30. ožujka 2018., dostavljen sudu nakon drugostupanjske odluke Županijskog suda u </w:t>
      </w:r>
      <w:r w:rsidR="00BB1148">
        <w:rPr>
          <w:color w:val="000000"/>
        </w:rPr>
        <w:t>Z</w:t>
      </w:r>
      <w:r>
        <w:rPr>
          <w:color w:val="000000"/>
        </w:rPr>
        <w:t xml:space="preserve">agrebu od 13. ožujka 2018. </w:t>
      </w:r>
      <w:r w:rsidR="00BB1148">
        <w:rPr>
          <w:color w:val="000000"/>
        </w:rPr>
        <w:t xml:space="preserve">sud </w:t>
      </w:r>
      <w:r>
        <w:rPr>
          <w:color w:val="000000"/>
        </w:rPr>
        <w:t>ističe da predlagatelj ničime ne dokazuje svoje navode o sklapanju ugovora o radu na određeno vrijeme.</w:t>
      </w:r>
    </w:p>
    <w:p w:rsidRDefault="00C55320" w:rsidP="00C55320" w:rsidR="00C55320">
      <w:pPr>
        <w:ind w:firstLine="708"/>
        <w:jc w:val="both"/>
        <w:rPr>
          <w:color w:val="000000"/>
        </w:rPr>
      </w:pPr>
      <w:r>
        <w:rPr>
          <w:color w:val="000000"/>
        </w:rPr>
        <w:t>Vezano za žalbeni navod predlagatelja da je on svoju imovinu uredno prijavio i naveo u popisu imovine i obveza, koji je izradio uz pomoć ovlašteno posrednika na FINI</w:t>
      </w:r>
      <w:r w:rsidR="00870782">
        <w:rPr>
          <w:color w:val="000000"/>
        </w:rPr>
        <w:t xml:space="preserve"> is</w:t>
      </w:r>
      <w:r>
        <w:rPr>
          <w:color w:val="000000"/>
        </w:rPr>
        <w:t xml:space="preserve">tiče se da ovlašteni predstavnik </w:t>
      </w:r>
      <w:r w:rsidR="00BB1148">
        <w:rPr>
          <w:color w:val="000000"/>
        </w:rPr>
        <w:t xml:space="preserve"> FINE </w:t>
      </w:r>
      <w:r>
        <w:rPr>
          <w:color w:val="000000"/>
        </w:rPr>
        <w:t>pruža tehničku pomoć predlagatel</w:t>
      </w:r>
      <w:r w:rsidR="0009065C">
        <w:rPr>
          <w:color w:val="000000"/>
        </w:rPr>
        <w:t xml:space="preserve">ju, </w:t>
      </w:r>
      <w:r>
        <w:rPr>
          <w:color w:val="000000"/>
        </w:rPr>
        <w:t xml:space="preserve">da on ne predlaže plan ispunjenja obveza, jer je to obveza predlagatelja, </w:t>
      </w:r>
      <w:r w:rsidR="00284CE9">
        <w:rPr>
          <w:color w:val="000000"/>
        </w:rPr>
        <w:t>a da predlagatelj</w:t>
      </w:r>
      <w:r>
        <w:rPr>
          <w:color w:val="000000"/>
        </w:rPr>
        <w:t xml:space="preserve"> u konkretnom slučaju uz prij</w:t>
      </w:r>
      <w:r w:rsidR="00870782">
        <w:rPr>
          <w:color w:val="000000"/>
        </w:rPr>
        <w:t>e</w:t>
      </w:r>
      <w:r>
        <w:rPr>
          <w:color w:val="000000"/>
        </w:rPr>
        <w:t xml:space="preserve">dlog za otvaranje postupka stečaja potrošača </w:t>
      </w:r>
      <w:r w:rsidR="00BB1148">
        <w:rPr>
          <w:color w:val="000000"/>
        </w:rPr>
        <w:t xml:space="preserve">nije iznio </w:t>
      </w:r>
      <w:r>
        <w:rPr>
          <w:color w:val="000000"/>
        </w:rPr>
        <w:t>nikakav plan ispunjenja obveza</w:t>
      </w:r>
      <w:r w:rsidR="00BB1148">
        <w:rPr>
          <w:color w:val="000000"/>
        </w:rPr>
        <w:t>.</w:t>
      </w:r>
      <w:r>
        <w:rPr>
          <w:color w:val="000000"/>
        </w:rPr>
        <w:t xml:space="preserve">  </w:t>
      </w:r>
    </w:p>
    <w:p w:rsidRDefault="00C55320" w:rsidP="008E6B97" w:rsidR="00136DB0">
      <w:pPr>
        <w:ind w:firstLine="708"/>
        <w:jc w:val="both"/>
        <w:rPr>
          <w:color w:val="000000"/>
        </w:rPr>
      </w:pPr>
      <w:r>
        <w:rPr>
          <w:color w:val="000000"/>
        </w:rPr>
        <w:t>Iz</w:t>
      </w:r>
      <w:r w:rsidR="00136DB0">
        <w:rPr>
          <w:color w:val="000000"/>
        </w:rPr>
        <w:t xml:space="preserve"> svega navedenog proizlazi da predlagatelj zapravo nema namjeru </w:t>
      </w:r>
      <w:r w:rsidR="003E1960">
        <w:rPr>
          <w:color w:val="000000"/>
        </w:rPr>
        <w:t>podnijeti</w:t>
      </w:r>
      <w:r w:rsidR="00136DB0">
        <w:rPr>
          <w:color w:val="000000"/>
        </w:rPr>
        <w:t xml:space="preserve"> plan ispunjenja obvez</w:t>
      </w:r>
      <w:r w:rsidR="003E1960">
        <w:rPr>
          <w:color w:val="000000"/>
        </w:rPr>
        <w:t>a</w:t>
      </w:r>
      <w:r w:rsidR="00136DB0">
        <w:rPr>
          <w:color w:val="000000"/>
        </w:rPr>
        <w:t xml:space="preserve">, već se želi kroz stečajni postupak u potpunosti osloboditi svih svojih obveza, a što nije cilj i smisao postupka stečaja potrošača. </w:t>
      </w:r>
    </w:p>
    <w:p w:rsidRDefault="00922B80" w:rsidP="00922B80" w:rsidR="00922B80">
      <w:pPr>
        <w:jc w:val="both"/>
      </w:pPr>
      <w:r>
        <w:tab/>
        <w:t>Slijedom iznesenog, budući predlagatelj uz prijedlog za otvaranje stečaja potrošača nije dostavi</w:t>
      </w:r>
      <w:r w:rsidR="008A028B">
        <w:t>o</w:t>
      </w:r>
      <w:r>
        <w:t xml:space="preserve"> plan ispunjenja obveza</w:t>
      </w:r>
      <w:r w:rsidR="00136DB0">
        <w:t xml:space="preserve"> u kojem bi </w:t>
      </w:r>
      <w:r w:rsidR="00C55320">
        <w:t>u konkretnom slučaju</w:t>
      </w:r>
      <w:r w:rsidR="00136DB0">
        <w:t xml:space="preserve"> predložio </w:t>
      </w:r>
      <w:r w:rsidR="003E1960">
        <w:t>umanjenje neke obveze, barem u d</w:t>
      </w:r>
      <w:r w:rsidR="00136DB0">
        <w:t xml:space="preserve">ijelu, rokove isplate i način ispunjenja, </w:t>
      </w:r>
      <w:r>
        <w:t xml:space="preserve"> a niti ga je izmijeni</w:t>
      </w:r>
      <w:r w:rsidR="008A028B">
        <w:t>o</w:t>
      </w:r>
      <w:r>
        <w:t xml:space="preserve"> na pripremnom ročištu </w:t>
      </w:r>
      <w:r w:rsidR="00136DB0">
        <w:t>17</w:t>
      </w:r>
      <w:r w:rsidR="008A028B">
        <w:t>. siječnja 2018</w:t>
      </w:r>
      <w:r>
        <w:t>. na način da isti doista i predstavlja plan ispunjenja obveza</w:t>
      </w:r>
      <w:r w:rsidR="00BB1148">
        <w:t xml:space="preserve"> u smislu odredbe čl. 17. ZSP-a</w:t>
      </w:r>
      <w:r w:rsidR="0009065C">
        <w:t>,</w:t>
      </w:r>
      <w:r w:rsidR="00BB1148">
        <w:t xml:space="preserve"> </w:t>
      </w:r>
      <w:r w:rsidR="00C55320">
        <w:t xml:space="preserve">valjalo je odlučiti kao u izreci. </w:t>
      </w:r>
    </w:p>
    <w:p w:rsidRDefault="00922B80" w:rsidP="00922B80" w:rsidR="00922B80">
      <w:pPr>
        <w:jc w:val="both"/>
      </w:pPr>
    </w:p>
    <w:p w:rsidRDefault="00922B80" w:rsidP="00922B80" w:rsidR="00922B80">
      <w:pPr>
        <w:jc w:val="center"/>
        <w:rPr>
          <w:szCs w:val="20"/>
        </w:rPr>
      </w:pPr>
      <w:r>
        <w:t xml:space="preserve">U </w:t>
      </w:r>
      <w:r w:rsidR="008A028B">
        <w:t xml:space="preserve">Sisku </w:t>
      </w:r>
      <w:r w:rsidR="00C55320">
        <w:t>1</w:t>
      </w:r>
      <w:r w:rsidR="00BB1148">
        <w:t>3</w:t>
      </w:r>
      <w:r w:rsidR="00C55320">
        <w:t xml:space="preserve">. travnja </w:t>
      </w:r>
      <w:r w:rsidR="008A028B">
        <w:t>2018.</w:t>
      </w:r>
    </w:p>
    <w:p w:rsidRDefault="00922B80" w:rsidP="00922B80" w:rsidR="00922B80">
      <w:r>
        <w:tab/>
        <w:t xml:space="preserve"> </w:t>
      </w:r>
    </w:p>
    <w:p w:rsidRDefault="00922B80" w:rsidP="00922B80" w:rsidR="00922B80">
      <w:pPr>
        <w:ind w:firstLine="720" w:left="5760"/>
      </w:pPr>
      <w:r>
        <w:t xml:space="preserve">        </w:t>
      </w:r>
      <w:r>
        <w:tab/>
        <w:t>Sutkinja:</w:t>
      </w:r>
    </w:p>
    <w:p w:rsidRDefault="00AA7B66" w:rsidP="00922B80" w:rsidR="00AA7B66">
      <w:pPr>
        <w:ind w:firstLine="720" w:left="5760"/>
      </w:pPr>
    </w:p>
    <w:p w:rsidRDefault="00922B80" w:rsidP="00870782" w:rsidR="00922B80">
      <w:pPr>
        <w:ind w:firstLine="720" w:right="-51" w:left="5760"/>
      </w:pPr>
      <w:r>
        <w:t xml:space="preserve">    </w:t>
      </w:r>
      <w:r>
        <w:tab/>
      </w:r>
      <w:r w:rsidR="008A028B">
        <w:t>Edita Jelčić</w:t>
      </w:r>
      <w:r w:rsidR="00DF754C">
        <w:t xml:space="preserve"> v.r.</w:t>
      </w:r>
    </w:p>
    <w:p w:rsidRDefault="00922B80" w:rsidP="00922B80" w:rsidR="00922B80">
      <w:pPr>
        <w:pStyle w:val="Naslov1"/>
        <w:ind w:firstLine="720"/>
        <w:rPr>
          <w:b w:val="false"/>
        </w:rPr>
      </w:pPr>
    </w:p>
    <w:p w:rsidRDefault="00922B80" w:rsidP="00922B80" w:rsidR="00922B80">
      <w:pPr>
        <w:pStyle w:val="Naslov1"/>
        <w:ind w:firstLine="720"/>
        <w:rPr>
          <w:b w:val="false"/>
        </w:rPr>
      </w:pPr>
      <w:r>
        <w:rPr>
          <w:b w:val="false"/>
        </w:rPr>
        <w:t>Pouka o pravnom lijeku:</w:t>
      </w:r>
    </w:p>
    <w:p w:rsidRDefault="00922B80" w:rsidP="00922B80" w:rsidR="00922B80">
      <w:pPr>
        <w:ind w:firstLine="720"/>
        <w:jc w:val="both"/>
      </w:pPr>
      <w:r>
        <w:t>Protiv ovog rješenja je dopuštena žalba. Žalba se podnosi ovom sudu pismeno u četiri (4) istovjetna primjerka u roku od 15 (petnaest) dana od dana primitka pisanog otpravka ovog rješenja, a o njoj odlučuje nadležni županijski sud.</w:t>
      </w:r>
    </w:p>
    <w:p w:rsidRDefault="00922B80" w:rsidP="00922B80" w:rsidR="00922B80"/>
    <w:p w:rsidRDefault="00AA7B66" w:rsidP="00AA7B66" w:rsidR="00AA7B66">
      <w:pPr>
        <w:jc w:val="both"/>
      </w:pPr>
      <w:r>
        <w:t>DNA: Svim sudionicima putem mrežne stranice e-oglasna ploča sudova. Smatra se da je dostava pismena obavljena istekom osmog dana od dana objave pismena na mrežnoj stranici e-oglasna ploča sudova (čl. 25. st.1. i st. 2. ZSP-a).</w:t>
      </w:r>
    </w:p>
    <w:p w:rsidRDefault="000A7992" w:rsidP="000A7992" w:rsidR="000A7992">
      <w:pPr>
        <w:numPr>
          <w:ilvl w:val="0"/>
          <w:numId w:val="18"/>
        </w:numPr>
        <w:contextualSpacing/>
        <w:jc w:val="both"/>
      </w:pPr>
      <w:r>
        <w:t xml:space="preserve">Predlagatelju  </w:t>
      </w:r>
      <w:r>
        <w:rPr>
          <w:color w:val="000000"/>
        </w:rPr>
        <w:t>Eugen Pries, putem e-Oglasne ploče suda</w:t>
      </w:r>
    </w:p>
    <w:p w:rsidRDefault="00AA7B66" w:rsidP="00922B80" w:rsidR="00922B80">
      <w:pPr>
        <w:numPr>
          <w:ilvl w:val="0"/>
          <w:numId w:val="18"/>
        </w:numPr>
        <w:contextualSpacing/>
        <w:jc w:val="both"/>
      </w:pPr>
      <w:r>
        <w:t>Registar postupaka stečaja potrošača Ministarstva pravosuđa RH</w:t>
      </w:r>
      <w:r w:rsidR="000A7992">
        <w:t xml:space="preserve"> - poštom</w:t>
      </w:r>
      <w:r>
        <w:t xml:space="preserve"> </w:t>
      </w:r>
    </w:p>
    <w:sectPr w:rsidSect="002F6E31" w:rsidR="00922B8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137C" w:rsidR="0095137C">
      <w:r>
        <w:separator/>
      </w:r>
    </w:p>
  </w:endnote>
  <w:endnote w:id="0" w:type="continuationSeparator">
    <w:p w:rsidRDefault="0095137C" w:rsidR="009513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137C" w:rsidR="0095137C">
      <w:r>
        <w:separator/>
      </w:r>
    </w:p>
  </w:footnote>
  <w:footnote w:id="0" w:type="continuationSeparator">
    <w:p w:rsidRDefault="0095137C" w:rsidR="009513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347A" w:rsidP="00090DF6" w:rsidR="002C347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347A" w:rsidR="002C34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347A" w:rsidP="00090DF6" w:rsidR="002C347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754C">
      <w:rPr>
        <w:rStyle w:val="Brojstranice"/>
        <w:noProof/>
      </w:rPr>
      <w:t>3</w:t>
    </w:r>
    <w:r>
      <w:rPr>
        <w:rStyle w:val="Brojstranice"/>
      </w:rPr>
      <w:fldChar w:fldCharType="end"/>
    </w:r>
  </w:p>
  <w:p w:rsidRDefault="002C347A" w:rsidR="002C347A">
    <w:pPr>
      <w:pStyle w:val="Zaglavlje"/>
    </w:pPr>
  </w:p>
  <w:p w:rsidRDefault="008E6B97" w:rsidP="008E6B97" w:rsidR="008E6B97" w:rsidRPr="00136DB0">
    <w:pPr>
      <w:pStyle w:val="Naslov2"/>
      <w:jc w:val="right"/>
      <w:rPr>
        <w:b w:val="false"/>
        <w:sz w:val="24"/>
      </w:rPr>
    </w:pPr>
    <w:r>
      <w:rPr>
        <w:b w:val="false"/>
        <w:sz w:val="24"/>
      </w:rPr>
      <w:t>Poslovni broj: 3. Sp-</w:t>
    </w:r>
    <w:r w:rsidR="00DF754C">
      <w:rPr>
        <w:b w:val="false"/>
        <w:sz w:val="24"/>
      </w:rPr>
      <w:t>2</w:t>
    </w:r>
    <w:r>
      <w:rPr>
        <w:b w:val="false"/>
        <w:sz w:val="24"/>
      </w:rPr>
      <w:t>/201</w:t>
    </w:r>
    <w:r w:rsidR="00DF754C">
      <w:rPr>
        <w:b w:val="false"/>
        <w:sz w:val="24"/>
      </w:rPr>
      <w:t>8</w:t>
    </w:r>
    <w:r>
      <w:rPr>
        <w:b w:val="false"/>
        <w:sz w:val="24"/>
      </w:rPr>
      <w:t>.-</w:t>
    </w:r>
    <w:r w:rsidR="00DF754C">
      <w:rPr>
        <w:b w:val="false"/>
        <w:sz w:val="24"/>
      </w:rPr>
      <w:t>4</w:t>
    </w:r>
    <w:r>
      <w:rPr>
        <w:b w:val="false"/>
        <w:sz w:val="24"/>
      </w:rPr>
      <w:t xml:space="preserve"> .</w:t>
    </w:r>
  </w:p>
  <w:p w:rsidRDefault="002C347A" w:rsidP="008E6B97" w:rsidR="002C347A" w:rsidRPr="00136DB0">
    <w:pPr>
      <w:pStyle w:val="Naslov2"/>
      <w:jc w:val="right"/>
      <w:rPr>
        <w:b w:val="false"/>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347A" w:rsidR="002C347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50B01"/>
    <w:multiLevelType w:val="hybridMultilevel"/>
    <w:tmpl w:val="CBC4CB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935793"/>
    <w:multiLevelType w:val="hybridMultilevel"/>
    <w:tmpl w:val="B8ECB394"/>
    <w:lvl w:tplc="0D7CAC48"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F0C01D3"/>
    <w:multiLevelType w:val="hybridMultilevel"/>
    <w:tmpl w:val="F3688548"/>
    <w:lvl w:tplc="34EA446A" w:ilvl="0">
      <w:start w:val="24"/>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F957D76"/>
    <w:multiLevelType w:val="hybridMultilevel"/>
    <w:tmpl w:val="0A8E5FAE"/>
    <w:lvl w:tplc="C28C12F8"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6C70BE"/>
    <w:multiLevelType w:val="hybridMultilevel"/>
    <w:tmpl w:val="CF3E2924"/>
    <w:lvl w:tplc="BE0EC128" w:ilvl="0">
      <w:start w:val="5"/>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24185F16"/>
    <w:multiLevelType w:val="hybridMultilevel"/>
    <w:tmpl w:val="69F8DA88"/>
    <w:lvl w:tplc="78327F62" w:ilvl="0">
      <w:start w:val="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82D71FD"/>
    <w:multiLevelType w:val="hybridMultilevel"/>
    <w:tmpl w:val="2100564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ABF13A2"/>
    <w:multiLevelType w:val="hybridMultilevel"/>
    <w:tmpl w:val="3586B8A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B574036"/>
    <w:multiLevelType w:val="hybridMultilevel"/>
    <w:tmpl w:val="50A2A69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EAD3632"/>
    <w:multiLevelType w:val="hybridMultilevel"/>
    <w:tmpl w:val="88C462F4"/>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07E50B6"/>
    <w:multiLevelType w:val="hybridMultilevel"/>
    <w:tmpl w:val="48681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59736A35"/>
    <w:multiLevelType w:val="hybridMultilevel"/>
    <w:tmpl w:val="55FE7B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755013C"/>
    <w:multiLevelType w:val="hybridMultilevel"/>
    <w:tmpl w:val="74623DC4"/>
    <w:lvl w:tplc="019ADC10"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E6272F4"/>
    <w:multiLevelType w:val="hybridMultilevel"/>
    <w:tmpl w:val="FAB48B0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650325"/>
    <w:multiLevelType w:val="hybridMultilevel"/>
    <w:tmpl w:val="E6525BDC"/>
    <w:lvl w:tplc="3766CB3A" w:ilvl="0">
      <w:start w:val="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B483CA9"/>
    <w:multiLevelType w:val="hybridMultilevel"/>
    <w:tmpl w:val="DCD696F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F0A700D"/>
    <w:multiLevelType w:val="hybridMultilevel"/>
    <w:tmpl w:val="4C20E4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1"/>
  </w:num>
  <w:num w:numId="2">
    <w:abstractNumId w:val="1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6"/>
  </w:num>
  <w:num w:numId="8">
    <w:abstractNumId w:val="0"/>
  </w:num>
  <w:num w:numId="9">
    <w:abstractNumId w:val="2"/>
  </w:num>
  <w:num w:numId="10">
    <w:abstractNumId w:val="5"/>
  </w:num>
  <w:num w:numId="11">
    <w:abstractNumId w:val="14"/>
  </w:num>
  <w:num w:numId="12">
    <w:abstractNumId w:val="8"/>
  </w:num>
  <w:num w:numId="13">
    <w:abstractNumId w:val="13"/>
  </w:num>
  <w:num w:numId="14">
    <w:abstractNumId w:val="15"/>
  </w:num>
  <w:num w:numId="15">
    <w:abstractNumId w:val="1"/>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65B3"/>
    <w:rsid w:val="00014D1C"/>
    <w:rsid w:val="00030349"/>
    <w:rsid w:val="00046982"/>
    <w:rsid w:val="00062EF9"/>
    <w:rsid w:val="0009065C"/>
    <w:rsid w:val="00090DF6"/>
    <w:rsid w:val="000A2EAD"/>
    <w:rsid w:val="000A7992"/>
    <w:rsid w:val="000B1BDA"/>
    <w:rsid w:val="000B408B"/>
    <w:rsid w:val="000E5062"/>
    <w:rsid w:val="000F2AE1"/>
    <w:rsid w:val="001230B9"/>
    <w:rsid w:val="0012684E"/>
    <w:rsid w:val="00136DB0"/>
    <w:rsid w:val="001645DB"/>
    <w:rsid w:val="00177440"/>
    <w:rsid w:val="0019612A"/>
    <w:rsid w:val="001D1D3B"/>
    <w:rsid w:val="001D7AC5"/>
    <w:rsid w:val="001F7862"/>
    <w:rsid w:val="002515A1"/>
    <w:rsid w:val="00273657"/>
    <w:rsid w:val="00284CE9"/>
    <w:rsid w:val="002872F6"/>
    <w:rsid w:val="002A0FA1"/>
    <w:rsid w:val="002A6795"/>
    <w:rsid w:val="002C027B"/>
    <w:rsid w:val="002C0C8E"/>
    <w:rsid w:val="002C347A"/>
    <w:rsid w:val="002C3529"/>
    <w:rsid w:val="002C5735"/>
    <w:rsid w:val="002F6E31"/>
    <w:rsid w:val="00310C73"/>
    <w:rsid w:val="00310E95"/>
    <w:rsid w:val="003225C7"/>
    <w:rsid w:val="003361B1"/>
    <w:rsid w:val="003436D8"/>
    <w:rsid w:val="0034761F"/>
    <w:rsid w:val="00350D94"/>
    <w:rsid w:val="00372748"/>
    <w:rsid w:val="003E1960"/>
    <w:rsid w:val="00433058"/>
    <w:rsid w:val="00433B17"/>
    <w:rsid w:val="00445160"/>
    <w:rsid w:val="004458E8"/>
    <w:rsid w:val="00453F11"/>
    <w:rsid w:val="00462EB1"/>
    <w:rsid w:val="00483E89"/>
    <w:rsid w:val="004911B4"/>
    <w:rsid w:val="004B2F7A"/>
    <w:rsid w:val="004C67A4"/>
    <w:rsid w:val="004D0C35"/>
    <w:rsid w:val="004D1158"/>
    <w:rsid w:val="004E1A58"/>
    <w:rsid w:val="004E25C7"/>
    <w:rsid w:val="004F7430"/>
    <w:rsid w:val="004F7902"/>
    <w:rsid w:val="005165B3"/>
    <w:rsid w:val="00553DBC"/>
    <w:rsid w:val="00565ABF"/>
    <w:rsid w:val="00571629"/>
    <w:rsid w:val="00571FBC"/>
    <w:rsid w:val="005720F8"/>
    <w:rsid w:val="00590F3A"/>
    <w:rsid w:val="005960E9"/>
    <w:rsid w:val="005A0F57"/>
    <w:rsid w:val="005B1933"/>
    <w:rsid w:val="005B1D1A"/>
    <w:rsid w:val="005B562F"/>
    <w:rsid w:val="00604F2F"/>
    <w:rsid w:val="00610E8C"/>
    <w:rsid w:val="00645499"/>
    <w:rsid w:val="0067325A"/>
    <w:rsid w:val="00694294"/>
    <w:rsid w:val="0069708B"/>
    <w:rsid w:val="006D0515"/>
    <w:rsid w:val="006D3A37"/>
    <w:rsid w:val="006D4169"/>
    <w:rsid w:val="007115E6"/>
    <w:rsid w:val="007237AC"/>
    <w:rsid w:val="00733266"/>
    <w:rsid w:val="0076761D"/>
    <w:rsid w:val="007B4F2B"/>
    <w:rsid w:val="007D543F"/>
    <w:rsid w:val="007E37A7"/>
    <w:rsid w:val="007E3E01"/>
    <w:rsid w:val="007F4E4C"/>
    <w:rsid w:val="007F62E3"/>
    <w:rsid w:val="00804D83"/>
    <w:rsid w:val="00816BC9"/>
    <w:rsid w:val="00870782"/>
    <w:rsid w:val="00893E5B"/>
    <w:rsid w:val="008A028B"/>
    <w:rsid w:val="008A396C"/>
    <w:rsid w:val="008C6894"/>
    <w:rsid w:val="008E4E3C"/>
    <w:rsid w:val="008E6B97"/>
    <w:rsid w:val="008F51C4"/>
    <w:rsid w:val="00922B80"/>
    <w:rsid w:val="009344F3"/>
    <w:rsid w:val="0095137C"/>
    <w:rsid w:val="0097417B"/>
    <w:rsid w:val="009806FC"/>
    <w:rsid w:val="009A1242"/>
    <w:rsid w:val="009C168F"/>
    <w:rsid w:val="009C75F2"/>
    <w:rsid w:val="009D4A77"/>
    <w:rsid w:val="009D5EDE"/>
    <w:rsid w:val="009E0D45"/>
    <w:rsid w:val="00A007D6"/>
    <w:rsid w:val="00A00BC6"/>
    <w:rsid w:val="00A22A9D"/>
    <w:rsid w:val="00A455F2"/>
    <w:rsid w:val="00A70271"/>
    <w:rsid w:val="00A8006D"/>
    <w:rsid w:val="00A84634"/>
    <w:rsid w:val="00A9236C"/>
    <w:rsid w:val="00A92B54"/>
    <w:rsid w:val="00AA7B66"/>
    <w:rsid w:val="00AB3DD6"/>
    <w:rsid w:val="00AB42B4"/>
    <w:rsid w:val="00AC1F07"/>
    <w:rsid w:val="00AF23A9"/>
    <w:rsid w:val="00B21472"/>
    <w:rsid w:val="00B36EDC"/>
    <w:rsid w:val="00B61E5C"/>
    <w:rsid w:val="00B961F0"/>
    <w:rsid w:val="00BB1148"/>
    <w:rsid w:val="00BD68AB"/>
    <w:rsid w:val="00BE0D46"/>
    <w:rsid w:val="00C372B9"/>
    <w:rsid w:val="00C373CC"/>
    <w:rsid w:val="00C440C4"/>
    <w:rsid w:val="00C44282"/>
    <w:rsid w:val="00C478EF"/>
    <w:rsid w:val="00C55320"/>
    <w:rsid w:val="00CD0831"/>
    <w:rsid w:val="00D306AB"/>
    <w:rsid w:val="00D37FB2"/>
    <w:rsid w:val="00D970EA"/>
    <w:rsid w:val="00DB730D"/>
    <w:rsid w:val="00DC0FDE"/>
    <w:rsid w:val="00DD0A5C"/>
    <w:rsid w:val="00DD7800"/>
    <w:rsid w:val="00DF754C"/>
    <w:rsid w:val="00E06D16"/>
    <w:rsid w:val="00E3641A"/>
    <w:rsid w:val="00E563EC"/>
    <w:rsid w:val="00E72DB2"/>
    <w:rsid w:val="00E82F84"/>
    <w:rsid w:val="00EC39FE"/>
    <w:rsid w:val="00EC3C70"/>
    <w:rsid w:val="00ED418F"/>
    <w:rsid w:val="00ED5BEA"/>
    <w:rsid w:val="00EF1643"/>
    <w:rsid w:val="00F12A5F"/>
    <w:rsid w:val="00F27FFE"/>
    <w:rsid w:val="00F5360F"/>
    <w:rsid w:val="00F62FDA"/>
    <w:rsid w:val="00FC3FA6"/>
    <w:rsid w:val="00FE08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165B3"/>
    <w:rPr>
      <w:sz w:val="24"/>
      <w:szCs w:val="24"/>
    </w:rPr>
  </w:style>
  <w:style w:styleId="Naslov1" w:type="paragraph">
    <w:name w:val="heading 1"/>
    <w:basedOn w:val="Normal"/>
    <w:next w:val="Normal"/>
    <w:link w:val="Naslov1Char"/>
    <w:qFormat/>
    <w:rsid w:val="004F7902"/>
    <w:pPr>
      <w:keepNext/>
      <w:outlineLvl w:val="0"/>
    </w:pPr>
    <w:rPr>
      <w:b/>
      <w:szCs w:val="20"/>
    </w:rPr>
  </w:style>
  <w:style w:styleId="Naslov2" w:type="paragraph">
    <w:name w:val="heading 2"/>
    <w:basedOn w:val="Normal"/>
    <w:next w:val="Normal"/>
    <w:link w:val="Naslov2Char"/>
    <w:unhideWhenUsed/>
    <w:qFormat/>
    <w:rsid w:val="004F7902"/>
    <w:pPr>
      <w:keepNext/>
      <w:jc w:val="center"/>
      <w:outlineLvl w:val="1"/>
    </w:pPr>
    <w:rPr>
      <w:b/>
      <w:sz w:val="32"/>
      <w:szCs w:val="20"/>
    </w:rPr>
  </w:style>
  <w:style w:styleId="Naslov3" w:type="paragraph">
    <w:name w:val="heading 3"/>
    <w:basedOn w:val="Normal"/>
    <w:next w:val="Normal"/>
    <w:link w:val="Naslov3Char"/>
    <w:semiHidden/>
    <w:unhideWhenUsed/>
    <w:qFormat/>
    <w:rsid w:val="00922B80"/>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F6E31"/>
    <w:pPr>
      <w:tabs>
        <w:tab w:pos="4320" w:val="center"/>
        <w:tab w:pos="8640" w:val="right"/>
      </w:tabs>
    </w:pPr>
  </w:style>
  <w:style w:styleId="Brojstranice" w:type="character">
    <w:name w:val="page number"/>
    <w:basedOn w:val="Zadanifontodlomka"/>
    <w:rsid w:val="002F6E31"/>
  </w:style>
  <w:style w:styleId="Tekstbalonia" w:type="paragraph">
    <w:name w:val="Balloon Text"/>
    <w:basedOn w:val="Normal"/>
    <w:semiHidden/>
    <w:rsid w:val="001F7862"/>
    <w:rPr>
      <w:rFonts w:cs="Tahoma" w:hAnsi="Tahoma" w:ascii="Tahoma"/>
      <w:sz w:val="16"/>
      <w:szCs w:val="16"/>
    </w:rPr>
  </w:style>
  <w:style w:customStyle="true" w:styleId="Naslov1Char" w:type="character">
    <w:name w:val="Naslov 1 Char"/>
    <w:link w:val="Naslov1"/>
    <w:rsid w:val="004F7902"/>
    <w:rPr>
      <w:b/>
      <w:sz w:val="24"/>
    </w:rPr>
  </w:style>
  <w:style w:customStyle="true" w:styleId="Naslov2Char" w:type="character">
    <w:name w:val="Naslov 2 Char"/>
    <w:link w:val="Naslov2"/>
    <w:rsid w:val="004F7902"/>
    <w:rPr>
      <w:b/>
      <w:sz w:val="32"/>
    </w:rPr>
  </w:style>
  <w:style w:styleId="Odlomakpopisa" w:type="paragraph">
    <w:name w:val="List Paragraph"/>
    <w:basedOn w:val="Normal"/>
    <w:uiPriority w:val="34"/>
    <w:qFormat/>
    <w:rsid w:val="004F7902"/>
    <w:pPr>
      <w:ind w:left="720"/>
      <w:contextualSpacing/>
    </w:pPr>
    <w:rPr>
      <w:szCs w:val="20"/>
      <w:lang w:val="en-AU"/>
    </w:rPr>
  </w:style>
  <w:style w:styleId="Podnoje" w:type="paragraph">
    <w:name w:val="footer"/>
    <w:basedOn w:val="Normal"/>
    <w:link w:val="PodnojeChar"/>
    <w:rsid w:val="005A0F57"/>
    <w:pPr>
      <w:tabs>
        <w:tab w:pos="4536" w:val="center"/>
        <w:tab w:pos="9072" w:val="right"/>
      </w:tabs>
    </w:pPr>
  </w:style>
  <w:style w:customStyle="true" w:styleId="PodnojeChar" w:type="character">
    <w:name w:val="Podnožje Char"/>
    <w:link w:val="Podnoje"/>
    <w:rsid w:val="005A0F57"/>
    <w:rPr>
      <w:sz w:val="24"/>
      <w:szCs w:val="24"/>
    </w:rPr>
  </w:style>
  <w:style w:styleId="Tijeloteksta" w:type="paragraph">
    <w:name w:val="Body Text"/>
    <w:basedOn w:val="Normal"/>
    <w:link w:val="TijelotekstaChar"/>
    <w:unhideWhenUsed/>
    <w:rsid w:val="00014D1C"/>
    <w:pPr>
      <w:jc w:val="both"/>
    </w:pPr>
  </w:style>
  <w:style w:customStyle="true" w:styleId="TijelotekstaChar" w:type="character">
    <w:name w:val="Tijelo teksta Char"/>
    <w:basedOn w:val="Zadanifontodlomka"/>
    <w:link w:val="Tijeloteksta"/>
    <w:rsid w:val="00014D1C"/>
    <w:rPr>
      <w:sz w:val="24"/>
      <w:szCs w:val="24"/>
    </w:rPr>
  </w:style>
  <w:style w:customStyle="true" w:styleId="Naslov3Char" w:type="character">
    <w:name w:val="Naslov 3 Char"/>
    <w:basedOn w:val="Zadanifontodlomka"/>
    <w:link w:val="Naslov3"/>
    <w:semiHidden/>
    <w:rsid w:val="00922B80"/>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A007D6"/>
    <w:rPr>
      <w:color w:val="808080"/>
      <w:bdr w:space="0" w:sz="0" w:color="auto" w:val="none"/>
      <w:shd w:fill="auto" w:color="auto" w:val="clear"/>
    </w:rPr>
  </w:style>
  <w:style w:customStyle="true" w:styleId="eSPISCCParagraphDefaultFont" w:type="character">
    <w:name w:val="eSPIS_CC_Paragraph Default Font"/>
    <w:basedOn w:val="Zadanifontodlomka"/>
    <w:rsid w:val="00A007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7D6"/>
    <w:rPr>
      <w:bdr w:space="0" w:sz="0" w:color="auto" w:val="none"/>
      <w:shd w:fill="FFFFCC" w:color="auto" w:val="clear"/>
      <w:lang w:val="hr-HR"/>
    </w:rPr>
  </w:style>
  <w:style w:customStyle="true" w:styleId="PozadinaSvijetloCrvena" w:type="character">
    <w:name w:val="Pozadina_SvijetloCrvena"/>
    <w:basedOn w:val="eSPISCCParagraphDefaultFont"/>
    <w:rsid w:val="00A007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7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165B3"/>
    <w:rPr>
      <w:sz w:val="24"/>
      <w:szCs w:val="24"/>
    </w:rPr>
  </w:style>
  <w:style w:styleId="Naslov1" w:type="paragraph">
    <w:name w:val="heading 1"/>
    <w:basedOn w:val="Normal"/>
    <w:next w:val="Normal"/>
    <w:link w:val="Naslov1Char"/>
    <w:qFormat/>
    <w:rsid w:val="004F7902"/>
    <w:pPr>
      <w:keepNext/>
      <w:outlineLvl w:val="0"/>
    </w:pPr>
    <w:rPr>
      <w:b/>
      <w:szCs w:val="20"/>
    </w:rPr>
  </w:style>
  <w:style w:styleId="Naslov2" w:type="paragraph">
    <w:name w:val="heading 2"/>
    <w:basedOn w:val="Normal"/>
    <w:next w:val="Normal"/>
    <w:link w:val="Naslov2Char"/>
    <w:unhideWhenUsed/>
    <w:qFormat/>
    <w:rsid w:val="004F7902"/>
    <w:pPr>
      <w:keepNext/>
      <w:jc w:val="center"/>
      <w:outlineLvl w:val="1"/>
    </w:pPr>
    <w:rPr>
      <w:b/>
      <w:sz w:val="32"/>
      <w:szCs w:val="20"/>
    </w:rPr>
  </w:style>
  <w:style w:styleId="Naslov3" w:type="paragraph">
    <w:name w:val="heading 3"/>
    <w:basedOn w:val="Normal"/>
    <w:next w:val="Normal"/>
    <w:link w:val="Naslov3Char"/>
    <w:semiHidden/>
    <w:unhideWhenUsed/>
    <w:qFormat/>
    <w:rsid w:val="00922B80"/>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F6E31"/>
    <w:pPr>
      <w:tabs>
        <w:tab w:pos="4320" w:val="center"/>
        <w:tab w:pos="8640" w:val="right"/>
      </w:tabs>
    </w:pPr>
  </w:style>
  <w:style w:styleId="Brojstranice" w:type="character">
    <w:name w:val="page number"/>
    <w:basedOn w:val="Zadanifontodlomka"/>
    <w:rsid w:val="002F6E31"/>
  </w:style>
  <w:style w:styleId="Tekstbalonia" w:type="paragraph">
    <w:name w:val="Balloon Text"/>
    <w:basedOn w:val="Normal"/>
    <w:semiHidden/>
    <w:rsid w:val="001F7862"/>
    <w:rPr>
      <w:rFonts w:ascii="Tahoma" w:cs="Tahoma" w:hAnsi="Tahoma"/>
      <w:sz w:val="16"/>
      <w:szCs w:val="16"/>
    </w:rPr>
  </w:style>
  <w:style w:customStyle="1" w:styleId="Naslov1Char" w:type="character">
    <w:name w:val="Naslov 1 Char"/>
    <w:link w:val="Naslov1"/>
    <w:rsid w:val="004F7902"/>
    <w:rPr>
      <w:b/>
      <w:sz w:val="24"/>
    </w:rPr>
  </w:style>
  <w:style w:customStyle="1" w:styleId="Naslov2Char" w:type="character">
    <w:name w:val="Naslov 2 Char"/>
    <w:link w:val="Naslov2"/>
    <w:rsid w:val="004F7902"/>
    <w:rPr>
      <w:b/>
      <w:sz w:val="32"/>
    </w:rPr>
  </w:style>
  <w:style w:styleId="Odlomakpopisa" w:type="paragraph">
    <w:name w:val="List Paragraph"/>
    <w:basedOn w:val="Normal"/>
    <w:uiPriority w:val="34"/>
    <w:qFormat/>
    <w:rsid w:val="004F7902"/>
    <w:pPr>
      <w:ind w:left="720"/>
      <w:contextualSpacing/>
    </w:pPr>
    <w:rPr>
      <w:szCs w:val="20"/>
      <w:lang w:val="en-AU"/>
    </w:rPr>
  </w:style>
  <w:style w:styleId="Podnoje" w:type="paragraph">
    <w:name w:val="footer"/>
    <w:basedOn w:val="Normal"/>
    <w:link w:val="PodnojeChar"/>
    <w:rsid w:val="005A0F57"/>
    <w:pPr>
      <w:tabs>
        <w:tab w:pos="4536" w:val="center"/>
        <w:tab w:pos="9072" w:val="right"/>
      </w:tabs>
    </w:pPr>
  </w:style>
  <w:style w:customStyle="1" w:styleId="PodnojeChar" w:type="character">
    <w:name w:val="Podnožje Char"/>
    <w:link w:val="Podnoje"/>
    <w:rsid w:val="005A0F57"/>
    <w:rPr>
      <w:sz w:val="24"/>
      <w:szCs w:val="24"/>
    </w:rPr>
  </w:style>
  <w:style w:styleId="Tijeloteksta" w:type="paragraph">
    <w:name w:val="Body Text"/>
    <w:basedOn w:val="Normal"/>
    <w:link w:val="TijelotekstaChar"/>
    <w:unhideWhenUsed/>
    <w:rsid w:val="00014D1C"/>
    <w:pPr>
      <w:jc w:val="both"/>
    </w:pPr>
  </w:style>
  <w:style w:customStyle="1" w:styleId="TijelotekstaChar" w:type="character">
    <w:name w:val="Tijelo teksta Char"/>
    <w:basedOn w:val="Zadanifontodlomka"/>
    <w:link w:val="Tijeloteksta"/>
    <w:rsid w:val="00014D1C"/>
    <w:rPr>
      <w:sz w:val="24"/>
      <w:szCs w:val="24"/>
    </w:rPr>
  </w:style>
  <w:style w:customStyle="1" w:styleId="Naslov3Char" w:type="character">
    <w:name w:val="Naslov 3 Char"/>
    <w:basedOn w:val="Zadanifontodlomka"/>
    <w:link w:val="Naslov3"/>
    <w:semiHidden/>
    <w:rsid w:val="00922B80"/>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A007D6"/>
    <w:rPr>
      <w:color w:val="808080"/>
      <w:bdr w:color="auto" w:space="0" w:sz="0" w:val="none"/>
      <w:shd w:color="auto" w:fill="auto" w:val="clear"/>
    </w:rPr>
  </w:style>
  <w:style w:customStyle="1" w:styleId="eSPISCCParagraphDefaultFont" w:type="character">
    <w:name w:val="eSPIS_CC_Paragraph Default Font"/>
    <w:basedOn w:val="Zadanifontodlomka"/>
    <w:rsid w:val="00A007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7D6"/>
    <w:rPr>
      <w:bdr w:color="auto" w:space="0" w:sz="0" w:val="none"/>
      <w:shd w:color="auto" w:fill="FFFFCC" w:val="clear"/>
      <w:lang w:val="hr-HR"/>
    </w:rPr>
  </w:style>
  <w:style w:customStyle="1" w:styleId="PozadinaSvijetloCrvena" w:type="character">
    <w:name w:val="Pozadina_SvijetloCrvena"/>
    <w:basedOn w:val="eSPISCCParagraphDefaultFont"/>
    <w:rsid w:val="00A007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7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7120896">
      <w:bodyDiv w:val="true"/>
      <w:marLeft w:val="0"/>
      <w:marRight w:val="0"/>
      <w:marTop w:val="0"/>
      <w:marBottom w:val="0"/>
      <w:divBdr>
        <w:top w:space="0" w:sz="0" w:color="auto" w:val="none"/>
        <w:left w:space="0" w:sz="0" w:color="auto" w:val="none"/>
        <w:bottom w:space="0" w:sz="0" w:color="auto" w:val="none"/>
        <w:right w:space="0" w:sz="0" w:color="auto" w:val="none"/>
      </w:divBdr>
    </w:div>
    <w:div w:id="494609387">
      <w:bodyDiv w:val="true"/>
      <w:marLeft w:val="0"/>
      <w:marRight w:val="0"/>
      <w:marTop w:val="0"/>
      <w:marBottom w:val="0"/>
      <w:divBdr>
        <w:top w:space="0" w:sz="0" w:color="auto" w:val="none"/>
        <w:left w:space="0" w:sz="0" w:color="auto" w:val="none"/>
        <w:bottom w:space="0" w:sz="0" w:color="auto" w:val="none"/>
        <w:right w:space="0" w:sz="0" w:color="auto" w:val="none"/>
      </w:divBdr>
    </w:div>
    <w:div w:id="996417401">
      <w:bodyDiv w:val="true"/>
      <w:marLeft w:val="0"/>
      <w:marRight w:val="0"/>
      <w:marTop w:val="0"/>
      <w:marBottom w:val="0"/>
      <w:divBdr>
        <w:top w:space="0" w:sz="0" w:color="auto" w:val="none"/>
        <w:left w:space="0" w:sz="0" w:color="auto" w:val="none"/>
        <w:bottom w:space="0" w:sz="0" w:color="auto" w:val="none"/>
        <w:right w:space="0" w:sz="0" w:color="auto" w:val="none"/>
      </w:divBdr>
    </w:div>
    <w:div w:id="1141926850">
      <w:bodyDiv w:val="true"/>
      <w:marLeft w:val="0"/>
      <w:marRight w:val="0"/>
      <w:marTop w:val="0"/>
      <w:marBottom w:val="0"/>
      <w:divBdr>
        <w:top w:space="0" w:sz="0" w:color="auto" w:val="none"/>
        <w:left w:space="0" w:sz="0" w:color="auto" w:val="none"/>
        <w:bottom w:space="0" w:sz="0" w:color="auto" w:val="none"/>
        <w:right w:space="0" w:sz="0" w:color="auto" w:val="none"/>
      </w:divBdr>
    </w:div>
    <w:div w:id="1155412670">
      <w:bodyDiv w:val="true"/>
      <w:marLeft w:val="0"/>
      <w:marRight w:val="0"/>
      <w:marTop w:val="0"/>
      <w:marBottom w:val="0"/>
      <w:divBdr>
        <w:top w:space="0" w:sz="0" w:color="auto" w:val="none"/>
        <w:left w:space="0" w:sz="0" w:color="auto" w:val="none"/>
        <w:bottom w:space="0" w:sz="0" w:color="auto" w:val="none"/>
        <w:right w:space="0" w:sz="0" w:color="auto" w:val="none"/>
      </w:divBdr>
    </w:div>
    <w:div w:id="1841234387">
      <w:bodyDiv w:val="true"/>
      <w:marLeft w:val="0"/>
      <w:marRight w:val="0"/>
      <w:marTop w:val="0"/>
      <w:marBottom w:val="0"/>
      <w:divBdr>
        <w:top w:space="0" w:sz="0" w:color="auto" w:val="none"/>
        <w:left w:space="0" w:sz="0" w:color="auto" w:val="none"/>
        <w:bottom w:space="0" w:sz="0" w:color="auto" w:val="none"/>
        <w:right w:space="0" w:sz="0" w:color="auto" w:val="none"/>
      </w:divBdr>
    </w:div>
    <w:div w:id="1917590762">
      <w:bodyDiv w:val="true"/>
      <w:marLeft w:val="0"/>
      <w:marRight w:val="0"/>
      <w:marTop w:val="0"/>
      <w:marBottom w:val="0"/>
      <w:divBdr>
        <w:top w:space="0" w:sz="0" w:color="auto" w:val="none"/>
        <w:left w:space="0" w:sz="0" w:color="auto" w:val="none"/>
        <w:bottom w:space="0" w:sz="0" w:color="auto" w:val="none"/>
        <w:right w:space="0" w:sz="0" w:color="auto" w:val="none"/>
      </w:divBdr>
    </w:div>
    <w:div w:id="20376580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Sp-2/2018-4</izvorni_sadrzaj>
    <derivirana_varijabla naziv="DomainObject.Oznaka_1">Sp-2/2018-4</derivirana_varijabla>
  </DomainObject.Oznaka>
  <DomainObject.DonositeljOdluke.Ime>
    <izvorni_sadrzaj>Edita</izvorni_sadrzaj>
    <derivirana_varijabla naziv="DomainObject.DonositeljOdluke.Ime_1">Edita</derivirana_varijabla>
  </DomainObject.DonositeljOdluke.Ime>
  <DomainObject.DonositeljOdluke.Prezime>
    <izvorni_sadrzaj>Jelčić</izvorni_sadrzaj>
    <derivirana_varijabla naziv="DomainObject.DonositeljOdluke.Prezime_1">Jelčić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Obračunski list 2.000,00 kn</izvorni_sadrzaj>
    <derivirana_varijabla naziv="DomainObject.Predmet.Opis_1">Obračunski list 2.000,00 kn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Sp-2/2018</izvorni_sadrzaj>
    <derivirana_varijabla naziv="DomainObject.Predmet.OznakaBroj_1">Sp-2/2018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Izvanparnična referada 3</izvorni_sadrzaj>
    <derivirana_varijabla naziv="DomainObject.Predmet.Referada.Naziv_1">Izvanparnična 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21</izvorni_sadrzaj>
    <derivirana_varijabla naziv="DomainObject.Predmet.Referada.Prostorija.Naziv_1">soba 21</derivirana_varijabla>
  </DomainObject.Predmet.Referada.Prostorija.Naziv>
  <DomainObject.Predmet.Referada.Prostorija.Oznaka>
    <izvorni_sadrzaj>21</izvorni_sadrzaj>
    <derivirana_varijabla naziv="DomainObject.Predmet.Referada.Prostorija.Oznaka_1">21</derivirana_varijabla>
  </DomainObject.Predmet.Referada.Prostorija.Oznaka>
  <DomainObject.Predmet.Referada.Sud.Naziv>
    <izvorni_sadrzaj>Općinski sud u Sisku</izvorni_sadrzaj>
    <derivirana_varijabla naziv="DomainObject.Predmet.Referada.Sud.Naziv_1">Općinski sud u Sisku</derivirana_varijabla>
  </DomainObject.Predmet.Referada.Sud.Naziv>
  <DomainObject.Predmet.Referada.Sudac>
    <izvorni_sadrzaj>Edita Jelčić</izvorni_sadrzaj>
    <derivirana_varijabla naziv="DomainObject.Predmet.Referada.Sudac_1">Edita Jelčić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Eugen Pries; Državni proračun RH</izvorni_sadrzaj>
    <derivirana_varijabla naziv="DomainObject.Predmet.StrankaFormated_1">  Eugen Pries; Državni proračun RH</derivirana_varijabla>
  </DomainObject.Predmet.StrankaFormated>
  <DomainObject.Predmet.StrankaFormatedOIB>
    <izvorni_sadrzaj>  Eugen Pries, OIB 54008504247; Državni proračun RH</izvorni_sadrzaj>
    <derivirana_varijabla naziv="DomainObject.Predmet.StrankaFormatedOIB_1">  Eugen Pries, OIB 54008504247; Državni proračun RH</derivirana_varijabla>
  </DomainObject.Predmet.StrankaFormatedOIB>
  <DomainObject.Predmet.StrankaFormatedWithAdress>
    <izvorni_sadrzaj> Eugen Pries, Ulica Ferde Hefelea 49, 44000 Sisak; Državni proračun RH</izvorni_sadrzaj>
    <derivirana_varijabla naziv="DomainObject.Predmet.StrankaFormatedWithAdress_1"> Eugen Pries, Ulica Ferde Hefelea 49, 44000 Sisak; Državni proračun RH</derivirana_varijabla>
  </DomainObject.Predmet.StrankaFormatedWithAdress>
  <DomainObject.Predmet.StrankaFormatedWithAdressOIB>
    <izvorni_sadrzaj> Eugen Pries, OIB 54008504247, Ulica Ferde Hefelea 49, 44000 Sisak; Državni proračun RH</izvorni_sadrzaj>
    <derivirana_varijabla naziv="DomainObject.Predmet.StrankaFormatedWithAdressOIB_1"> Eugen Pries, OIB 54008504247, Ulica Ferde Hefelea 49, 44000 Sisak; Državni proračun RH</derivirana_varijabla>
  </DomainObject.Predmet.StrankaFormatedWithAdressOIB>
  <DomainObject.Predmet.StrankaWithAdress>
    <izvorni_sadrzaj>Eugen Pries Ulica Ferde Hefelea 49,44000 Sisak,Državni proračun RH </izvorni_sadrzaj>
    <derivirana_varijabla naziv="DomainObject.Predmet.StrankaWithAdress_1">Eugen Pries Ulica Ferde Hefelea 49,44000 Sisak,Državni proračun RH </derivirana_varijabla>
  </DomainObject.Predmet.StrankaWithAdress>
  <DomainObject.Predmet.StrankaWithAdressOIB>
    <izvorni_sadrzaj>Eugen Pries, OIB 54008504247, Ulica Ferde Hefelea 49,44000 Sisak,Državni proračun RH</izvorni_sadrzaj>
    <derivirana_varijabla naziv="DomainObject.Predmet.StrankaWithAdressOIB_1">Eugen Pries, OIB 54008504247, Ulica Ferde Hefelea 49,44000 Sisak,Državni proračun RH</derivirana_varijabla>
  </DomainObject.Predmet.StrankaWithAdressOIB>
  <DomainObject.Predmet.StrankaNazivFormated>
    <izvorni_sadrzaj>Eugen Pries,Državni proračun RH</izvorni_sadrzaj>
    <derivirana_varijabla naziv="DomainObject.Predmet.StrankaNazivFormated_1">Eugen Pries,Državni proračun RH</derivirana_varijabla>
  </DomainObject.Predmet.StrankaNazivFormated>
  <DomainObject.Predmet.StrankaNazivFormatedOIB>
    <izvorni_sadrzaj>Eugen Pries, OIB 54008504247,Državni proračun RH</izvorni_sadrzaj>
    <derivirana_varijabla naziv="DomainObject.Predmet.StrankaNazivFormatedOIB_1">Eugen Pries, OIB 54008504247,Državni proračun RH</derivirana_varijabla>
  </DomainObject.Predmet.StrankaNazivFormatedOIB>
  <DomainObject.Predmet.Sud.Adresa.Naselje>
    <izvorni_sadrzaj>Sisak</izvorni_sadrzaj>
    <derivirana_varijabla naziv="DomainObject.Predmet.Sud.Adresa.Naselje_1">Sisak</derivirana_varijabla>
  </DomainObject.Predmet.Sud.Adresa.Naselje>
  <DomainObject.Predmet.Sud.Adresa.NaseljeLokativ>
    <izvorni_sadrzaj>Sisku</izvorni_sadrzaj>
    <derivirana_varijabla naziv="DomainObject.Predmet.Sud.Adresa.NaseljeLokativ_1">Sisku</derivirana_varijabla>
  </DomainObject.Predmet.Sud.Adresa.NaseljeLokativ>
  <DomainObject.Predmet.Sud.Adresa.PostBroj>
    <izvorni_sadrzaj>44000</izvorni_sadrzaj>
    <derivirana_varijabla naziv="DomainObject.Predmet.Sud.Adresa.PostBroj_1">44000</derivirana_varijabla>
  </DomainObject.Predmet.Sud.Adresa.PostBroj>
  <DomainObject.Predmet.Sud.Adresa.UlicaIKBR>
    <izvorni_sadrzaj>Trg Ljudevita Posavskog 5</izvorni_sadrzaj>
    <derivirana_varijabla naziv="DomainObject.Predmet.Sud.Adresa.UlicaIKBR_1">Trg Ljudevita Posavskog 5</derivirana_varijabla>
  </DomainObject.Predmet.Sud.Adresa.UlicaIKBR>
  <DomainObject.Predmet.Sud.Naziv>
    <izvorni_sadrzaj>Općinski sud u Sisku</izvorni_sadrzaj>
    <derivirana_varijabla naziv="DomainObject.Predmet.Sud.Naziv_1">Općinski sud u Sisku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referada 3</izvorni_sadrzaj>
    <derivirana_varijabla naziv="DomainObject.Predmet.TrenutnaLokacijaSpisa.Naziv_1">Izvanparnična 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Sisku</izvorni_sadrzaj>
    <derivirana_varijabla naziv="DomainObject.Predmet.TrenutnaLokacijaSpisa.Sud.Naziv_1">Općinski sud u Sisku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VP pisarnica</izvorni_sadrzaj>
    <derivirana_varijabla naziv="DomainObject.Predmet.UstrojstvenaJedinicaVodi.Oznaka_1">VP pisarnica</derivirana_varijabla>
  </DomainObject.Predmet.UstrojstvenaJedinicaVodi.Oznaka>
  <DomainObject.Predmet.UstrojstvenaJedinicaVodi.Prostorija.Naziv>
    <izvorni_sadrzaj>soba 1</izvorni_sadrzaj>
    <derivirana_varijabla naziv="DomainObject.Predmet.UstrojstvenaJedinicaVodi.Prostorija.Naziv_1">soba 1</derivirana_varijabla>
  </DomainObject.Predmet.UstrojstvenaJedinicaVodi.Prostorija.Naziv>
  <DomainObject.Predmet.UstrojstvenaJedinicaVodi.Prostorija.Oznaka>
    <izvorni_sadrzaj>1</izvorni_sadrzaj>
    <derivirana_varijabla naziv="DomainObject.Predmet.UstrojstvenaJedinicaVodi.Prostorija.Oznaka_1">1</derivirana_varijabla>
  </DomainObject.Predmet.UstrojstvenaJedinicaVodi.Prostorija.Oznaka>
  <DomainObject.Predmet.UstrojstvenaJedinicaVodi.Sud.Naziv>
    <izvorni_sadrzaj>Općinski sud u Sisku</izvorni_sadrzaj>
    <derivirana_varijabla naziv="DomainObject.Predmet.UstrojstvenaJedinicaVodi.Sud.Naziv_1">Općinski sud u Sisku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Savka Katić</izvorni_sadrzaj>
    <derivirana_varijabla naziv="DomainObject.Predmet.Zapisnicar_1">Savka Katić</derivirana_varijabla>
  </DomainObject.Predmet.Zapisnicar>
  <DomainObject.Predmet.StrankaListFormated>
    <izvorni_sadrzaj>
      <item>Eugen Pries</item>
      <item>Državni proračun RH</item>
    </izvorni_sadrzaj>
    <derivirana_varijabla naziv="DomainObject.Predmet.StrankaListFormated_1">
      <item>Eugen Pries</item>
      <item>Državni proračun RH</item>
    </derivirana_varijabla>
  </DomainObject.Predmet.StrankaListFormated>
  <DomainObject.Predmet.StrankaListFormatedOIB>
    <izvorni_sadrzaj>
      <item>Eugen Pries, OIB 54008504247</item>
      <item>Državni proračun RH</item>
    </izvorni_sadrzaj>
    <derivirana_varijabla naziv="DomainObject.Predmet.StrankaListFormatedOIB_1">
      <item>Eugen Pries, OIB 54008504247</item>
      <item>Državni proračun RH</item>
    </derivirana_varijabla>
  </DomainObject.Predmet.StrankaListFormatedOIB>
  <DomainObject.Predmet.StrankaListFormatedWithAdress>
    <izvorni_sadrzaj>
      <item>Eugen Pries, Ulica Ferde Hefelea 49, 44000 Sisak</item>
      <item>Državni proračun RH</item>
    </izvorni_sadrzaj>
    <derivirana_varijabla naziv="DomainObject.Predmet.StrankaListFormatedWithAdress_1">
      <item>Eugen Pries, Ulica Ferde Hefelea 49, 44000 Sisak</item>
      <item>Državni proračun RH</item>
    </derivirana_varijabla>
  </DomainObject.Predmet.StrankaListFormatedWithAdress>
  <DomainObject.Predmet.StrankaListFormatedWithAdressOIB>
    <izvorni_sadrzaj>
      <item>Eugen Pries, OIB 54008504247, Ulica Ferde Hefelea 49, 44000 Sisak</item>
      <item>Državni proračun RH</item>
    </izvorni_sadrzaj>
    <derivirana_varijabla naziv="DomainObject.Predmet.StrankaListFormatedWithAdressOIB_1">
      <item>Eugen Pries, OIB 54008504247, Ulica Ferde Hefelea 49, 44000 Sisak</item>
      <item>Državni proračun RH</item>
    </derivirana_varijabla>
  </DomainObject.Predmet.StrankaListFormatedWithAdressOIB>
  <DomainObject.Predmet.StrankaListNazivFormated>
    <izvorni_sadrzaj>
      <item>Eugen Pries</item>
      <item>Državni proračun RH</item>
    </izvorni_sadrzaj>
    <derivirana_varijabla naziv="DomainObject.Predmet.StrankaListNazivFormated_1">
      <item>Eugen Pries</item>
      <item>Državni proračun RH</item>
    </derivirana_varijabla>
  </DomainObject.Predmet.StrankaListNazivFormated>
  <DomainObject.Predmet.StrankaListNazivFormatedOIB>
    <izvorni_sadrzaj>
      <item>Eugen Pries, OIB 54008504247</item>
      <item>Državni proračun RH</item>
    </izvorni_sadrzaj>
    <derivirana_varijabla naziv="DomainObject.Predmet.StrankaListNazivFormatedOIB_1">
      <item>Eugen Pries, OIB 54008504247</item>
      <item>Državni proračun RH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13. travnja 2018.</izvorni_sadrzaj>
    <derivirana_varijabla naziv="DomainObject.Datum_1">13. travnja 2018.</derivirana_varijabla>
  </DomainObject.Datum>
  <DomainObject.PoslovniBrojDokumenta>
    <izvorni_sadrzaj>Sp-2/2018-4</izvorni_sadrzaj>
    <derivirana_varijabla naziv="DomainObject.PoslovniBrojDokumenta_1">Sp-2/2018-4</derivirana_varijabla>
  </DomainObject.PoslovniBrojDokumenta>
  <DomainObject.Predmet.StrankaIDrugi>
    <izvorni_sadrzaj>Eugen Pries i dr.</izvorni_sadrzaj>
    <derivirana_varijabla naziv="DomainObject.Predmet.StrankaIDrugi_1">Eugen Pries i dr.</derivirana_varijabla>
  </DomainObject.Predmet.StrankaIDrugi>
  <DomainObject.Predmet.ProtustrankaIDrugi>
    <izvorni_sadrzaj/>
    <derivirana_varijabla naziv="DomainObject.Predmet.ProtustrankaIDrugi_1"/>
  </DomainObject.Predmet.ProtustrankaIDrugi>
  <DomainObject.Predmet.StrankaIDrugiAdressOIB>
    <izvorni_sadrzaj>Eugen Pries, OIB 54008504247, Ulica Ferde Hefelea 49, 44000 Sisak i dr.</izvorni_sadrzaj>
    <derivirana_varijabla naziv="DomainObject.Predmet.StrankaIDrugiAdressOIB_1">Eugen Pries, OIB 54008504247, Ulica Ferde Hefelea 49, 44000 Sisak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Eugen Pries</item>
      <item>Državni proračun RH</item>
    </izvorni_sadrzaj>
    <derivirana_varijabla naziv="DomainObject.Predmet.SudioniciListNaziv_1">
      <item>Eugen Pries</item>
      <item>Državni proračun RH</item>
    </derivirana_varijabla>
  </DomainObject.Predmet.SudioniciListNaziv>
  <DomainObject.Predmet.SudioniciListAdressOIB>
    <izvorni_sadrzaj>
      <item>Eugen Pries, OIB 54008504247, Ulica Ferde Hefelea 49,44000 Sisak</item>
      <item>Državni proračun RH</item>
    </izvorni_sadrzaj>
    <derivirana_varijabla naziv="DomainObject.Predmet.SudioniciListAdressOIB_1">
      <item>Eugen Pries, OIB 54008504247, Ulica Ferde Hefelea 49,44000 Sisak</item>
      <item>Državni proračun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54008504247</item>
      <item>, OIB null</item>
    </izvorni_sadrzaj>
    <derivirana_varijabla naziv="DomainObject.Predmet.SudioniciListNazivOIB_1">
      <item>, OIB 54008504247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CB3C64-DA4F-416E-9CB7-EEC1575F6A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1621</properties:Words>
  <properties:Characters>8256</properties:Characters>
  <properties:Lines>149</properties:Lines>
  <properties:Paragraphs>33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2018-04-11T12:29:00Z</dcterms:created>
  <dc:creator>ljmarkovic</dc:creator>
  <cp:lastModifiedBy>Savka Katić</cp:lastModifiedBy>
  <cp:lastPrinted>2018-04-13T07:57:00Z</cp:lastPrinted>
  <dcterms:modified xmlns:xsi="http://www.w3.org/2001/XMLSchema-instance" xsi:type="dcterms:W3CDTF">2018-04-13T07:57:00Z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Sp-2/2018-4 / Odluka - Rješenje - odbijen zahtjev/prijedlog</vt:lpwstr>
  </prop:property>
  <prop:property name="CC_coloring" pid="4" fmtid="{D5CDD505-2E9C-101B-9397-08002B2CF9AE}">
    <vt:bool>false</vt:bool>
  </prop:property>
  <prop:property name="BrojStranica" pid="5" fmtid="{D5CDD505-2E9C-101B-9397-08002B2CF9AE}">
    <vt:i4>3</vt:i4>
  </prop:property>
</prop:Properties>
</file>