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052d" w14:paraId="588052d" w:rsidRDefault="006E0706" w:rsidP="006E0706" w:rsidR="006E0706">
      <w:pPr>
        <w:pStyle w:val="Bezproreda"/>
        <w15:collapsed w:val="false"/>
      </w:pPr>
      <w:bookmarkStart w:name="_GoBack" w:id="0"/>
      <w:bookmarkEnd w:id="0"/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71D9D" w:rsidP="006E0706" w:rsidR="006E0706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  <w:t>1 St-386</w:t>
      </w:r>
      <w:r w:rsidR="006E0706">
        <w:t>/2015-3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U    I M E    R E P U B L I K E     H R V A T SK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R J E Š E N J 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TRGOVAČKI SUD U BJELOVARU, po 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190938">
        <w:t>DADO I MARIJA zadruga za trgovinu, proizvodnju u pružanje usluga skrbi BJELOVAR, B. Ivankovića 11</w:t>
      </w:r>
      <w:r w:rsidR="005E55A9">
        <w:t xml:space="preserve"> ,</w:t>
      </w:r>
      <w:r w:rsidR="00190938">
        <w:t xml:space="preserve"> OIB: 40805349814, </w:t>
      </w:r>
      <w:r w:rsidR="005E55A9">
        <w:t xml:space="preserve"> dana 1. veljače  2016</w:t>
      </w:r>
      <w:r>
        <w:t>. godine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r i j e š i o   j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I. Otvara se stečajni postupak nad dužnikom </w:t>
      </w:r>
      <w:r w:rsidR="00890737">
        <w:t>DADO I MARIJA zadruga za trgovinu, proizvodnju u pružanje usluga skrbi BJELOVAR, B. Ivankovića 11 , OIB: 40805349814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II. Za stečajnog upravitelja imenuje se </w:t>
      </w:r>
      <w:r w:rsidR="007055B3">
        <w:t xml:space="preserve">Krešimir </w:t>
      </w:r>
      <w:proofErr w:type="spellStart"/>
      <w:r w:rsidR="007055B3">
        <w:t>Panjaković</w:t>
      </w:r>
      <w:proofErr w:type="spellEnd"/>
      <w:r w:rsidR="007055B3">
        <w:t xml:space="preserve"> iz Osijeka, Kapucinska 27/2, OIB. 39814088271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III. Zaključuje se stečajni postupak nad dužnikom  </w:t>
      </w:r>
      <w:r w:rsidR="007055B3">
        <w:t>DADO I MARIJA zadruga za trgovinu, proizvodnju u pružanje usluga skrbi BJELOVAR, B. Ivankovića 11 , OIB: 40805349814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IV. Stečajni postupak </w:t>
      </w:r>
      <w:r w:rsidR="005E55A9">
        <w:t>je otvoren i zaključen</w:t>
      </w:r>
      <w:r w:rsidR="007055B3">
        <w:t xml:space="preserve"> s danom 1. veljače 2016. u   14,0</w:t>
      </w:r>
      <w:r>
        <w:t>0 sati, kada je ovo rješenje stavljeno</w:t>
      </w:r>
      <w:r w:rsidR="005E55A9">
        <w:t xml:space="preserve"> na  e-oglasnu ploču ovoga suda.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V. Nakon pravomoćnosti ovoga rješenja stečajni dužnik će se brisati iz sudskog registra.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VI. Izvod iz ovog rješenja će se objaviti  na mrežnoj stranici e-oglasne ploče Trgovačkog suda u Bjelovaru.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Obrazloženje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7055B3" w:rsidP="006E0706" w:rsidR="006E0706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St-38</w:t>
      </w:r>
      <w:r w:rsidR="005E55A9">
        <w:t>6/2015-2  od 30.  studenog</w:t>
      </w:r>
      <w:r w:rsidR="006E0706">
        <w:t xml:space="preserve">  2015. koji je objavljen na mrežnoj stranici e-oglasne ploče Tr</w:t>
      </w:r>
      <w:r w:rsidR="005E55A9">
        <w:t>govačkog suda u Bjelovaru dana 30. studenog</w:t>
      </w:r>
      <w:r w:rsidR="006E0706">
        <w:t xml:space="preserve"> 2015. godine, pozvani su vjerovnici dužnika da u roku od 45 dana od objave oglasa predlože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</w:t>
      </w:r>
      <w:r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S obzirom da se iz uvida u</w:t>
      </w:r>
      <w:r w:rsidR="007055B3">
        <w:t xml:space="preserve">  podatke iz  bilance na dan 1.  rujna</w:t>
      </w:r>
      <w:r w:rsidR="005E55A9">
        <w:t xml:space="preserve"> </w:t>
      </w:r>
      <w:r>
        <w:t xml:space="preserve"> 2015. godine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</w:t>
      </w:r>
      <w:proofErr w:type="spellStart"/>
      <w:r>
        <w:t>toč</w:t>
      </w:r>
      <w:proofErr w:type="spellEnd"/>
      <w:r>
        <w:t>. I., II., III. i IV. izreke.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 brisanju dužnika iz sudskog registra i objavi izvatka iz rješenja na mrežnoj stranici e-oglasne ploče Trgovačkog suda u Bjelovaru (</w:t>
      </w:r>
      <w:proofErr w:type="spellStart"/>
      <w:r>
        <w:t>toč</w:t>
      </w:r>
      <w:proofErr w:type="spellEnd"/>
      <w:r>
        <w:t xml:space="preserve">. V. i VI. izreke) sud je odlučio sukladno čl. 131. u vezi čl. 132. SZ-a.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5E55A9" w:rsidP="006E0706" w:rsidR="006E0706">
      <w:pPr>
        <w:pStyle w:val="Bezproreda"/>
      </w:pPr>
      <w:r>
        <w:t>U Bjelovaru,  1. veljače  2016</w:t>
      </w:r>
      <w:r w:rsidR="006E0706">
        <w:t xml:space="preserve">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E0706" w:rsidP="006E0706" w:rsidR="006E0706">
      <w:pPr>
        <w:pStyle w:val="Bezproreda"/>
      </w:pPr>
    </w:p>
    <w:p w:rsidRDefault="006E0706" w:rsidP="00AF64D6" w:rsidR="007055B3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BRANKA PLESKALT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6E0706" w:rsidP="006E0706" w:rsidR="006E0706">
      <w:pPr>
        <w:pStyle w:val="Bezproreda"/>
      </w:pPr>
    </w:p>
    <w:p w:rsidRDefault="00AF64D6" w:rsidP="00AF64D6" w:rsidR="00AF64D6">
      <w:pPr>
        <w:pStyle w:val="Bezproreda"/>
      </w:pPr>
    </w:p>
    <w:p w:rsidRDefault="00AF64D6" w:rsidP="00AF64D6" w:rsidR="00AF64D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F64D6" w:rsidP="00AF64D6" w:rsidR="00AF64D6">
      <w:pPr>
        <w:pStyle w:val="Bezproreda"/>
      </w:pPr>
      <w:r>
        <w:t>DNA:   predlagatelju – putem e-oglasne ploče suda</w:t>
      </w:r>
    </w:p>
    <w:p w:rsidRDefault="00AF64D6" w:rsidP="00AF64D6" w:rsidR="00AF64D6">
      <w:pPr>
        <w:pStyle w:val="Bezproreda"/>
      </w:pPr>
      <w:r>
        <w:t xml:space="preserve">             zakonskom zastupniku dužnika  - putem e-oglasne ploče suda i putem pošte</w:t>
      </w:r>
    </w:p>
    <w:p w:rsidRDefault="00AF64D6" w:rsidP="00AF64D6" w:rsidR="00AF64D6">
      <w:pPr>
        <w:pStyle w:val="Bezproreda"/>
      </w:pPr>
      <w:r>
        <w:t xml:space="preserve">             stečajnom upravitelju- putem e-oglasne ploče suda</w:t>
      </w:r>
    </w:p>
    <w:p w:rsidRDefault="00AF64D6" w:rsidP="00AF64D6" w:rsidR="00AF64D6">
      <w:pPr>
        <w:pStyle w:val="Bezproreda"/>
      </w:pPr>
      <w:r>
        <w:t xml:space="preserve">             FINI, Podružnica Bjelovar- putem e-oglasne ploče suda</w:t>
      </w:r>
    </w:p>
    <w:p w:rsidRDefault="00AF64D6" w:rsidP="00AF64D6" w:rsidR="00AF64D6">
      <w:pPr>
        <w:pStyle w:val="Bezproreda"/>
      </w:pPr>
      <w:r>
        <w:t xml:space="preserve">             sudskom registru ovog suda nakon pravomoćnosti rješenja</w:t>
      </w:r>
    </w:p>
    <w:p w:rsidRDefault="00AF64D6" w:rsidP="00AF64D6" w:rsidR="00AF64D6">
      <w:pPr>
        <w:pStyle w:val="Bezproreda"/>
      </w:pPr>
      <w:r>
        <w:t xml:space="preserve">             ŽDO- u Bjelovaru – putem e-oglasne ploče suda</w:t>
      </w:r>
    </w:p>
    <w:p w:rsidRDefault="00AF64D6" w:rsidP="00AF64D6" w:rsidR="00AF64D6">
      <w:pPr>
        <w:pStyle w:val="Bezproreda"/>
      </w:pPr>
      <w:r>
        <w:t xml:space="preserve">             Porezna uprava Bjelovar – putem e-oglasne ploče suda</w:t>
      </w:r>
    </w:p>
    <w:p w:rsidRDefault="00AF64D6" w:rsidP="00AF64D6" w:rsidR="00AF64D6">
      <w:pPr>
        <w:pStyle w:val="Bezproreda"/>
      </w:pPr>
      <w:r>
        <w:t xml:space="preserve">             e-oglasna ploča ovoga suda</w:t>
      </w:r>
    </w:p>
    <w:p w:rsidRDefault="00AF64D6" w:rsidP="00AF64D6" w:rsidR="00AF64D6">
      <w:pPr>
        <w:pStyle w:val="Bezproreda"/>
      </w:pPr>
      <w:r>
        <w:t xml:space="preserve">             Sc.  pravomoćnost</w:t>
      </w:r>
    </w:p>
    <w:p w:rsidRDefault="00AF64D6" w:rsidP="00AF64D6" w:rsidR="00AF64D6">
      <w:pPr>
        <w:pStyle w:val="Bezproreda"/>
      </w:pPr>
      <w:r>
        <w:t>Bjelovar, 1.  02.  2016.</w:t>
      </w:r>
    </w:p>
    <w:p w:rsidRDefault="00AF64D6" w:rsidP="00AF64D6" w:rsidR="00AF64D6">
      <w:pPr>
        <w:pStyle w:val="Bezproreda"/>
      </w:pPr>
    </w:p>
    <w:p w:rsidRDefault="00AF64D6" w:rsidP="006E0706" w:rsidR="00AF64D6">
      <w:pPr>
        <w:pStyle w:val="Bezproreda"/>
      </w:pPr>
    </w:p>
    <w:sectPr w:rsidR="00AF64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706"/>
    <w:rsid w:val="00190938"/>
    <w:rsid w:val="005E55A9"/>
    <w:rsid w:val="00671D9D"/>
    <w:rsid w:val="006E0706"/>
    <w:rsid w:val="007055B3"/>
    <w:rsid w:val="00890737"/>
    <w:rsid w:val="00A92139"/>
    <w:rsid w:val="00AF64D6"/>
    <w:rsid w:val="00B07D3A"/>
    <w:rsid w:val="00E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7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71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D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D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D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D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7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71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06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St-386/2015</izvorni_sadrzaj>
    <derivirana_varijabla naziv="DomainObject.Predmet.OznakaBroj_1">St-386/2015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DADO I MARIJA zadruga za trgovinu, proizvodnju i pružanje usluga skrbi, Bjelovar</izvorni_sadrzaj>
    <derivirana_varijabla naziv="DomainObject.Predmet.ProtustrankaFormated_1">  DADO I MARIJA zadruga za trgovinu, proizvodnju i pružanje usluga skrbi, Bjelovar</derivirana_varijabla>
  </DomainObject.Predmet.ProtustrankaFormated>
  <DomainObject.Predmet.ProtustrankaFormatedOIB>
    <izvorni_sadrzaj>  DADO I MARIJA zadruga za trgovinu, proizvodnju i pružanje usluga skrbi, Bjelovar, OIB 40805349814</izvorni_sadrzaj>
    <derivirana_varijabla naziv="DomainObject.Predmet.ProtustrankaFormatedOIB_1">  DADO I MARIJA zadruga za trgovinu, proizvodnju i pružanje usluga skrbi, Bjelovar, OIB 40805349814</derivirana_varijabla>
  </DomainObject.Predmet.ProtustrankaFormatedOIB>
  <DomainObject.Predmet.ProtustrankaFormatedWithAdress>
    <izvorni_sadrzaj> DADO I MARIJA zadruga za trgovinu, proizvodnju i pružanje usluga skrbi, Bjelovar, Branka Ivankovića 11, 43000 Bjelovar</izvorni_sadrzaj>
    <derivirana_varijabla naziv="DomainObject.Predmet.ProtustrankaFormatedWithAdress_1"> DADO I MARIJA zadruga za trgovinu, proizvodnju i pružanje usluga skrbi, Bjelovar, Branka Ivankovića 11, 43000 Bjelovar</derivirana_varijabla>
  </DomainObject.Predmet.ProtustrankaFormatedWithAdress>
  <DomainObject.Predmet.ProtustrankaFormatedWithAdressOIB>
    <izvorni_sadrzaj> DADO I MARIJA zadruga za trgovinu, proizvodnju i pružanje usluga skrbi, Bjelovar, OIB 40805349814, Branka Ivankovića 11, 43000 Bjelovar</izvorni_sadrzaj>
    <derivirana_varijabla naziv="DomainObject.Predmet.ProtustrankaFormatedWithAdressOIB_1"> DADO I MARIJA zadruga za trgovinu, proizvodnju i pružanje usluga skrbi, Bjelovar, OIB 40805349814, Branka Ivankovića 11, 43000 Bjelovar</derivirana_varijabla>
  </DomainObject.Predmet.ProtustrankaFormatedWithAdressOIB>
  <DomainObject.Predmet.ProtustrankaWithAdress>
    <izvorni_sadrzaj>DADO I MARIJA zadruga za trgovinu, proizvodnju i pružanje usluga skrbi, Bjelovar Branka Ivankovića 11, 43000 Bjelovar</izvorni_sadrzaj>
    <derivirana_varijabla naziv="DomainObject.Predmet.ProtustrankaWithAdress_1">DADO I MARIJA zadruga za trgovinu, proizvodnju i pružanje usluga skrbi, Bjelovar Branka Ivankovića 11, 43000 Bjelovar</derivirana_varijabla>
  </DomainObject.Predmet.ProtustrankaWithAdress>
  <DomainObject.Predmet.ProtustrankaWithAdressOIB>
    <izvorni_sadrzaj>DADO I MARIJA zadruga za trgovinu, proizvodnju i pružanje usluga skrbi, Bjelovar, OIB 40805349814, Branka Ivankovića 11, 43000 Bjelovar</izvorni_sadrzaj>
    <derivirana_varijabla naziv="DomainObject.Predmet.ProtustrankaWithAdressOIB_1">DADO I MARIJA zadruga za trgovinu, proizvodnju i pružanje usluga skrbi, Bjelovar, OIB 40805349814, Branka Ivankovića 11, 43000 Bjelovar</derivirana_varijabla>
  </DomainObject.Predmet.ProtustrankaWithAdressOIB>
  <DomainObject.Predmet.ProtustrankaNazivFormated>
    <izvorni_sadrzaj>DADO I MARIJA zadruga za trgovinu, proizvodnju i pružanje usluga skrbi, Bjelovar</izvorni_sadrzaj>
    <derivirana_varijabla naziv="DomainObject.Predmet.ProtustrankaNazivFormated_1">DADO I MARIJA zadruga za trgovinu, proizvodnju i pružanje usluga skrbi, Bjelovar</derivirana_varijabla>
  </DomainObject.Predmet.ProtustrankaNazivFormated>
  <DomainObject.Predmet.ProtustrankaNazivFormatedOIB>
    <izvorni_sadrzaj>DADO I MARIJA zadruga za trgovinu, proizvodnju i pružanje usluga skrbi, Bjelovar, OIB 40805349814</izvorni_sadrzaj>
    <derivirana_varijabla naziv="DomainObject.Predmet.ProtustrankaNazivFormatedOIB_1">DADO I MARIJA zadruga za trgovinu, proizvodnju i pružanje usluga skrbi, Bjelovar, OIB 40805349814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DADO I MARIJA zadruga za trgovinu, proizvodnju i pružanje usluga skrbi, Bjelovar</item>
    </izvorni_sadrzaj>
    <derivirana_varijabla naziv="DomainObject.Predmet.ProtuStrankaListFormated_1">
      <item>DADO I MARIJA zadruga za trgovinu, proizvodnju i pružanje usluga skrbi, Bjelovar</item>
    </derivirana_varijabla>
  </DomainObject.Predmet.ProtuStrankaListFormated>
  <DomainObject.Predmet.ProtuStrankaListFormatedOIB>
    <izvorni_sadrzaj>
      <item>DADO I MARIJA zadruga za trgovinu, proizvodnju i pružanje usluga skrbi, Bjelovar, OIB 40805349814</item>
    </izvorni_sadrzaj>
    <derivirana_varijabla naziv="DomainObject.Predmet.ProtuStrankaListFormatedOIB_1">
      <item>DADO I MARIJA zadruga za trgovinu, proizvodnju i pružanje usluga skrbi, Bjelovar, OIB 40805349814</item>
    </derivirana_varijabla>
  </DomainObject.Predmet.ProtuStrankaListFormatedOIB>
  <DomainObject.Predmet.ProtuStrankaListFormatedWithAdress>
    <izvorni_sadrzaj>
      <item>DADO I MARIJA zadruga za trgovinu, proizvodnju i pružanje usluga skrbi, Bjelovar, Branka Ivankovića 11, 43000 Bjelovar</item>
    </izvorni_sadrzaj>
    <derivirana_varijabla naziv="DomainObject.Predmet.ProtuStrankaListFormatedWithAdress_1">
      <item>DADO I MARIJA zadruga za trgovinu, proizvodnju i pružanje usluga skrbi, Bjelovar, Branka Ivankovića 11, 43000 Bjelovar</item>
    </derivirana_varijabla>
  </DomainObject.Predmet.ProtuStrankaListFormatedWithAdress>
  <DomainObject.Predmet.ProtuStrankaListFormatedWithAdressOIB>
    <izvorni_sadrzaj>
      <item>DADO I MARIJA zadruga za trgovinu, proizvodnju i pružanje usluga skrbi, Bjelovar, OIB 40805349814, Branka Ivankovića 11, 43000 Bjelovar</item>
    </izvorni_sadrzaj>
    <derivirana_varijabla naziv="DomainObject.Predmet.ProtuStrankaListFormatedWithAdressOIB_1">
      <item>DADO I MARIJA zadruga za trgovinu, proizvodnju i pružanje usluga skrbi, Bjelovar, OIB 40805349814, Branka Ivankovića 11, 43000 Bjelovar</item>
    </derivirana_varijabla>
  </DomainObject.Predmet.ProtuStrankaListFormatedWithAdressOIB>
  <DomainObject.Predmet.ProtuStrankaListNazivFormated>
    <izvorni_sadrzaj>
      <item>DADO I MARIJA zadruga za trgovinu, proizvodnju i pružanje usluga skrbi, Bjelovar</item>
    </izvorni_sadrzaj>
    <derivirana_varijabla naziv="DomainObject.Predmet.ProtuStrankaListNazivFormated_1">
      <item>DADO I MARIJA zadruga za trgovinu, proizvodnju i pružanje usluga skrbi, Bjelovar</item>
    </derivirana_varijabla>
  </DomainObject.Predmet.ProtuStrankaListNazivFormated>
  <DomainObject.Predmet.ProtuStrankaListNazivFormatedOIB>
    <izvorni_sadrzaj>
      <item>DADO I MARIJA zadruga za trgovinu, proizvodnju i pružanje usluga skrbi, Bjelovar, OIB 40805349814</item>
    </izvorni_sadrzaj>
    <derivirana_varijabla naziv="DomainObject.Predmet.ProtuStrankaListNazivFormatedOIB_1">
      <item>DADO I MARIJA zadruga za trgovinu, proizvodnju i pružanje usluga skrbi, Bjelovar, OIB 40805349814</item>
    </derivirana_varijabla>
  </DomainObject.Predmet.ProtuStrankaListNazivFormatedOIB>
  <DomainObject.Predmet.OstaliListFormated>
    <izvorni_sadrzaj>
      <item>Delimir Delač</item>
    </izvorni_sadrzaj>
    <derivirana_varijabla naziv="DomainObject.Predmet.OstaliListFormated_1">
      <item>Delimir Delač</item>
    </derivirana_varijabla>
  </DomainObject.Predmet.OstaliListFormated>
  <DomainObject.Predmet.OstaliListFormatedOIB>
    <izvorni_sadrzaj>
      <item>Delimir Delač</item>
    </izvorni_sadrzaj>
    <derivirana_varijabla naziv="DomainObject.Predmet.OstaliListFormatedOIB_1">
      <item>Delimir Delač</item>
    </derivirana_varijabla>
  </DomainObject.Predmet.OstaliListFormatedOIB>
  <DomainObject.Predmet.OstaliListFormatedWithAdress>
    <izvorni_sadrzaj>
      <item>Delimir Delač</item>
    </izvorni_sadrzaj>
    <derivirana_varijabla naziv="DomainObject.Predmet.OstaliListFormatedWithAdress_1">
      <item>Delimir Delač</item>
    </derivirana_varijabla>
  </DomainObject.Predmet.OstaliListFormatedWithAdress>
  <DomainObject.Predmet.OstaliListFormatedWithAdressOIB>
    <izvorni_sadrzaj>
      <item>Delimir Delač</item>
    </izvorni_sadrzaj>
    <derivirana_varijabla naziv="DomainObject.Predmet.OstaliListFormatedWithAdressOIB_1">
      <item>Delimir Delač</item>
    </derivirana_varijabla>
  </DomainObject.Predmet.OstaliListFormatedWithAdressOIB>
  <DomainObject.Predmet.OstaliListNazivFormated>
    <izvorni_sadrzaj>
      <item>Delimir Delač</item>
    </izvorni_sadrzaj>
    <derivirana_varijabla naziv="DomainObject.Predmet.OstaliListNazivFormated_1">
      <item>Delimir Delač</item>
    </derivirana_varijabla>
  </DomainObject.Predmet.OstaliListNazivFormated>
  <DomainObject.Predmet.OstaliListNazivFormatedOIB>
    <izvorni_sadrzaj>
      <item>Delimir Delač</item>
    </izvorni_sadrzaj>
    <derivirana_varijabla naziv="DomainObject.Predmet.OstaliListNazivFormatedOIB_1">
      <item>Delimir Delač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DADO I MARIJA zadruga za trgovinu, proizvodnju i pružanje usluga skrbi, Bjelovar</izvorni_sadrzaj>
    <derivirana_varijabla naziv="DomainObject.Predmet.ProtustrankaIDrugi_1">DADO I MARIJA zadruga za trgovinu, proizvodnju i pružanje usluga skrbi,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DADO I MARIJA zadruga za trgovinu, proizvodnju i pružanje usluga skrbi, Bjelovar, OIB 40805349814, Branka Ivankovića 11, 43000 Bjelovar</izvorni_sadrzaj>
    <derivirana_varijabla naziv="DomainObject.Predmet.ProtustrankaIDrugiAdressOIB_1">DADO I MARIJA zadruga za trgovinu, proizvodnju i pružanje usluga skrbi, Bjelovar, OIB 40805349814, Branka Ivankovića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DADO I MARIJA zadruga za trgovinu, proizvodnju i pružanje usluga skrbi, Bjelovar</item>
      <item>Delimir Delač</item>
    </izvorni_sadrzaj>
    <derivirana_varijabla naziv="DomainObject.Predmet.SudioniciListNaziv_1">
      <item>FINA, RC ZAGREB, Podružnica Bjelovar</item>
      <item>DADO I MARIJA zadruga za trgovinu, proizvodnju i pružanje usluga skrbi, Bjelovar</item>
      <item>Delimir Delač</item>
    </derivirana_varijabla>
  </DomainObject.Predmet.SudioniciListNaziv>
  <DomainObject.Predmet.SudioniciListAdressOIB>
    <izvorni_sadrzaj>
      <item>FINA, RC ZAGREB, Podružnica Bjelovar, OIB 85821130368, F. Supila 4,43000 Bjelovar</item>
      <item>DADO I MARIJA zadruga za trgovinu, proizvodnju i pružanje usluga skrbi, Bjelovar, OIB 40805349814, Branka Ivankovića 11,43000 Bjelovar</item>
      <item>Delimir Delač</item>
    </izvorni_sadrzaj>
    <derivirana_varijabla naziv="DomainObject.Predmet.SudioniciListAdressOIB_1">
      <item>FINA, RC ZAGREB, Podružnica Bjelovar, OIB 85821130368, F. Supila 4,43000 Bjelovar</item>
      <item>DADO I MARIJA zadruga za trgovinu, proizvodnju i pružanje usluga skrbi, Bjelovar, OIB 40805349814, Branka Ivankovića 11,43000 Bjelovar</item>
      <item>Delimir Delač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40805349814</item>
      <item>, OIB null</item>
    </izvorni_sadrzaj>
    <derivirana_varijabla naziv="DomainObject.Predmet.SudioniciListNazivOIB_1">
      <item>, OIB 85821130368</item>
      <item>, OIB 40805349814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</item>
    </izvorni_sadrzaj>
    <derivirana_varijabla naziv="DomainObject.Predmet.StecajniUpraviteljiListAddressOIB_1">
      <item>Krešimir Panjaković, OIB 39814088271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3319</properties:Characters>
  <properties:Lines>97</properties:Lines>
  <properties:Paragraphs>35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2016-02-01T11:44:00Z</dcterms:created>
  <dc:creator>Vesna Dragišić</dc:creator>
  <cp:lastModifiedBy>Vesna Dragišić</cp:lastModifiedBy>
  <cp:lastPrinted>2016-02-01T13:04:00Z</cp:lastPrinted>
  <dcterms:modified xmlns:xsi="http://www.w3.org/2001/XMLSchema-instance" xsi:type="dcterms:W3CDTF">2016-02-01T13:05:00Z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