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93c7b" w14:paraId="2f93c7b" w:rsidRDefault="00275385" w:rsidP="00910611" w:rsidR="0027538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75385" w:rsidP="00910611" w:rsidR="00275385">
      <w:r>
        <w:rPr>
          <w:rFonts w:eastAsia="MS Mincho"/>
        </w:rPr>
        <w:t xml:space="preserve">   REPUBLIKA HRVATSKA</w:t>
      </w:r>
    </w:p>
    <w:p w:rsidRDefault="00275385" w:rsidP="00910611" w:rsidR="00275385">
      <w:r>
        <w:rPr>
          <w:rFonts w:eastAsia="MS Mincho"/>
        </w:rPr>
        <w:t>TRGOVAČKI SUD U RIJECI</w:t>
      </w:r>
    </w:p>
    <w:p w:rsidRDefault="00275385" w:rsidR="00275385" w:rsidRPr="00910611">
      <w:pPr>
        <w:rPr>
          <w:rFonts w:eastAsia="MS Mincho"/>
        </w:rPr>
      </w:pPr>
      <w:r>
        <w:rPr>
          <w:rFonts w:eastAsia="MS Mincho"/>
        </w:rPr>
        <w:t xml:space="preserve">       Rijeka, Zadarska 1 i 3</w:t>
      </w: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5A7105" w:rsidP="007D625F" w:rsidR="00034EB5" w:rsidRPr="007E04FC">
      <w:pPr>
        <w:ind w:firstLine="708"/>
        <w:jc w:val="both"/>
      </w:pPr>
      <w:r w:rsidRPr="005A7105">
        <w:t>Trgovački sud u Rijeci,</w:t>
      </w:r>
      <w:r w:rsidR="00074634">
        <w:t xml:space="preserve"> OIB 88785964957</w:t>
      </w:r>
      <w:r w:rsidRPr="005A7105">
        <w:t xml:space="preserve"> po sucu </w:t>
      </w:r>
      <w:r w:rsidR="007D625F">
        <w:t xml:space="preserve">pojedincu </w:t>
      </w:r>
      <w:r w:rsidRPr="005A7105">
        <w:t xml:space="preserve">Danieli Korlević, odlučujući o prijedlogu </w:t>
      </w:r>
      <w:r w:rsidR="00074634">
        <w:t xml:space="preserve">MARKA ZAGORCA, Rijeka, A. Starčevića 5, </w:t>
      </w:r>
      <w:r w:rsidR="007D625F">
        <w:t xml:space="preserve">likvidatora likvidacijske mase </w:t>
      </w:r>
      <w:r w:rsidR="00074634">
        <w:t xml:space="preserve">dužnika </w:t>
      </w:r>
      <w:r w:rsidR="00074634" w:rsidRPr="00074634">
        <w:rPr>
          <w:b/>
        </w:rPr>
        <w:t xml:space="preserve">DOBAR DOM </w:t>
      </w:r>
      <w:r w:rsidR="00AE0D29">
        <w:rPr>
          <w:b/>
        </w:rPr>
        <w:t xml:space="preserve">- </w:t>
      </w:r>
      <w:r w:rsidR="00074634" w:rsidRPr="00074634">
        <w:rPr>
          <w:b/>
        </w:rPr>
        <w:t xml:space="preserve">ADRI </w:t>
      </w:r>
      <w:r w:rsidR="007D625F" w:rsidRPr="00074634">
        <w:rPr>
          <w:b/>
        </w:rPr>
        <w:t xml:space="preserve">d.o.o. </w:t>
      </w:r>
      <w:r w:rsidR="00074634" w:rsidRPr="00074634">
        <w:rPr>
          <w:b/>
        </w:rPr>
        <w:t>za poslovanje nekretninama</w:t>
      </w:r>
      <w:r w:rsidR="00AE0D29">
        <w:rPr>
          <w:b/>
        </w:rPr>
        <w:t>,</w:t>
      </w:r>
      <w:r w:rsidR="00074634" w:rsidRPr="00074634">
        <w:rPr>
          <w:b/>
        </w:rPr>
        <w:t xml:space="preserve"> </w:t>
      </w:r>
      <w:r w:rsidR="007D625F" w:rsidRPr="00074634">
        <w:rPr>
          <w:b/>
        </w:rPr>
        <w:t xml:space="preserve">Rijeka, </w:t>
      </w:r>
      <w:r w:rsidR="00074634" w:rsidRPr="00074634">
        <w:rPr>
          <w:b/>
        </w:rPr>
        <w:t>Ribarska 4</w:t>
      </w:r>
      <w:r w:rsidR="00074634">
        <w:t xml:space="preserve">, </w:t>
      </w:r>
      <w:r w:rsidRPr="005A7105">
        <w:t xml:space="preserve">za otvaranje stečajnog postupka nad </w:t>
      </w:r>
      <w:r w:rsidR="007D625F">
        <w:t xml:space="preserve">likvidacijskom masom </w:t>
      </w:r>
      <w:r w:rsidR="00074634" w:rsidRPr="00074634">
        <w:rPr>
          <w:b/>
        </w:rPr>
        <w:t xml:space="preserve">DOBAR DOM </w:t>
      </w:r>
      <w:r w:rsidR="005A7365">
        <w:rPr>
          <w:b/>
        </w:rPr>
        <w:t xml:space="preserve">- </w:t>
      </w:r>
      <w:r w:rsidR="00074634" w:rsidRPr="00074634">
        <w:rPr>
          <w:b/>
        </w:rPr>
        <w:t>ADRI d.o.o. za poslovanje nekretninama</w:t>
      </w:r>
      <w:r w:rsidR="00074634">
        <w:rPr>
          <w:b/>
        </w:rPr>
        <w:t>,</w:t>
      </w:r>
      <w:r w:rsidR="00074634" w:rsidRPr="00074634">
        <w:rPr>
          <w:b/>
        </w:rPr>
        <w:t xml:space="preserve"> Rijeka, Ribarska 4</w:t>
      </w:r>
      <w:r w:rsidR="00074634">
        <w:rPr>
          <w:b/>
        </w:rPr>
        <w:t>,</w:t>
      </w:r>
      <w:r w:rsidR="007D625F">
        <w:t xml:space="preserve"> </w:t>
      </w:r>
      <w:r w:rsidR="00AC2B54" w:rsidRPr="00AC2B54">
        <w:t>dana</w:t>
      </w:r>
      <w:r w:rsidR="00034EB5" w:rsidRPr="007E04FC">
        <w:t xml:space="preserve"> </w:t>
      </w:r>
      <w:r w:rsidR="00074634">
        <w:t>24. listopada</w:t>
      </w:r>
      <w:r w:rsidR="00A212C9" w:rsidRPr="007E04FC">
        <w:t xml:space="preserve"> 201</w:t>
      </w:r>
      <w:r w:rsidR="007D625F">
        <w:t>6</w:t>
      </w:r>
      <w:r w:rsidR="00A212C9" w:rsidRPr="007E04FC">
        <w:t xml:space="preserve">. </w:t>
      </w:r>
      <w:r w:rsidR="00034EB5" w:rsidRPr="007E04FC">
        <w:t>godine</w:t>
      </w:r>
    </w:p>
    <w:p w:rsidRDefault="00A212C9" w:rsidP="00034EB5" w:rsidR="00A212C9"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074634" w:rsidR="001733E3" w:rsidRPr="001733E3">
      <w:pPr>
        <w:numPr>
          <w:ilvl w:val="0"/>
          <w:numId w:val="1"/>
        </w:numPr>
        <w:jc w:val="both"/>
      </w:pPr>
      <w:r w:rsidRPr="007E04FC">
        <w:t xml:space="preserve">Otvara se  stečajni postupak nad </w:t>
      </w:r>
      <w:r w:rsidR="001B4340">
        <w:t xml:space="preserve">imovinom pravne osobe koja je prestala postojati </w:t>
      </w:r>
      <w:r w:rsidR="00074634" w:rsidRPr="00074634">
        <w:rPr>
          <w:b/>
        </w:rPr>
        <w:t xml:space="preserve">DOBAR DOM </w:t>
      </w:r>
      <w:r w:rsidR="005A7365">
        <w:rPr>
          <w:b/>
        </w:rPr>
        <w:t xml:space="preserve">- </w:t>
      </w:r>
      <w:r w:rsidR="00074634" w:rsidRPr="00074634">
        <w:rPr>
          <w:b/>
        </w:rPr>
        <w:t>ADRI d.o.o. za poslovanje nekretninama</w:t>
      </w:r>
      <w:r w:rsidR="00074634">
        <w:rPr>
          <w:b/>
        </w:rPr>
        <w:t>,</w:t>
      </w:r>
      <w:r w:rsidR="00074634" w:rsidRPr="00074634">
        <w:rPr>
          <w:b/>
        </w:rPr>
        <w:t xml:space="preserve"> Rijeka, Ribarska 4</w:t>
      </w:r>
      <w:r w:rsidR="007D625F">
        <w:rPr>
          <w:b/>
        </w:rPr>
        <w:t xml:space="preserve">. </w:t>
      </w:r>
    </w:p>
    <w:p w:rsidRDefault="001733E3" w:rsidP="001733E3" w:rsidR="001733E3">
      <w:pPr>
        <w:ind w:left="1080"/>
        <w:jc w:val="both"/>
      </w:pPr>
    </w:p>
    <w:p w:rsidRDefault="00034EB5" w:rsidP="00E964B1" w:rsidR="00E964B1" w:rsidRPr="002A1F6A">
      <w:pPr>
        <w:pStyle w:val="Odlomakpopisa"/>
        <w:numPr>
          <w:ilvl w:val="0"/>
          <w:numId w:val="1"/>
        </w:numPr>
        <w:jc w:val="both"/>
      </w:pPr>
      <w:r w:rsidRPr="007E04FC">
        <w:t>Za stečajnog upravitelja imenuje se</w:t>
      </w:r>
      <w:r w:rsidR="005A7105">
        <w:t xml:space="preserve"> </w:t>
      </w:r>
      <w:r w:rsidR="00074634">
        <w:t>Blaženka Prpić, Rijeka, Corrado Illiasich 21/2, OI</w:t>
      </w:r>
      <w:r w:rsidR="005E4E41">
        <w:t>B</w:t>
      </w:r>
      <w:r w:rsidR="00074634">
        <w:t xml:space="preserve"> 58591486513</w:t>
      </w:r>
      <w:r w:rsidR="005A7105">
        <w:t>.</w:t>
      </w:r>
      <w:r w:rsidR="00AC2B54">
        <w:t xml:space="preserve"> </w:t>
      </w:r>
    </w:p>
    <w:p w:rsidRDefault="001733E3" w:rsidP="001733E3" w:rsidR="001733E3">
      <w:pPr>
        <w:pStyle w:val="Odlomakpopisa"/>
      </w:pPr>
    </w:p>
    <w:p w:rsidRDefault="00034EB5" w:rsidP="001733E3" w:rsidR="001733E3">
      <w:pPr>
        <w:numPr>
          <w:ilvl w:val="0"/>
          <w:numId w:val="1"/>
        </w:numPr>
        <w:jc w:val="both"/>
      </w:pPr>
      <w:r w:rsidRPr="007E04FC">
        <w:t xml:space="preserve">Oglas o otvaranju stečajnog postupka istaknut će se na </w:t>
      </w:r>
      <w:r w:rsidR="00317E29">
        <w:t xml:space="preserve">mrežnoj stranici </w:t>
      </w:r>
      <w:r w:rsidR="007D625F">
        <w:t>e-O</w:t>
      </w:r>
      <w:r w:rsidRPr="007E04FC">
        <w:t>glasn</w:t>
      </w:r>
      <w:r w:rsidR="00317E29">
        <w:t>e</w:t>
      </w:r>
      <w:r w:rsidRPr="007E04FC">
        <w:t xml:space="preserve"> ploč</w:t>
      </w:r>
      <w:r w:rsidR="00317E29">
        <w:t>e</w:t>
      </w:r>
      <w:r w:rsidRPr="007E04FC">
        <w:t xml:space="preserve"> suda dana</w:t>
      </w:r>
      <w:r w:rsidR="00A212C9" w:rsidRPr="007E04FC">
        <w:t xml:space="preserve"> </w:t>
      </w:r>
      <w:r w:rsidR="00074634">
        <w:t>24. listopada</w:t>
      </w:r>
      <w:r w:rsidR="00A212C9" w:rsidRPr="007E04FC">
        <w:t xml:space="preserve"> 201</w:t>
      </w:r>
      <w:r w:rsidR="00317E29">
        <w:t>6</w:t>
      </w:r>
      <w:r w:rsidR="00A212C9" w:rsidRPr="007E04FC">
        <w:t>.</w:t>
      </w:r>
      <w:r w:rsidR="00317E29">
        <w:t xml:space="preserve"> godine.</w:t>
      </w:r>
    </w:p>
    <w:p w:rsidRDefault="001733E3" w:rsidP="001733E3" w:rsidR="001733E3">
      <w:pPr>
        <w:pStyle w:val="Odlomakpopisa"/>
      </w:pPr>
    </w:p>
    <w:p w:rsidRDefault="00034EB5" w:rsidP="00074634"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074634" w:rsidRPr="00074634">
        <w:t>Blaženka Prpić, Rijeka, Corrado Illiasich 21/2</w:t>
      </w:r>
      <w:r w:rsidR="00317E29" w:rsidRPr="00317E29">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074634">
        <w:t>733-2016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urednima i pravovremenima.</w:t>
      </w:r>
      <w:r w:rsidR="00EB56E1" w:rsidRPr="007E04FC">
        <w:t xml:space="preserve"> </w:t>
      </w:r>
    </w:p>
    <w:p w:rsidRDefault="00074634" w:rsidP="004E018D" w:rsidR="00074634">
      <w:pPr>
        <w:ind w:firstLine="708"/>
        <w:jc w:val="both"/>
      </w:pP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074634" w:rsidR="001733E3">
      <w:pPr>
        <w:numPr>
          <w:ilvl w:val="0"/>
          <w:numId w:val="1"/>
        </w:numPr>
        <w:jc w:val="both"/>
      </w:pPr>
      <w:r w:rsidRPr="007E04FC">
        <w:t xml:space="preserve">Stečajni postupak nad </w:t>
      </w:r>
      <w:r w:rsidR="001B4340" w:rsidRPr="001B4340">
        <w:t xml:space="preserve">imovinom pravne osobe koja je prestala postojati </w:t>
      </w:r>
      <w:r w:rsidR="00074634">
        <w:t xml:space="preserve">DOBAR </w:t>
      </w:r>
      <w:r w:rsidR="00074634" w:rsidRPr="00074634">
        <w:t xml:space="preserve">DOM </w:t>
      </w:r>
      <w:r w:rsidR="00074634">
        <w:t xml:space="preserve">- </w:t>
      </w:r>
      <w:r w:rsidR="00074634" w:rsidRPr="00074634">
        <w:t>ADRI d.o.o. za poslovanje nekretninama</w:t>
      </w:r>
      <w:r w:rsidR="00603177">
        <w:t>,</w:t>
      </w:r>
      <w:r w:rsidR="00074634" w:rsidRPr="00074634">
        <w:t xml:space="preserve"> Rijeka, Ribarska 4</w:t>
      </w:r>
      <w:r w:rsidR="00074634">
        <w:t xml:space="preserve"> </w:t>
      </w:r>
      <w:r w:rsidRPr="007E04FC">
        <w:t xml:space="preserve">otvoren je </w:t>
      </w:r>
      <w:r w:rsidR="00074634">
        <w:t>24. listopada</w:t>
      </w:r>
      <w:r w:rsidR="00A212C9" w:rsidRPr="007E04FC">
        <w:t xml:space="preserve"> 201</w:t>
      </w:r>
      <w:r w:rsidR="0072748A">
        <w:t>6</w:t>
      </w:r>
      <w:r w:rsidR="00A212C9" w:rsidRPr="007E04FC">
        <w:t>.</w:t>
      </w:r>
      <w:r w:rsidR="0072748A">
        <w:t xml:space="preserve"> </w:t>
      </w:r>
      <w:r w:rsidR="00A212C9" w:rsidRPr="007E04FC">
        <w:t>g</w:t>
      </w:r>
      <w:r w:rsidR="0072748A">
        <w:t>odine</w:t>
      </w:r>
      <w:r w:rsidR="00A212C9" w:rsidRPr="007E04FC">
        <w:t xml:space="preserve"> </w:t>
      </w:r>
      <w:r w:rsidRPr="007E04FC">
        <w:t xml:space="preserve">u </w:t>
      </w:r>
      <w:r w:rsidR="00E964B1">
        <w:t>1</w:t>
      </w:r>
      <w:r w:rsidR="005A7105">
        <w:t>3</w:t>
      </w:r>
      <w:r w:rsidR="00E964B1">
        <w:t xml:space="preserve"> </w:t>
      </w:r>
      <w:r w:rsidRPr="007E04FC">
        <w:t xml:space="preserve">sati i </w:t>
      </w:r>
      <w:r w:rsidR="007A2A7E">
        <w:t>35</w:t>
      </w:r>
      <w:r w:rsidRPr="007E04FC">
        <w:t xml:space="preserve"> minuta.</w:t>
      </w:r>
    </w:p>
    <w:p w:rsidRDefault="001733E3" w:rsidP="001733E3" w:rsidR="001733E3">
      <w:pPr>
        <w:pStyle w:val="Odlomakpopisa"/>
      </w:pPr>
    </w:p>
    <w:p w:rsidRDefault="00034EB5" w:rsidP="001733E3" w:rsidR="00034EB5">
      <w:pPr>
        <w:numPr>
          <w:ilvl w:val="0"/>
          <w:numId w:val="1"/>
        </w:numPr>
        <w:jc w:val="both"/>
      </w:pPr>
      <w:r w:rsidRPr="007E04FC">
        <w:t>Pozivaju se dužnikovi dužnici da svoje obveze bez odgode ispunjavaju stečajnom upravitelju za stečajnog dužnika.</w:t>
      </w:r>
    </w:p>
    <w:p w:rsidRDefault="001733E3" w:rsidP="001733E3" w:rsidR="001733E3">
      <w:pPr>
        <w:pStyle w:val="Odlomakpopisa"/>
      </w:pPr>
    </w:p>
    <w:p w:rsidRDefault="001733E3" w:rsidP="00074634" w:rsidR="005A7365">
      <w:pPr>
        <w:numPr>
          <w:ilvl w:val="0"/>
          <w:numId w:val="1"/>
        </w:numPr>
        <w:jc w:val="both"/>
      </w:pPr>
      <w:r>
        <w:t>Ovo</w:t>
      </w:r>
      <w:r w:rsidR="00034EB5" w:rsidRPr="007E04FC">
        <w:t xml:space="preserve"> rješenje dostavlja se </w:t>
      </w:r>
      <w:r w:rsidR="00E6499B">
        <w:t>sudskom</w:t>
      </w:r>
      <w:r w:rsidR="00034EB5" w:rsidRPr="007E04FC">
        <w:t xml:space="preserve"> registru</w:t>
      </w:r>
      <w:r w:rsidR="00E964B1">
        <w:t xml:space="preserve"> </w:t>
      </w:r>
      <w:r w:rsidR="00E6499B" w:rsidRPr="007E04FC">
        <w:t xml:space="preserve">radi </w:t>
      </w:r>
      <w:r w:rsidR="0072748A">
        <w:t>upisa</w:t>
      </w:r>
      <w:r w:rsidR="00775A6A">
        <w:t xml:space="preserve"> stečajne mase pravne osobe </w:t>
      </w:r>
      <w:r w:rsidR="001B4340" w:rsidRPr="001B4340">
        <w:t xml:space="preserve">koja je prestala postojati </w:t>
      </w:r>
      <w:r w:rsidR="00074634" w:rsidRPr="00074634">
        <w:t xml:space="preserve">DOBAR DOM </w:t>
      </w:r>
      <w:r w:rsidR="00074634">
        <w:t xml:space="preserve">- </w:t>
      </w:r>
      <w:r w:rsidR="00074634" w:rsidRPr="00074634">
        <w:t>ADRI d.o.o. za poslovanje nekretninama</w:t>
      </w:r>
      <w:r w:rsidR="00AE0D29">
        <w:t>,</w:t>
      </w:r>
      <w:r w:rsidR="00074634" w:rsidRPr="00074634">
        <w:t xml:space="preserve"> Rijeka, Ribarska 4 </w:t>
      </w:r>
      <w:r w:rsidR="0072748A">
        <w:t>i zemljišnoknjižnom odjelu Općinskog suda u Rijeci,</w:t>
      </w:r>
      <w:r w:rsidR="00074634">
        <w:t xml:space="preserve"> Zemljišnoknjižni odjel Rijeka</w:t>
      </w:r>
      <w:r w:rsidR="0072748A">
        <w:t xml:space="preserve"> radi zabilježbe otvaranja stečajnog postupka</w:t>
      </w:r>
      <w:r w:rsidR="001B4340">
        <w:t xml:space="preserve"> nad</w:t>
      </w:r>
      <w:r w:rsidR="0072748A">
        <w:t xml:space="preserve"> </w:t>
      </w:r>
      <w:r w:rsidR="001B4340" w:rsidRPr="001B4340">
        <w:t xml:space="preserve">imovinom pravne osobe koja je prestala postojati </w:t>
      </w:r>
      <w:r w:rsidR="00074634" w:rsidRPr="00074634">
        <w:t xml:space="preserve">DOBAR DOM </w:t>
      </w:r>
      <w:r w:rsidR="00074634">
        <w:t xml:space="preserve">- </w:t>
      </w:r>
      <w:r w:rsidR="00074634" w:rsidRPr="00074634">
        <w:t>ADRI d.o.o. za poslovanje nekretninama</w:t>
      </w:r>
      <w:r w:rsidR="00603177">
        <w:t>,</w:t>
      </w:r>
      <w:r w:rsidR="00074634" w:rsidRPr="00074634">
        <w:t xml:space="preserve"> Rijeka, Ribarska 4</w:t>
      </w:r>
      <w:r w:rsidR="001B4340">
        <w:t>, a koju čin</w:t>
      </w:r>
      <w:r w:rsidR="004A37AA">
        <w:t>e</w:t>
      </w:r>
      <w:r w:rsidR="001B4340">
        <w:t xml:space="preserve"> </w:t>
      </w:r>
      <w:r w:rsidR="0072748A">
        <w:t>nekretnin</w:t>
      </w:r>
      <w:r w:rsidR="00074634">
        <w:t>e</w:t>
      </w:r>
      <w:r w:rsidR="004A37AA">
        <w:t>:</w:t>
      </w:r>
      <w:r w:rsidR="0072748A">
        <w:t xml:space="preserve"> </w:t>
      </w:r>
    </w:p>
    <w:p w:rsidRDefault="0072748A" w:rsidP="005A7365" w:rsidR="00074634">
      <w:pPr>
        <w:ind w:left="1080"/>
        <w:jc w:val="both"/>
      </w:pPr>
      <w:r>
        <w:t xml:space="preserve">k.č.br. </w:t>
      </w:r>
      <w:r w:rsidR="00074634">
        <w:t xml:space="preserve">1754/2 </w:t>
      </w:r>
      <w:r w:rsidR="005A7365">
        <w:t>stambena zgrada br.33/E i dvorište,</w:t>
      </w:r>
      <w:r w:rsidR="00074634">
        <w:t xml:space="preserve">    </w:t>
      </w:r>
    </w:p>
    <w:p w:rsidRDefault="00074634" w:rsidP="00074634" w:rsidR="00074634">
      <w:pPr>
        <w:ind w:left="1080"/>
        <w:jc w:val="both"/>
      </w:pPr>
      <w:r>
        <w:t xml:space="preserve">k.č.br. 1754/7 </w:t>
      </w:r>
      <w:r w:rsidR="005A7365">
        <w:t xml:space="preserve">dvorište </w:t>
      </w:r>
    </w:p>
    <w:p w:rsidRDefault="00074634" w:rsidP="00074634" w:rsidR="0072748A">
      <w:pPr>
        <w:ind w:left="1080"/>
        <w:jc w:val="both"/>
      </w:pPr>
      <w:r>
        <w:t xml:space="preserve">k.č.br. 1754/8 </w:t>
      </w:r>
      <w:r w:rsidR="005A7365">
        <w:t>dvorište</w:t>
      </w:r>
    </w:p>
    <w:p w:rsidRDefault="005A7365" w:rsidP="00074634" w:rsidR="005A7365">
      <w:pPr>
        <w:ind w:left="1080"/>
        <w:jc w:val="both"/>
      </w:pPr>
      <w:r>
        <w:t xml:space="preserve">površine 1124 m2; </w:t>
      </w:r>
    </w:p>
    <w:p w:rsidRDefault="005A7365" w:rsidP="005A7365" w:rsidR="005A7365">
      <w:pPr>
        <w:ind w:left="1080"/>
        <w:jc w:val="both"/>
      </w:pPr>
      <w:r>
        <w:t xml:space="preserve">1. ETAŽA 16/100 </w:t>
      </w:r>
    </w:p>
    <w:p w:rsidRDefault="005A7365" w:rsidP="005A7365" w:rsidR="005A7365">
      <w:pPr>
        <w:ind w:left="1080"/>
        <w:jc w:val="both"/>
      </w:pPr>
      <w:r>
        <w:t>stan broj 1, u prizemlju, koji se sastoji od hodnika, predsoblja, wc-a, kupaone, dvije sobe, izbe, kuhinje s dnevnim boravkom, balkon, površine 62.27 m2, s pripadajućim spremištem "8" površine 12.54 m2, što sveukupno čini 74.81 m2, upisana u zk.ul. 3231, podulošku 1, k.o. Marčelji;</w:t>
      </w:r>
    </w:p>
    <w:p w:rsidRDefault="005A7365" w:rsidP="005A7365" w:rsidR="005A7365">
      <w:pPr>
        <w:ind w:left="1080"/>
        <w:jc w:val="both"/>
      </w:pPr>
    </w:p>
    <w:p w:rsidRDefault="005A7365" w:rsidP="005A7365" w:rsidR="005A7365">
      <w:pPr>
        <w:ind w:left="1080"/>
        <w:jc w:val="both"/>
      </w:pPr>
      <w:r>
        <w:t>2. ETAŽA 16/100</w:t>
      </w:r>
    </w:p>
    <w:p w:rsidRDefault="005A7365" w:rsidP="005A7365" w:rsidR="005A7365">
      <w:pPr>
        <w:ind w:left="1080"/>
        <w:jc w:val="both"/>
      </w:pPr>
      <w:r>
        <w:t>S</w:t>
      </w:r>
      <w:r w:rsidRPr="005A7365">
        <w:t>tan broj 2, u prizemlju, koji se sastoji od hodnika, predsoblja, wc-a, kupaone, dvije sobe, izbe, kuhinje sa dnevnim boravkom, balkona, površine 62.14 m2, sa pripadajućim spremištem "3" površine 12.97 m2, što sv</w:t>
      </w:r>
      <w:r>
        <w:t xml:space="preserve">eukupno čini 75.11 m2; </w:t>
      </w:r>
    </w:p>
    <w:p w:rsidRDefault="005A7365" w:rsidP="005A7365" w:rsidR="005A7365">
      <w:pPr>
        <w:ind w:left="1080"/>
        <w:jc w:val="both"/>
      </w:pPr>
      <w:r>
        <w:t>upisana u zk.ul. 3231, podulošku 2, k.o. Marčelji;</w:t>
      </w:r>
    </w:p>
    <w:p w:rsidRDefault="005A7365" w:rsidP="005A7365" w:rsidR="005A7365">
      <w:pPr>
        <w:ind w:left="1080"/>
        <w:jc w:val="both"/>
      </w:pPr>
    </w:p>
    <w:p w:rsidRDefault="005A7365" w:rsidP="005A7365" w:rsidR="005A7365">
      <w:pPr>
        <w:ind w:left="1080"/>
        <w:jc w:val="both"/>
      </w:pPr>
      <w:r>
        <w:t>3. ETAŽA 16/100</w:t>
      </w:r>
    </w:p>
    <w:p w:rsidRDefault="005A7365" w:rsidP="005A7365" w:rsidR="005A7365">
      <w:pPr>
        <w:ind w:left="1080"/>
        <w:jc w:val="both"/>
      </w:pPr>
      <w:r>
        <w:t>s</w:t>
      </w:r>
      <w:r w:rsidRPr="005A7365">
        <w:t>tan broj 3 na I. katu, koji se sastoji od hodnika, predsoblja, wc-a, kupaone, dvije sobe, izbe, kuhinje sa dnevnim boravkom, balkon, površine 62.44 m2, sa pripadajućim spremištem "7" površine 16.53 m2, što sveukupno čini 78.97 m2</w:t>
      </w:r>
      <w:r>
        <w:t xml:space="preserve">; </w:t>
      </w:r>
    </w:p>
    <w:p w:rsidRDefault="005A7365" w:rsidP="005A7365" w:rsidR="005A7365">
      <w:pPr>
        <w:ind w:left="1080"/>
        <w:jc w:val="both"/>
      </w:pPr>
      <w:r>
        <w:t>upisana u zk.ul. 3231, podulošku 3, k.o. Marčelji;</w:t>
      </w:r>
    </w:p>
    <w:p w:rsidRDefault="005A7365" w:rsidP="005A7365" w:rsidR="005A7365">
      <w:pPr>
        <w:ind w:left="1080"/>
        <w:jc w:val="both"/>
      </w:pPr>
    </w:p>
    <w:p w:rsidRDefault="005A7365" w:rsidP="005A7365" w:rsidR="005A7365">
      <w:pPr>
        <w:ind w:left="1080"/>
        <w:jc w:val="both"/>
      </w:pPr>
      <w:r>
        <w:t>4. ETAŽA 18/100</w:t>
      </w:r>
    </w:p>
    <w:p w:rsidRDefault="005A7365" w:rsidP="005A7365" w:rsidR="005A7365">
      <w:pPr>
        <w:ind w:left="1080"/>
        <w:jc w:val="both"/>
      </w:pPr>
      <w:r w:rsidRPr="005A7365">
        <w:t xml:space="preserve">Stan broj 4 na I. katu, koji se sastoji od hodnika, predsoblja, wc-a, kupaone, dvije sobe, izbe, kuhinje sa dnevnim boravkom, balkon, površine 62.14 m2, sa pripadajućim spremištem "5" površine 26.05 </w:t>
      </w:r>
      <w:r>
        <w:t>m2, što sveukupno čini 88.19 m2;</w:t>
      </w:r>
    </w:p>
    <w:p w:rsidRDefault="005A7365" w:rsidP="005A7365" w:rsidR="005A7365">
      <w:pPr>
        <w:ind w:left="1080"/>
        <w:jc w:val="both"/>
      </w:pPr>
      <w:r>
        <w:t>upisana u zk.ul. 3231, podulošku 4, k.o. Marčelji;</w:t>
      </w:r>
    </w:p>
    <w:p w:rsidRDefault="005A7365" w:rsidP="005A7365" w:rsidR="005A7365">
      <w:pPr>
        <w:ind w:left="1080"/>
        <w:jc w:val="both"/>
      </w:pPr>
    </w:p>
    <w:p w:rsidRDefault="005A7365" w:rsidP="005A7365" w:rsidR="005A7365">
      <w:pPr>
        <w:ind w:left="1080"/>
        <w:jc w:val="both"/>
      </w:pPr>
      <w:r>
        <w:t>5. ETAŽA 18/100</w:t>
      </w:r>
    </w:p>
    <w:p w:rsidRDefault="005A7365" w:rsidP="005A7365" w:rsidR="005A7365">
      <w:pPr>
        <w:ind w:left="1080"/>
        <w:jc w:val="both"/>
      </w:pPr>
      <w:r>
        <w:t>s</w:t>
      </w:r>
      <w:r w:rsidRPr="005A7365">
        <w:t>tan broj 5 na II. katu, koji se sastoji od hodnika, predsoblja, wc-a, kupaone, dvije sobe, izbe, kuhinje sa dnevnim boravkom, balkon, površine 62.35 m2, sa pripadajućim spremištem "9" površine 26.10 m2, što sveukupno čini 88.45 m2</w:t>
      </w:r>
      <w:r>
        <w:t>;</w:t>
      </w:r>
    </w:p>
    <w:p w:rsidRDefault="005A7365" w:rsidP="005A7365" w:rsidR="005A7365">
      <w:pPr>
        <w:ind w:left="1080"/>
        <w:jc w:val="both"/>
      </w:pPr>
      <w:r>
        <w:t>upisana u zk.ul. 3231, podulošku 5, k.o. Marčelji;</w:t>
      </w:r>
    </w:p>
    <w:p w:rsidRDefault="005A7365" w:rsidP="005A7365" w:rsidR="005A7365">
      <w:pPr>
        <w:ind w:left="1080"/>
        <w:jc w:val="both"/>
      </w:pPr>
      <w:r>
        <w:lastRenderedPageBreak/>
        <w:t>6. ETAŽA 16/100</w:t>
      </w:r>
    </w:p>
    <w:p w:rsidRDefault="005A7365" w:rsidP="005A7365" w:rsidR="005A7365">
      <w:pPr>
        <w:ind w:left="1080"/>
        <w:jc w:val="both"/>
      </w:pPr>
      <w:r w:rsidRPr="005A7365">
        <w:t>Stan broj 6 na II. katu, koji se sastoji od hodnika, predsoblja, wc-a, kupaone, dvije sobe, izbe, kuhinje sa dnevnim boravkom, balkon, površine 62.28 m2, sa pripadajućim spremištem "4" površine 15.96 m2, što sveukupno čini 78.24  m2</w:t>
      </w:r>
    </w:p>
    <w:p w:rsidRDefault="005A7365" w:rsidP="005A7365" w:rsidR="005A7365">
      <w:pPr>
        <w:ind w:left="1080"/>
        <w:jc w:val="both"/>
      </w:pPr>
      <w:r>
        <w:t>upisana u zk.ul. 3231, podulošku 6, k.o. Marčelji;</w:t>
      </w:r>
    </w:p>
    <w:p w:rsidRDefault="002A73D5" w:rsidP="005A7365" w:rsidR="002A73D5">
      <w:pPr>
        <w:ind w:left="1080"/>
        <w:jc w:val="both"/>
      </w:pPr>
    </w:p>
    <w:p w:rsidRDefault="002A73D5" w:rsidP="005A7365" w:rsidR="002A73D5">
      <w:pPr>
        <w:ind w:left="1080"/>
        <w:jc w:val="both"/>
      </w:pPr>
      <w:r>
        <w:t xml:space="preserve">k.č.br.1754/1, stambena zgrada br.33/D i dvorište, </w:t>
      </w:r>
    </w:p>
    <w:p w:rsidRDefault="002A73D5" w:rsidP="005A7365" w:rsidR="002A73D5">
      <w:pPr>
        <w:ind w:left="1080"/>
        <w:jc w:val="both"/>
      </w:pPr>
      <w:r>
        <w:t>k.č.br. 1754/6 dvorište</w:t>
      </w:r>
    </w:p>
    <w:p w:rsidRDefault="002A73D5" w:rsidP="005A7365" w:rsidR="002A73D5">
      <w:pPr>
        <w:ind w:left="1080"/>
        <w:jc w:val="both"/>
      </w:pPr>
    </w:p>
    <w:p w:rsidRDefault="002A73D5" w:rsidP="005A7365" w:rsidR="002A73D5">
      <w:pPr>
        <w:ind w:left="1080"/>
        <w:jc w:val="both"/>
      </w:pPr>
      <w:r>
        <w:t>1. ETAŽA 18/100</w:t>
      </w:r>
    </w:p>
    <w:p w:rsidRDefault="002A73D5" w:rsidP="005A7365" w:rsidR="002A73D5">
      <w:pPr>
        <w:ind w:left="1080"/>
        <w:jc w:val="both"/>
      </w:pPr>
      <w:r w:rsidRPr="002A73D5">
        <w:t>STAN BR. 1 u prizemlju, koji se sastoji od hodnika, predsoblja, WC-a, kupaone, dvije sobe, izbe, kuhinje sa dnevnim boravkom, balkona površine 62.50 m2 sa pripadajućim spremištem "9", površine 26.04 m2, što sveukupno čini 88.54 m2</w:t>
      </w:r>
    </w:p>
    <w:p w:rsidRDefault="002A73D5" w:rsidP="005A7365" w:rsidR="002A73D5">
      <w:pPr>
        <w:ind w:left="1080"/>
        <w:jc w:val="both"/>
      </w:pPr>
      <w:r>
        <w:t>upisana u zk.ul. 3537, podulošku 1, k.o. Marčelji;</w:t>
      </w:r>
    </w:p>
    <w:p w:rsidRDefault="002A73D5" w:rsidP="005A7365" w:rsidR="002A73D5">
      <w:pPr>
        <w:ind w:left="1080"/>
        <w:jc w:val="both"/>
      </w:pPr>
    </w:p>
    <w:p w:rsidRDefault="002A73D5" w:rsidP="005A7365" w:rsidR="002A73D5">
      <w:pPr>
        <w:ind w:left="1080"/>
        <w:jc w:val="both"/>
      </w:pPr>
      <w:r>
        <w:t>2. ETAŽA 18/100</w:t>
      </w:r>
    </w:p>
    <w:p w:rsidRDefault="002A73D5" w:rsidP="005A7365" w:rsidR="002A73D5">
      <w:pPr>
        <w:ind w:left="1080"/>
        <w:jc w:val="both"/>
      </w:pPr>
      <w:r w:rsidRPr="002A73D5">
        <w:t>STAN BR. 2 u prizemlju, koji se sastoji od hodnika, predsoblja, WC-a, kupaone, dvije sobe, izbe, kuhinje sa dnevnim boravkom i balkona površine 62.39 m2 sa pripadajućim spremištem "5", površine 26.09 m2, što sveukupno čini 88.48 m2</w:t>
      </w:r>
    </w:p>
    <w:p w:rsidRDefault="002A73D5" w:rsidP="005A7365" w:rsidR="002A73D5">
      <w:pPr>
        <w:ind w:left="1080"/>
        <w:jc w:val="both"/>
      </w:pPr>
      <w:r>
        <w:t>upisana u zk.ul. 3537, podulošku 2, k.o. Marčelji;</w:t>
      </w:r>
    </w:p>
    <w:p w:rsidRDefault="002A73D5" w:rsidP="005A7365" w:rsidR="002A73D5">
      <w:pPr>
        <w:ind w:left="1080"/>
        <w:jc w:val="both"/>
      </w:pPr>
    </w:p>
    <w:p w:rsidRDefault="002A73D5" w:rsidP="005A7365" w:rsidR="002A73D5">
      <w:pPr>
        <w:ind w:left="1080"/>
        <w:jc w:val="both"/>
      </w:pPr>
      <w:r>
        <w:t>3. ETAŽA 16/100</w:t>
      </w:r>
    </w:p>
    <w:p w:rsidRDefault="002A73D5" w:rsidP="005A7365" w:rsidR="002A73D5">
      <w:pPr>
        <w:ind w:left="1080"/>
        <w:jc w:val="both"/>
      </w:pPr>
      <w:r w:rsidRPr="002A73D5">
        <w:t>STAN BR. 3 na prvom katu, koji se sastoji od hodnika, predsoblja, WC-a, kupaone, dvije sobe, izbe, kuhinje sa dnevnim boravkom i balkona površine 62.72 m2 sa pripadajućim spremištem "7", površine 16.55 m2, što sveukupno čini 79.27 m2</w:t>
      </w:r>
      <w:r>
        <w:t>, upisana u zk.ul. 3537, podulošku 3, k.o. Marčelji;</w:t>
      </w:r>
    </w:p>
    <w:p w:rsidRDefault="002A73D5" w:rsidP="005A7365" w:rsidR="002A73D5">
      <w:pPr>
        <w:ind w:left="1080"/>
        <w:jc w:val="both"/>
      </w:pPr>
    </w:p>
    <w:p w:rsidRDefault="002A73D5" w:rsidP="005A7365" w:rsidR="002A73D5">
      <w:pPr>
        <w:ind w:left="1080"/>
        <w:jc w:val="both"/>
      </w:pPr>
      <w:r>
        <w:t>4. ETAŽA 16/100</w:t>
      </w:r>
    </w:p>
    <w:p w:rsidRDefault="002A73D5" w:rsidP="005A7365" w:rsidR="002A73D5">
      <w:pPr>
        <w:ind w:left="1080"/>
        <w:jc w:val="both"/>
      </w:pPr>
      <w:r w:rsidRPr="002A73D5">
        <w:t>STAN BR. 4 na prvom katu, koji se sastoji od hodnika, predsoblja, WC-a, kupaone, dvije sobe, izbe, kuhinje sa dnevnim boravkom i balkona površine 62.86 m2 sa pripadajućim spremištem "4", površine 16.01 m2, što sveukupno čini 78.87 m2</w:t>
      </w:r>
      <w:r>
        <w:t>, upisana u zk.ul. 3537, podulošku 4, k.o. Marčelji;</w:t>
      </w:r>
    </w:p>
    <w:p w:rsidRDefault="002A73D5" w:rsidP="005A7365" w:rsidR="002A73D5">
      <w:pPr>
        <w:ind w:left="1080"/>
        <w:jc w:val="both"/>
      </w:pPr>
    </w:p>
    <w:p w:rsidRDefault="002A73D5" w:rsidP="005A7365" w:rsidR="002A73D5">
      <w:pPr>
        <w:ind w:left="1080"/>
        <w:jc w:val="both"/>
      </w:pPr>
      <w:r>
        <w:t>5. ETAŽA 16/100</w:t>
      </w:r>
    </w:p>
    <w:p w:rsidRDefault="002A73D5" w:rsidP="005A7365" w:rsidR="002A73D5">
      <w:pPr>
        <w:ind w:left="1080"/>
        <w:jc w:val="both"/>
      </w:pPr>
      <w:r w:rsidRPr="002A73D5">
        <w:t>STAN BR. 5 na drugom katu, koji se sastoji od hodnika, predsoblja, WC-a, kupaone, dvije sobe, izbe, kuhinje sa dnevnim boravkom i balkona površine 63.30 m2 sa pripadajućim spremištem "8", površine 12.55 m2, što sveukupno čini 75.85 m2</w:t>
      </w:r>
      <w:r>
        <w:t>, upisana u zk.ul. 3537, podulošku 5, k.o. Marčelji;</w:t>
      </w:r>
    </w:p>
    <w:p w:rsidRDefault="002A73D5" w:rsidP="005A7365" w:rsidR="002A73D5">
      <w:pPr>
        <w:ind w:left="1080"/>
        <w:jc w:val="both"/>
      </w:pPr>
    </w:p>
    <w:p w:rsidRDefault="002A73D5" w:rsidP="005A7365" w:rsidR="002A73D5">
      <w:pPr>
        <w:ind w:left="1080"/>
        <w:jc w:val="both"/>
      </w:pPr>
      <w:r>
        <w:t>6. ETAŽA 16/100</w:t>
      </w:r>
    </w:p>
    <w:p w:rsidRDefault="002A73D5" w:rsidP="005A7365" w:rsidR="002A73D5">
      <w:pPr>
        <w:ind w:left="1080"/>
        <w:jc w:val="both"/>
      </w:pPr>
      <w:r w:rsidRPr="002A73D5">
        <w:t>STAN BR. 6 na drugom katu, koji se sastoji od hodnika, predsoblja, WC-a, kupaone, dvije sobe, izbe, kuhinje sa dnevnim boravkom i balkona površine 62.95 m2 sa pripadajućim spremištem "3", površine 13.04 m2, što sveukupno čini 75.99 m2</w:t>
      </w:r>
      <w:r>
        <w:t>, upisana u zk.ul. 3537, podulošku 6, k.o. Marčelji;</w:t>
      </w:r>
    </w:p>
    <w:p w:rsidRDefault="002A73D5" w:rsidP="005A7365" w:rsidR="002A73D5">
      <w:pPr>
        <w:ind w:left="1080"/>
        <w:jc w:val="both"/>
      </w:pPr>
    </w:p>
    <w:p w:rsidRDefault="00AE0D29" w:rsidP="005A7365" w:rsidR="00AE0D29">
      <w:pPr>
        <w:ind w:left="1080"/>
        <w:jc w:val="both"/>
      </w:pPr>
      <w:r>
        <w:t>k.č.br. 1754/3 stambena zgrada 33/C i dvorište površine 944 m2</w:t>
      </w:r>
    </w:p>
    <w:p w:rsidRDefault="00AE0D29" w:rsidP="005A7365" w:rsidR="00AE0D29">
      <w:pPr>
        <w:ind w:left="1080"/>
        <w:jc w:val="both"/>
      </w:pPr>
      <w:r>
        <w:t>stambena zgrada 33/c 171 m2</w:t>
      </w:r>
    </w:p>
    <w:p w:rsidRDefault="00AE0D29" w:rsidP="005A7365" w:rsidR="00AE0D29">
      <w:pPr>
        <w:ind w:left="1080"/>
        <w:jc w:val="both"/>
      </w:pPr>
      <w:r>
        <w:t>dvorište 773 m2</w:t>
      </w:r>
    </w:p>
    <w:p w:rsidRDefault="00AE0D29" w:rsidP="005A7365" w:rsidR="00AE0D29">
      <w:pPr>
        <w:ind w:left="1080"/>
        <w:jc w:val="both"/>
      </w:pPr>
      <w:r>
        <w:t>k.č.br. 1754/5 dvorište površine 156 m2</w:t>
      </w:r>
    </w:p>
    <w:p w:rsidRDefault="00603177" w:rsidP="005A7365" w:rsidR="00603177">
      <w:pPr>
        <w:ind w:left="1080"/>
        <w:jc w:val="both"/>
      </w:pPr>
    </w:p>
    <w:p w:rsidRDefault="00AE0D29" w:rsidP="005A7365" w:rsidR="00AE0D29">
      <w:pPr>
        <w:ind w:left="1080"/>
        <w:jc w:val="both"/>
      </w:pPr>
      <w:r>
        <w:lastRenderedPageBreak/>
        <w:t>1. ETAŽA 18/100</w:t>
      </w:r>
    </w:p>
    <w:p w:rsidRDefault="00AE0D29" w:rsidP="005A7365" w:rsidR="00AE0D29">
      <w:pPr>
        <w:ind w:left="1080"/>
        <w:jc w:val="both"/>
      </w:pPr>
      <w:r w:rsidRPr="00AE0D29">
        <w:t>Stan broj 1 u prizemlju, koji se saatoji  od hodnika, predsoblja, wc-a, kupaone, dvije sobe, izbe, kuhinje sa dnevnim boravkom i balkona, površine 62.58 m2, sa pripadajućim spremištem "9" površine 26.40 m2, što sveukupno čini 88.98 m2</w:t>
      </w:r>
      <w:r>
        <w:t>;</w:t>
      </w:r>
    </w:p>
    <w:p w:rsidRDefault="00AE0D29" w:rsidP="005A7365" w:rsidR="00AE0D29">
      <w:pPr>
        <w:ind w:left="1080"/>
        <w:jc w:val="both"/>
      </w:pPr>
      <w:r>
        <w:t>upisana u zk.ul. 3536, podulošku 1, k.o. Marčelji;</w:t>
      </w:r>
    </w:p>
    <w:p w:rsidRDefault="00AE0D29" w:rsidP="005A7365" w:rsidR="00AE0D29">
      <w:pPr>
        <w:ind w:left="1080"/>
        <w:jc w:val="both"/>
      </w:pPr>
    </w:p>
    <w:p w:rsidRDefault="00AE0D29" w:rsidP="005A7365" w:rsidR="00AE0D29">
      <w:pPr>
        <w:ind w:left="1080"/>
        <w:jc w:val="both"/>
      </w:pPr>
      <w:r>
        <w:t>2. ETAŽA 18/100</w:t>
      </w:r>
    </w:p>
    <w:p w:rsidRDefault="00AE0D29" w:rsidP="005A7365" w:rsidR="00AE0D29">
      <w:pPr>
        <w:ind w:left="1080"/>
        <w:jc w:val="both"/>
      </w:pPr>
      <w:r w:rsidRPr="00AE0D29">
        <w:t>Stan broj 2 u prizemlju, koji se sa</w:t>
      </w:r>
      <w:r>
        <w:t>s</w:t>
      </w:r>
      <w:r w:rsidRPr="00AE0D29">
        <w:t>toji od hodnika, predsoblja, wc-a, kupaone, dvije sobe, izbe, kuhinje sa dnevnim boravkom i balkona, površine 62.74 m2, sa pripadajućim spremištem "5" površine 26.38 m2, št</w:t>
      </w:r>
      <w:r>
        <w:t>o sveukupno čini 89.12  m2;</w:t>
      </w:r>
    </w:p>
    <w:p w:rsidRDefault="00AE0D29" w:rsidP="005A7365" w:rsidR="00AE0D29">
      <w:pPr>
        <w:ind w:left="1080"/>
        <w:jc w:val="both"/>
      </w:pPr>
      <w:r>
        <w:t>upisana u zk.ul. 3536, podulošku 2, k.o. Marčelji;</w:t>
      </w:r>
    </w:p>
    <w:p w:rsidRDefault="00AE0D29" w:rsidP="005A7365" w:rsidR="00AE0D29">
      <w:pPr>
        <w:ind w:left="1080"/>
        <w:jc w:val="both"/>
      </w:pPr>
    </w:p>
    <w:p w:rsidRDefault="00AE0D29" w:rsidP="005A7365" w:rsidR="00AE0D29">
      <w:pPr>
        <w:ind w:left="1080"/>
        <w:jc w:val="both"/>
      </w:pPr>
      <w:r>
        <w:t>3. ETAŽA 16/100</w:t>
      </w:r>
    </w:p>
    <w:p w:rsidRDefault="00AE0D29" w:rsidP="005A7365" w:rsidR="00AE0D29">
      <w:pPr>
        <w:ind w:left="1080"/>
        <w:jc w:val="both"/>
      </w:pPr>
      <w:r w:rsidRPr="00AE0D29">
        <w:t>Stan broj 3 na I katu, koji se sastoji od hodnika, predsoblja, wc-a, kupaone, dvije sobe, izbe, kuhinje sa dnevnim boravkom i balkona, površine 63.00 m2, sa pripadajućim spremištem "7" površine 16.44 m2, što sveukupno čini 79.44 m2</w:t>
      </w:r>
      <w:r>
        <w:t>;</w:t>
      </w:r>
    </w:p>
    <w:p w:rsidRDefault="00AE0D29" w:rsidP="005A7365" w:rsidR="00AE0D29">
      <w:pPr>
        <w:ind w:left="1080"/>
        <w:jc w:val="both"/>
      </w:pPr>
      <w:r>
        <w:t>upisana u zk.ul. 3536, podulošku 3, k.o. Marčelji;</w:t>
      </w:r>
    </w:p>
    <w:p w:rsidRDefault="00AE0D29" w:rsidP="005A7365" w:rsidR="00AE0D29">
      <w:pPr>
        <w:ind w:left="1080"/>
        <w:jc w:val="both"/>
      </w:pPr>
    </w:p>
    <w:p w:rsidRDefault="00AE0D29" w:rsidP="005A7365" w:rsidR="00AE0D29">
      <w:pPr>
        <w:ind w:left="1080"/>
        <w:jc w:val="both"/>
      </w:pPr>
      <w:r>
        <w:t>4. ETAŽA 16/100</w:t>
      </w:r>
    </w:p>
    <w:p w:rsidRDefault="00AE0D29" w:rsidP="005A7365" w:rsidR="00AE0D29">
      <w:pPr>
        <w:ind w:left="1080"/>
        <w:jc w:val="both"/>
      </w:pPr>
      <w:r w:rsidRPr="00AE0D29">
        <w:t xml:space="preserve">Stan broj 4 na I katu, koji se sastoji od hodnika, predsoblja, wc-a, kupaone, dvije sobe, izbe, kuhinje sa dnevnim boravkom i balkona, površine 62.94 m2, sa pripadajućim spremištem "4" površine 16.42 </w:t>
      </w:r>
      <w:r>
        <w:t>m2, što sveukupno čini 79.36 m2;</w:t>
      </w:r>
    </w:p>
    <w:p w:rsidRDefault="00AE0D29" w:rsidP="005A7365" w:rsidR="00AE0D29">
      <w:pPr>
        <w:ind w:left="1080"/>
        <w:jc w:val="both"/>
      </w:pPr>
      <w:r>
        <w:t>upisana u zk.ul. 3536, podulošku 4, k.o. Marčelji;</w:t>
      </w:r>
    </w:p>
    <w:p w:rsidRDefault="00AE0D29" w:rsidP="005A7365" w:rsidR="00AE0D29">
      <w:pPr>
        <w:ind w:left="1080"/>
        <w:jc w:val="both"/>
      </w:pPr>
    </w:p>
    <w:p w:rsidRDefault="00AE0D29" w:rsidP="005A7365" w:rsidR="00AE0D29">
      <w:pPr>
        <w:ind w:left="1080"/>
        <w:jc w:val="both"/>
      </w:pPr>
      <w:r>
        <w:t>5. ETAŽA 16/100</w:t>
      </w:r>
    </w:p>
    <w:p w:rsidRDefault="00AE0D29" w:rsidP="005A7365" w:rsidR="00AE0D29">
      <w:pPr>
        <w:ind w:left="1080"/>
        <w:jc w:val="both"/>
      </w:pPr>
      <w:r w:rsidRPr="00AE0D29">
        <w:t xml:space="preserve">Stan broj 5 na II katu, koji se sastoji od hodnika, predsoblja, wc-a, kupaone, dvije sobe, izbe, kuhinje sa dnevnim boravkom i balkona, površine 63.02 m2, sa pripadajućim spremištem "8" površine 12.64 </w:t>
      </w:r>
      <w:r>
        <w:t>m2, što sveukupno čini 75.66 m2;</w:t>
      </w:r>
    </w:p>
    <w:p w:rsidRDefault="00AE0D29" w:rsidP="005A7365" w:rsidR="00AE0D29">
      <w:pPr>
        <w:ind w:left="1080"/>
        <w:jc w:val="both"/>
      </w:pPr>
      <w:r>
        <w:t>upisana u zk.ul. 3536, podulošku 5, k.o. Marčelji;</w:t>
      </w:r>
    </w:p>
    <w:p w:rsidRDefault="00AE0D29" w:rsidP="005A7365" w:rsidR="00AE0D29">
      <w:pPr>
        <w:ind w:left="1080"/>
        <w:jc w:val="both"/>
      </w:pPr>
    </w:p>
    <w:p w:rsidRDefault="00AE0D29" w:rsidP="005A7365" w:rsidR="00AE0D29">
      <w:pPr>
        <w:ind w:left="1080"/>
        <w:jc w:val="both"/>
      </w:pPr>
      <w:r>
        <w:t>6. ETAŽA 16/100</w:t>
      </w:r>
    </w:p>
    <w:p w:rsidRDefault="00AE0D29" w:rsidP="005A7365" w:rsidR="00AE0D29">
      <w:pPr>
        <w:ind w:left="1080"/>
        <w:jc w:val="both"/>
      </w:pPr>
      <w:r w:rsidRPr="00AE0D29">
        <w:t xml:space="preserve">Stan broj 6 na II katu, koji se sastoji od hodnika, predsoblja, wc-a, kupaone, dvije sobe, izbe, kuhinje sa dnevnim boravkom i balkona, površine 62.83 m2, sa pripadajućim spremištem "3" površine 12.97 </w:t>
      </w:r>
      <w:r>
        <w:t>m2, što sveukupno čini 75.80 m2;</w:t>
      </w:r>
    </w:p>
    <w:p w:rsidRDefault="00AE0D29" w:rsidP="005A7365" w:rsidR="00AE0D29">
      <w:pPr>
        <w:ind w:left="1080"/>
        <w:jc w:val="both"/>
      </w:pPr>
      <w:r>
        <w:t>upisana u zk.ul. 3536, podulošku 6, k.o. Marčelji;</w:t>
      </w:r>
    </w:p>
    <w:p w:rsidRDefault="00AE0D29" w:rsidP="005A7365" w:rsidR="00AE0D29">
      <w:pPr>
        <w:ind w:left="1080"/>
        <w:jc w:val="both"/>
      </w:pPr>
    </w:p>
    <w:p w:rsidRDefault="00AE0D29" w:rsidP="005A7365" w:rsidR="00AE0D29">
      <w:pPr>
        <w:ind w:left="1080"/>
        <w:jc w:val="both"/>
      </w:pPr>
      <w:r>
        <w:t>k.č.br. 1754/4 pašnjak, površine 772 m2</w:t>
      </w:r>
    </w:p>
    <w:p w:rsidRDefault="00AE0D29" w:rsidP="005A7365" w:rsidR="00AE0D29">
      <w:pPr>
        <w:ind w:left="1080"/>
        <w:jc w:val="both"/>
      </w:pPr>
      <w:r>
        <w:t xml:space="preserve">upisana u zk.ul.3489, k.o. Marčelji </w:t>
      </w:r>
    </w:p>
    <w:p w:rsidRDefault="00AE0D29" w:rsidP="005A7365" w:rsidR="00AE0D29">
      <w:pPr>
        <w:ind w:left="1080"/>
        <w:jc w:val="both"/>
      </w:pPr>
    </w:p>
    <w:p w:rsidRDefault="001733E3" w:rsidP="001733E3" w:rsidR="00034EB5" w:rsidRPr="007E04FC">
      <w:pPr>
        <w:numPr>
          <w:ilvl w:val="0"/>
          <w:numId w:val="1"/>
        </w:numPr>
        <w:jc w:val="both"/>
      </w:pPr>
      <w:r>
        <w:t>Is</w:t>
      </w:r>
      <w:r w:rsidR="00034EB5" w:rsidRPr="007E04FC">
        <w:t>pitno ročište na kojem će se ispitivati prijavljene tražbine određuje se za dan</w:t>
      </w:r>
    </w:p>
    <w:p w:rsidRDefault="00034EB5" w:rsidP="00034EB5" w:rsidR="00034EB5" w:rsidRPr="007E04FC">
      <w:pPr>
        <w:jc w:val="both"/>
      </w:pPr>
    </w:p>
    <w:p w:rsidRDefault="00603177" w:rsidP="00034EB5" w:rsidR="00034EB5" w:rsidRPr="007E04FC">
      <w:pPr>
        <w:jc w:val="center"/>
        <w:rPr>
          <w:b/>
        </w:rPr>
      </w:pPr>
      <w:r>
        <w:rPr>
          <w:b/>
        </w:rPr>
        <w:t>19. siječnja</w:t>
      </w:r>
      <w:r w:rsidR="00730271" w:rsidRPr="007E04FC">
        <w:rPr>
          <w:b/>
        </w:rPr>
        <w:t xml:space="preserve"> 201</w:t>
      </w:r>
      <w:r w:rsidR="0072748A">
        <w:rPr>
          <w:b/>
        </w:rPr>
        <w:t>6</w:t>
      </w:r>
      <w:r w:rsidR="00730271" w:rsidRPr="007E04FC">
        <w:rPr>
          <w:b/>
        </w:rPr>
        <w:t>.</w:t>
      </w:r>
      <w:r w:rsidR="0072748A">
        <w:rPr>
          <w:b/>
        </w:rPr>
        <w:t xml:space="preserve"> </w:t>
      </w:r>
      <w:r w:rsidR="00730271" w:rsidRPr="007E04FC">
        <w:rPr>
          <w:b/>
        </w:rPr>
        <w:t>g</w:t>
      </w:r>
      <w:r w:rsidR="0072748A">
        <w:rPr>
          <w:b/>
        </w:rPr>
        <w:t>odine</w:t>
      </w:r>
      <w:r w:rsidR="00034EB5" w:rsidRPr="007E04FC">
        <w:rPr>
          <w:b/>
        </w:rPr>
        <w:t xml:space="preserve"> u </w:t>
      </w:r>
      <w:r w:rsidR="008146A1">
        <w:rPr>
          <w:b/>
        </w:rPr>
        <w:t>10</w:t>
      </w:r>
      <w:r w:rsidR="00034EB5" w:rsidRPr="007E04FC">
        <w:rPr>
          <w:b/>
        </w:rPr>
        <w:t>:00 sati</w:t>
      </w:r>
    </w:p>
    <w:p w:rsidRDefault="00034EB5" w:rsidP="00034EB5" w:rsidR="00034EB5" w:rsidRPr="007E04FC">
      <w:pPr>
        <w:jc w:val="center"/>
        <w:rPr>
          <w:b/>
        </w:rPr>
      </w:pPr>
      <w:r w:rsidRPr="007E04FC">
        <w:rPr>
          <w:b/>
        </w:rPr>
        <w:t>sudnica broj 2, I kat</w:t>
      </w:r>
    </w:p>
    <w:p w:rsidRDefault="00034EB5" w:rsidP="00034EB5" w:rsidR="00034EB5" w:rsidRPr="007E04FC">
      <w:pPr>
        <w:jc w:val="center"/>
        <w:rPr>
          <w:b/>
        </w:rPr>
      </w:pPr>
      <w:r w:rsidRPr="007E04FC">
        <w:rPr>
          <w:b/>
        </w:rPr>
        <w:t xml:space="preserve">u Trgovačkom sudu </w:t>
      </w:r>
      <w:r w:rsidR="00E0215E">
        <w:rPr>
          <w:b/>
        </w:rPr>
        <w:t>u Rijeci</w:t>
      </w:r>
      <w:r w:rsidRPr="007E04FC">
        <w:rPr>
          <w:b/>
        </w:rPr>
        <w:t>,</w:t>
      </w:r>
    </w:p>
    <w:p w:rsidRDefault="00034EB5" w:rsidP="00034EB5" w:rsidR="00034EB5">
      <w:pPr>
        <w:jc w:val="center"/>
        <w:rPr>
          <w:b/>
        </w:rPr>
      </w:pPr>
      <w:r w:rsidRPr="007E04FC">
        <w:rPr>
          <w:b/>
        </w:rPr>
        <w:t>Zadarska 1 i 3</w:t>
      </w:r>
    </w:p>
    <w:p w:rsidRDefault="007659B7" w:rsidP="00034EB5" w:rsidR="007659B7" w:rsidRPr="007E04FC">
      <w:pPr>
        <w:jc w:val="center"/>
        <w:rPr>
          <w:b/>
        </w:rPr>
      </w:pPr>
    </w:p>
    <w:p w:rsidRDefault="007A2A7E" w:rsidP="001733E3" w:rsidR="001733E3">
      <w:pPr>
        <w:ind w:firstLine="708"/>
        <w:jc w:val="both"/>
      </w:pPr>
      <w:r>
        <w:t xml:space="preserve">      </w:t>
      </w:r>
      <w:r w:rsidR="00034EB5" w:rsidRPr="007E04FC">
        <w:t xml:space="preserve">Na ovom ročištu ispitat će se samo prijave prispjele </w:t>
      </w:r>
      <w:r w:rsidR="001733E3">
        <w:t>u otvorenom roku iz oglasa.</w:t>
      </w:r>
    </w:p>
    <w:p w:rsidRDefault="001733E3" w:rsidP="001733E3" w:rsidR="001733E3">
      <w:pPr>
        <w:ind w:firstLine="708"/>
        <w:jc w:val="both"/>
      </w:pPr>
    </w:p>
    <w:p w:rsidRDefault="00034EB5" w:rsidP="001733E3" w:rsidR="001733E3">
      <w:pPr>
        <w:numPr>
          <w:ilvl w:val="0"/>
          <w:numId w:val="1"/>
        </w:numPr>
        <w:jc w:val="both"/>
      </w:pPr>
      <w:r w:rsidRPr="007E04FC">
        <w:t>Ročištu mogu prisustvovati vjerovnici odnosno njihovi punomoćnici.</w:t>
      </w:r>
    </w:p>
    <w:p w:rsidRDefault="001733E3" w:rsidP="001733E3" w:rsidR="001733E3">
      <w:pPr>
        <w:ind w:left="1080"/>
        <w:jc w:val="both"/>
      </w:pPr>
    </w:p>
    <w:p w:rsidRDefault="00034EB5" w:rsidP="001733E3" w:rsidR="007A2A7E">
      <w:pPr>
        <w:numPr>
          <w:ilvl w:val="0"/>
          <w:numId w:val="1"/>
        </w:numPr>
        <w:jc w:val="both"/>
      </w:pPr>
      <w:r w:rsidRPr="007E04FC">
        <w:lastRenderedPageBreak/>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7A2A7E" w:rsidP="007A2A7E" w:rsidR="007A2A7E">
      <w:pPr>
        <w:pStyle w:val="Odlomakpopisa"/>
      </w:pPr>
    </w:p>
    <w:p w:rsidRDefault="007A2A7E" w:rsidP="001733E3" w:rsidR="001733E3">
      <w:pPr>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1733E3" w:rsidR="001733E3">
      <w:pPr>
        <w:pStyle w:val="Odlomakpopisa"/>
      </w:pPr>
    </w:p>
    <w:p w:rsidRDefault="00034EB5" w:rsidP="001733E3" w:rsidR="00034EB5" w:rsidRPr="007E04FC">
      <w:pPr>
        <w:numPr>
          <w:ilvl w:val="0"/>
          <w:numId w:val="1"/>
        </w:numPr>
        <w:jc w:val="both"/>
      </w:pPr>
      <w:r w:rsidRPr="007E04FC">
        <w:t>Izvještajno ročište na kojem će se na temelju izvješća stečajnog upravitelja odlučivati o daljnjem tijeku stečajnog postupka određuje se za dan</w:t>
      </w:r>
    </w:p>
    <w:p w:rsidRDefault="00730271" w:rsidP="00034EB5" w:rsidR="00730271" w:rsidRPr="007E04FC">
      <w:pPr>
        <w:jc w:val="center"/>
        <w:rPr>
          <w:b/>
        </w:rPr>
      </w:pPr>
    </w:p>
    <w:p w:rsidRDefault="00603177" w:rsidP="00034EB5" w:rsidR="00034EB5" w:rsidRPr="007E04FC">
      <w:pPr>
        <w:jc w:val="center"/>
        <w:rPr>
          <w:b/>
        </w:rPr>
      </w:pPr>
      <w:r>
        <w:rPr>
          <w:b/>
        </w:rPr>
        <w:t>19. siječnja</w:t>
      </w:r>
      <w:r w:rsidR="00730271" w:rsidRPr="007E04FC">
        <w:rPr>
          <w:b/>
        </w:rPr>
        <w:t xml:space="preserve"> 201</w:t>
      </w:r>
      <w:r w:rsidR="0072748A">
        <w:rPr>
          <w:b/>
        </w:rPr>
        <w:t>6</w:t>
      </w:r>
      <w:r w:rsidR="00034EB5" w:rsidRPr="007E04FC">
        <w:rPr>
          <w:b/>
        </w:rPr>
        <w:t>.</w:t>
      </w:r>
      <w:r w:rsidR="0072748A">
        <w:rPr>
          <w:b/>
        </w:rPr>
        <w:t xml:space="preserve"> godine</w:t>
      </w:r>
      <w:r w:rsidR="00034EB5" w:rsidRPr="007E04FC">
        <w:rPr>
          <w:b/>
        </w:rPr>
        <w:t xml:space="preserve"> u </w:t>
      </w:r>
      <w:r w:rsidR="008146A1">
        <w:rPr>
          <w:b/>
        </w:rPr>
        <w:t>1</w:t>
      </w:r>
      <w:r w:rsidR="00034EB5" w:rsidRPr="007E04FC">
        <w:rPr>
          <w:b/>
        </w:rPr>
        <w:t>0:30 sati</w:t>
      </w:r>
    </w:p>
    <w:p w:rsidRDefault="00034EB5" w:rsidP="00034EB5" w:rsidR="00034EB5" w:rsidRPr="007E04FC">
      <w:pPr>
        <w:jc w:val="center"/>
        <w:rPr>
          <w:b/>
        </w:rPr>
      </w:pPr>
      <w:r w:rsidRPr="007E04FC">
        <w:rPr>
          <w:b/>
        </w:rPr>
        <w:t>sudnica broj 2,  I kat</w:t>
      </w:r>
    </w:p>
    <w:p w:rsidRDefault="00034EB5" w:rsidP="00034EB5" w:rsidR="00034EB5" w:rsidRPr="007E04FC">
      <w:pPr>
        <w:jc w:val="center"/>
        <w:rPr>
          <w:b/>
        </w:rPr>
      </w:pPr>
      <w:r w:rsidRPr="007E04FC">
        <w:rPr>
          <w:b/>
        </w:rPr>
        <w:t>u Trgovačkom sudu</w:t>
      </w:r>
      <w:r w:rsidR="00E0215E">
        <w:rPr>
          <w:b/>
        </w:rPr>
        <w:t xml:space="preserve"> u Rijeci</w:t>
      </w:r>
      <w:r w:rsidRPr="007E04FC">
        <w:rPr>
          <w:b/>
        </w:rPr>
        <w:t>,</w:t>
      </w:r>
    </w:p>
    <w:p w:rsidRDefault="00034EB5" w:rsidP="0072748A" w:rsidR="003858CB">
      <w:pPr>
        <w:jc w:val="center"/>
        <w:rPr>
          <w:b/>
        </w:rPr>
      </w:pPr>
      <w:r w:rsidRPr="007E04FC">
        <w:rPr>
          <w:b/>
        </w:rPr>
        <w:t>Zadarska 1 i 3</w:t>
      </w:r>
    </w:p>
    <w:p w:rsidRDefault="0072748A" w:rsidP="0072748A" w:rsidR="0072748A">
      <w:pPr>
        <w:jc w:val="center"/>
        <w:rPr>
          <w:b/>
        </w:rPr>
      </w:pPr>
    </w:p>
    <w:p w:rsidRDefault="00034EB5" w:rsidP="00034EB5" w:rsidR="00034EB5" w:rsidRPr="001733E3">
      <w:pPr>
        <w:jc w:val="center"/>
        <w:rPr>
          <w:b/>
        </w:rPr>
      </w:pPr>
      <w:r w:rsidRPr="001733E3">
        <w:rPr>
          <w:b/>
        </w:rPr>
        <w:t>Obrazloženje</w:t>
      </w:r>
    </w:p>
    <w:p w:rsidRDefault="0016181C" w:rsidP="007D471A" w:rsidR="004E018D">
      <w:pPr>
        <w:ind w:firstLine="708"/>
        <w:jc w:val="both"/>
      </w:pPr>
      <w:r>
        <w:t xml:space="preserve"> </w:t>
      </w:r>
    </w:p>
    <w:p w:rsidRDefault="007659B7" w:rsidP="007659B7" w:rsidR="0072748A">
      <w:pPr>
        <w:ind w:firstLine="708"/>
        <w:jc w:val="both"/>
        <w:rPr>
          <w:b/>
        </w:rPr>
      </w:pPr>
      <w:r w:rsidRPr="007659B7">
        <w:t xml:space="preserve">Predlagatelj je </w:t>
      </w:r>
      <w:r w:rsidR="00603177">
        <w:t>30. ožujka 2016</w:t>
      </w:r>
      <w:r w:rsidRPr="007659B7">
        <w:t>.</w:t>
      </w:r>
      <w:r w:rsidR="0072748A">
        <w:t xml:space="preserve"> </w:t>
      </w:r>
      <w:r w:rsidRPr="007659B7">
        <w:t>g</w:t>
      </w:r>
      <w:r w:rsidR="0072748A">
        <w:t>odine</w:t>
      </w:r>
      <w:r w:rsidRPr="007659B7">
        <w:t xml:space="preserve"> podnio prijedlog za otvaranje stečajnog postupka nad </w:t>
      </w:r>
      <w:r w:rsidR="00603177">
        <w:t xml:space="preserve">likvidacijskom </w:t>
      </w:r>
      <w:r w:rsidR="0072748A">
        <w:t xml:space="preserve">masom </w:t>
      </w:r>
      <w:r w:rsidRPr="007659B7">
        <w:t>dužnik</w:t>
      </w:r>
      <w:r w:rsidR="0072748A">
        <w:t>a</w:t>
      </w:r>
      <w:r w:rsidRPr="007659B7">
        <w:t xml:space="preserve"> </w:t>
      </w:r>
      <w:r w:rsidR="00603177" w:rsidRPr="00603177">
        <w:rPr>
          <w:b/>
        </w:rPr>
        <w:t>DOBAR DOM - ADRI d.o.o. za poslovanje nekretninama</w:t>
      </w:r>
      <w:r w:rsidR="00603177">
        <w:rPr>
          <w:b/>
        </w:rPr>
        <w:t>,</w:t>
      </w:r>
      <w:r w:rsidR="00603177" w:rsidRPr="00603177">
        <w:rPr>
          <w:b/>
        </w:rPr>
        <w:t xml:space="preserve"> Rijeka, Ribarska 4</w:t>
      </w:r>
    </w:p>
    <w:p w:rsidRDefault="007659B7" w:rsidP="007659B7" w:rsidR="00314BDC">
      <w:pPr>
        <w:ind w:firstLine="708"/>
        <w:jc w:val="both"/>
      </w:pPr>
      <w:r w:rsidRPr="007659B7">
        <w:t xml:space="preserve">U prijedlogu je naveo da </w:t>
      </w:r>
      <w:r w:rsidR="0072748A">
        <w:t xml:space="preserve">je kao likvidator likvidacijske mase iza </w:t>
      </w:r>
      <w:r w:rsidR="005A1566" w:rsidRPr="005A1566">
        <w:t>DOBAR DOM - ADRI d.o.o. za poslovanje nekretninama Rijeka, Ribarska 4</w:t>
      </w:r>
      <w:r w:rsidR="00314BDC">
        <w:t xml:space="preserve">, </w:t>
      </w:r>
      <w:r w:rsidR="0072748A">
        <w:t>tijekom likvidacijskog postupka i prikupljenih tražbina vjerovnika utvrdio da likvidacijska imovina nije dovoljna za namirenje tražbina vjerovnika s kamatama zbog čega je obustavljen likvidacijski postupak, podneseno izviješće sudu, a sukladno čl.377. Zakona o trgovačkim društvima i čl.109. st.4. Stečajnog zakona podnesen prijedlog za otvaranje stečajnog postupka. U prijedlogu je likvidator naveo podatke o i</w:t>
      </w:r>
      <w:r w:rsidR="004E018D">
        <w:t>movini i obvezama</w:t>
      </w:r>
      <w:r w:rsidR="0072748A">
        <w:t xml:space="preserve"> dužnika. </w:t>
      </w:r>
      <w:r w:rsidR="00314BDC">
        <w:t xml:space="preserve">Na nekretninama dužnika pokrenut je ovršni postupak pri Općinskom sudu u Rijeci. Sve nekretnine dužnika opterećene su razlučnim pravima u korist trećih osobama. </w:t>
      </w:r>
    </w:p>
    <w:p w:rsidRDefault="00314BDC" w:rsidP="007659B7" w:rsidR="00314BDC">
      <w:pPr>
        <w:ind w:firstLine="708"/>
        <w:jc w:val="both"/>
      </w:pPr>
      <w:r>
        <w:t xml:space="preserve">Tijekom likvidacijskog postupka, najveći vjerovnik Zagrebačka banka d.d. Zagreb prijavila je likvidatoru tražbinu koja zajedno s pripadajućim kamatama na dan 29. veljače 2016. godine iznosi 19.964.596,32 kn. Likvidator je tijekom likvidacije zatražio tržišnu procjenu predmetnih nekretnina. Prema procjeni vrijednosti nekretnina izrađene od trgovačkog društva ZANE d.o.o. Poslovnica Rijeka, Ivanu Vučemil, dipl. ing. građevine iz koje proizlazi da je ukupna vrijednost navedenih nekretnina 6.493.245,00 kn.   </w:t>
      </w:r>
      <w:r>
        <w:tab/>
      </w:r>
    </w:p>
    <w:p w:rsidRDefault="002A18EC" w:rsidP="007659B7" w:rsidR="007659B7" w:rsidRPr="007659B7">
      <w:pPr>
        <w:ind w:firstLine="708"/>
        <w:jc w:val="both"/>
        <w:rPr>
          <w:bCs/>
        </w:rPr>
      </w:pPr>
      <w:r>
        <w:rPr>
          <w:bCs/>
        </w:rPr>
        <w:t xml:space="preserve">Prema odredbi čl.437. st.1. </w:t>
      </w:r>
      <w:r w:rsidRPr="002A18EC">
        <w:rPr>
          <w:bCs/>
        </w:rPr>
        <w:t>Stečajnog zakona (</w:t>
      </w:r>
      <w:r w:rsidR="00603177">
        <w:rPr>
          <w:bCs/>
        </w:rPr>
        <w:t>Narodne novine broj</w:t>
      </w:r>
      <w:r w:rsidRPr="002A18EC">
        <w:rPr>
          <w:bCs/>
        </w:rPr>
        <w:t xml:space="preserve"> </w:t>
      </w:r>
      <w:r>
        <w:rPr>
          <w:bCs/>
        </w:rPr>
        <w:t>71/15,</w:t>
      </w:r>
      <w:r w:rsidRPr="002A18EC">
        <w:rPr>
          <w:bCs/>
        </w:rPr>
        <w:t xml:space="preserve"> dalje: SZ-a)</w:t>
      </w:r>
      <w:r>
        <w:rPr>
          <w:bCs/>
        </w:rPr>
        <w:t xml:space="preserve">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 </w:t>
      </w:r>
    </w:p>
    <w:p w:rsidRDefault="002301B7" w:rsidP="007659B7" w:rsidR="0072748A">
      <w:pPr>
        <w:ind w:firstLine="708"/>
        <w:jc w:val="both"/>
        <w:rPr>
          <w:bCs/>
        </w:rPr>
      </w:pPr>
      <w:r>
        <w:rPr>
          <w:bCs/>
        </w:rPr>
        <w:t>Prema stavku 4. istog članka na stečajni postupak nad imovinom pravne osobe koja je prestala postojati na odgovarajući se način primjenjuju odredbe glave III. i VI. SZ-a.</w:t>
      </w:r>
    </w:p>
    <w:p w:rsidRDefault="002301B7" w:rsidP="007659B7" w:rsidR="002301B7">
      <w:pPr>
        <w:ind w:firstLine="708"/>
        <w:jc w:val="both"/>
        <w:rPr>
          <w:bCs/>
        </w:rPr>
      </w:pPr>
      <w:r>
        <w:rPr>
          <w:bCs/>
        </w:rPr>
        <w:t xml:space="preserve">Budući je likvidator podnio prijedlog za otvaranje stečajnog postupka nad imovinom pravne osobe koja je prestala postojati, a u likvidacijskom postupku je utvrdio da likvidacijska imovina nije dovoljna za namirenje tražbina vjerovnika s kamatama, valjalo je temeljem čl.437. u vezi čl.116. i 129. SZ-a riješiti kao u izreci. </w:t>
      </w:r>
    </w:p>
    <w:p w:rsidRDefault="00314BDC" w:rsidP="007659B7" w:rsidR="00314BDC">
      <w:pPr>
        <w:ind w:firstLine="708"/>
        <w:jc w:val="both"/>
        <w:rPr>
          <w:bCs/>
        </w:rPr>
      </w:pPr>
    </w:p>
    <w:p w:rsidRDefault="00314BDC" w:rsidP="007659B7" w:rsidR="00314BDC">
      <w:pPr>
        <w:ind w:firstLine="708"/>
        <w:jc w:val="both"/>
        <w:rPr>
          <w:bCs/>
        </w:rPr>
      </w:pPr>
    </w:p>
    <w:p w:rsidRDefault="00314BDC" w:rsidP="007659B7" w:rsidR="00314BDC">
      <w:pPr>
        <w:ind w:firstLine="708"/>
        <w:jc w:val="both"/>
        <w:rPr>
          <w:bCs/>
        </w:rPr>
      </w:pPr>
    </w:p>
    <w:p w:rsidRDefault="002301B7" w:rsidP="002301B7" w:rsidR="007C3750">
      <w:pPr>
        <w:ind w:firstLine="708"/>
        <w:jc w:val="both"/>
        <w:rPr>
          <w:bCs/>
        </w:rPr>
      </w:pPr>
      <w:r>
        <w:rPr>
          <w:bCs/>
        </w:rPr>
        <w:lastRenderedPageBreak/>
        <w:t xml:space="preserve"> </w:t>
      </w:r>
      <w:r w:rsidR="005A1566">
        <w:rPr>
          <w:bCs/>
        </w:rPr>
        <w:t>Stečajni upravitelj imenovan je temeljem čl.85. st.1. SZ-a.</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5A1566">
        <w:t>24. listopada 2016</w:t>
      </w:r>
      <w:r w:rsidR="00E97099" w:rsidRPr="007E04FC">
        <w:t>.</w:t>
      </w:r>
      <w:r w:rsidRPr="007E04FC">
        <w:t xml:space="preserve"> godine</w:t>
      </w:r>
    </w:p>
    <w:p w:rsidRDefault="0028422D" w:rsidP="00E964B1" w:rsidR="0028422D">
      <w:pPr>
        <w:jc w:val="right"/>
      </w:pPr>
    </w:p>
    <w:p w:rsidRDefault="00034EB5" w:rsidP="00E964B1" w:rsidR="00034EB5" w:rsidRPr="007E04FC">
      <w:pPr>
        <w:jc w:val="right"/>
      </w:pPr>
      <w:r w:rsidRPr="007E04FC">
        <w:t xml:space="preserve">                     </w:t>
      </w:r>
      <w:r w:rsidR="00C76C87" w:rsidRPr="007E04FC">
        <w:t xml:space="preserve">                                                                       </w:t>
      </w:r>
      <w:r w:rsidRPr="007E04FC">
        <w:t xml:space="preserve"> </w:t>
      </w:r>
      <w:r w:rsidR="007D471A" w:rsidRPr="007E04FC">
        <w:t xml:space="preserve">    </w:t>
      </w:r>
      <w:r w:rsidR="00476240">
        <w:t xml:space="preserve">   </w:t>
      </w:r>
      <w:r w:rsidR="007D471A" w:rsidRPr="007E04FC">
        <w:t xml:space="preserve"> </w:t>
      </w:r>
      <w:r w:rsidR="00261A73">
        <w:t xml:space="preserve"> </w:t>
      </w:r>
      <w:r w:rsidR="00317E29">
        <w:t>S</w:t>
      </w:r>
      <w:r w:rsidRPr="007E04FC">
        <w:t>udac</w:t>
      </w:r>
    </w:p>
    <w:p w:rsidRDefault="00034EB5" w:rsidP="00275385" w:rsidR="0028422D">
      <w:pPr>
        <w:ind w:firstLine="708" w:left="1416"/>
        <w:jc w:val="right"/>
      </w:pPr>
      <w:r w:rsidRPr="007E04FC">
        <w:t xml:space="preserve">          </w:t>
      </w:r>
      <w:r w:rsidR="00C76C87" w:rsidRPr="007E04FC">
        <w:t xml:space="preserve">                                 </w:t>
      </w:r>
      <w:r w:rsidR="0028422D">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476240">
        <w:t xml:space="preserve"> </w:t>
      </w:r>
      <w:r w:rsidR="00275385">
        <w:t xml:space="preserve"> </w:t>
      </w:r>
    </w:p>
    <w:p w:rsidRDefault="0028422D" w:rsidP="00EE64AD" w:rsidR="0028422D">
      <w:pPr>
        <w:jc w:val="right"/>
      </w:pPr>
    </w:p>
    <w:p w:rsidRDefault="00314BDC" w:rsidP="00EE64AD" w:rsidR="00314BDC">
      <w:pPr>
        <w:jc w:val="right"/>
      </w:pPr>
    </w:p>
    <w:p w:rsidRDefault="00314BDC" w:rsidP="00EE64AD" w:rsidR="00314BDC">
      <w:pPr>
        <w:jc w:val="right"/>
      </w:pPr>
    </w:p>
    <w:p w:rsidRDefault="00034EB5" w:rsidP="00034EB5" w:rsidR="007D471A" w:rsidRPr="007E04FC">
      <w:pPr>
        <w:jc w:val="both"/>
        <w:rPr>
          <w:b/>
        </w:rPr>
      </w:pPr>
      <w:r w:rsidRPr="007E04FC">
        <w:rPr>
          <w:b/>
        </w:rPr>
        <w:t>UPUTA O PRAVNOM LIJEKU:</w:t>
      </w:r>
    </w:p>
    <w:p w:rsidRDefault="00034EB5" w:rsidP="00034EB5" w:rsidR="00034EB5">
      <w:pPr>
        <w:jc w:val="both"/>
      </w:pPr>
      <w:r w:rsidRPr="007E04FC">
        <w:t>Protiv rješenja o otvaranju stečajnog postupka žalbu može podnijeti osoba koja je bila zastupnik po zakonu dužnika pravne osobe do dana nastupanja pravnih posljedica otvaranja stečajnog postupka i dužnik pojedinac (čl.53.st.</w:t>
      </w:r>
      <w:r w:rsidR="002830DE" w:rsidRPr="007E04FC">
        <w:t>8</w:t>
      </w:r>
      <w:r w:rsidRPr="007E04FC">
        <w:t xml:space="preserve">.SZ). </w:t>
      </w:r>
      <w:r w:rsidR="005A1566" w:rsidRPr="00DB5FB4">
        <w:t xml:space="preserve">Žalba se podnosi </w:t>
      </w:r>
      <w:r w:rsidR="005A1566">
        <w:t>istekom osmoga dana od dana objave pismena na mrežnoj stranici e-Oglasna ploča suda,</w:t>
      </w:r>
      <w:r w:rsidR="005A1566" w:rsidRPr="00DB5FB4">
        <w:t xml:space="preserve"> a o žalbi odlučuje Visoki tr</w:t>
      </w:r>
      <w:r w:rsidR="005A1566">
        <w:t>govački sud Republike Hrvatske.</w:t>
      </w:r>
    </w:p>
    <w:p w:rsidRDefault="003858CB" w:rsidP="00034EB5" w:rsidR="003858CB">
      <w:pPr>
        <w:jc w:val="both"/>
      </w:pPr>
    </w:p>
    <w:p w:rsidRDefault="00314BDC" w:rsidP="00034EB5" w:rsidR="00314BDC">
      <w:pPr>
        <w:jc w:val="both"/>
      </w:pPr>
    </w:p>
    <w:p w:rsidRDefault="00314BDC" w:rsidP="00034EB5" w:rsidR="00314BDC">
      <w:pPr>
        <w:jc w:val="both"/>
      </w:pPr>
    </w:p>
    <w:p w:rsidRDefault="00C76C87" w:rsidP="00034EB5" w:rsidR="00034EB5">
      <w:pPr>
        <w:jc w:val="both"/>
        <w:rPr>
          <w:b/>
          <w:sz w:val="20"/>
          <w:szCs w:val="20"/>
        </w:rPr>
      </w:pPr>
      <w:r w:rsidRPr="001733E3">
        <w:rPr>
          <w:b/>
          <w:sz w:val="20"/>
          <w:szCs w:val="20"/>
        </w:rPr>
        <w:t>D</w:t>
      </w:r>
      <w:r w:rsidR="00034EB5" w:rsidRPr="001733E3">
        <w:rPr>
          <w:b/>
          <w:sz w:val="20"/>
          <w:szCs w:val="20"/>
        </w:rPr>
        <w:t>NA</w:t>
      </w:r>
      <w:r w:rsidR="002830DE" w:rsidRPr="001733E3">
        <w:rPr>
          <w:b/>
          <w:sz w:val="20"/>
          <w:szCs w:val="20"/>
        </w:rPr>
        <w:t>:</w:t>
      </w:r>
    </w:p>
    <w:p w:rsidRDefault="00034EB5" w:rsidP="00034EB5" w:rsidR="00034EB5" w:rsidRPr="001733E3">
      <w:pPr>
        <w:jc w:val="both"/>
        <w:rPr>
          <w:sz w:val="20"/>
          <w:szCs w:val="20"/>
        </w:rPr>
      </w:pPr>
      <w:r w:rsidRPr="001733E3">
        <w:rPr>
          <w:sz w:val="20"/>
          <w:szCs w:val="20"/>
        </w:rPr>
        <w:t xml:space="preserve">- </w:t>
      </w:r>
      <w:r w:rsidR="002301B7">
        <w:rPr>
          <w:sz w:val="20"/>
          <w:szCs w:val="20"/>
        </w:rPr>
        <w:t>podnositelju prijedloga</w:t>
      </w:r>
      <w:r w:rsidRPr="001733E3">
        <w:rPr>
          <w:sz w:val="20"/>
          <w:szCs w:val="20"/>
        </w:rPr>
        <w:t xml:space="preserve"> </w:t>
      </w:r>
      <w:r w:rsidR="002301B7">
        <w:rPr>
          <w:sz w:val="20"/>
          <w:szCs w:val="20"/>
        </w:rPr>
        <w:t xml:space="preserve">– likvidatoru </w:t>
      </w:r>
      <w:r w:rsidR="005A1566">
        <w:rPr>
          <w:sz w:val="20"/>
          <w:szCs w:val="20"/>
        </w:rPr>
        <w:t>Marko Zagorac</w:t>
      </w:r>
      <w:r w:rsidR="002301B7">
        <w:rPr>
          <w:sz w:val="20"/>
          <w:szCs w:val="20"/>
        </w:rPr>
        <w:t xml:space="preserve"> </w:t>
      </w:r>
    </w:p>
    <w:p w:rsidRDefault="00034EB5" w:rsidP="00034EB5" w:rsidR="002830DE">
      <w:pPr>
        <w:jc w:val="both"/>
        <w:rPr>
          <w:sz w:val="20"/>
          <w:szCs w:val="20"/>
        </w:rPr>
      </w:pPr>
      <w:r w:rsidRPr="001733E3">
        <w:rPr>
          <w:sz w:val="20"/>
          <w:szCs w:val="20"/>
        </w:rPr>
        <w:t xml:space="preserve">- stečajnom upravitelju </w:t>
      </w:r>
      <w:r w:rsidR="005A1566">
        <w:rPr>
          <w:sz w:val="20"/>
          <w:szCs w:val="20"/>
        </w:rPr>
        <w:t>Blaženka Prpić</w:t>
      </w:r>
      <w:r w:rsidR="00946737">
        <w:rPr>
          <w:sz w:val="20"/>
          <w:szCs w:val="20"/>
        </w:rPr>
        <w:t xml:space="preserve"> </w:t>
      </w:r>
      <w:r w:rsidR="00B8320D">
        <w:rPr>
          <w:sz w:val="20"/>
          <w:szCs w:val="20"/>
        </w:rPr>
        <w:t xml:space="preserve"> </w:t>
      </w:r>
    </w:p>
    <w:p w:rsidRDefault="002301B7" w:rsidP="00034EB5" w:rsidR="002301B7" w:rsidRPr="001733E3">
      <w:pPr>
        <w:jc w:val="both"/>
        <w:rPr>
          <w:sz w:val="20"/>
          <w:szCs w:val="20"/>
        </w:rPr>
      </w:pPr>
      <w:r w:rsidRPr="001733E3">
        <w:rPr>
          <w:sz w:val="20"/>
          <w:szCs w:val="20"/>
        </w:rPr>
        <w:t xml:space="preserve">- Porezna uprava </w:t>
      </w:r>
      <w:r>
        <w:rPr>
          <w:sz w:val="20"/>
          <w:szCs w:val="20"/>
        </w:rPr>
        <w:t xml:space="preserve">Rijeka </w:t>
      </w:r>
    </w:p>
    <w:p w:rsidRDefault="00034EB5" w:rsidP="00034EB5" w:rsidR="00034EB5" w:rsidRPr="001733E3">
      <w:pPr>
        <w:jc w:val="both"/>
        <w:rPr>
          <w:sz w:val="20"/>
          <w:szCs w:val="20"/>
        </w:rPr>
      </w:pPr>
      <w:r w:rsidRPr="001733E3">
        <w:rPr>
          <w:sz w:val="20"/>
          <w:szCs w:val="20"/>
        </w:rPr>
        <w:t xml:space="preserve">- </w:t>
      </w:r>
      <w:r w:rsidR="001149CE">
        <w:rPr>
          <w:sz w:val="20"/>
          <w:szCs w:val="20"/>
        </w:rPr>
        <w:t xml:space="preserve">FINA </w:t>
      </w:r>
      <w:r w:rsidR="002301B7">
        <w:rPr>
          <w:sz w:val="20"/>
          <w:szCs w:val="20"/>
        </w:rPr>
        <w:t>Rijeka</w:t>
      </w:r>
      <w:r w:rsidR="00934B63">
        <w:rPr>
          <w:sz w:val="20"/>
          <w:szCs w:val="20"/>
        </w:rPr>
        <w:t xml:space="preserve"> </w:t>
      </w:r>
      <w:r w:rsidRPr="001733E3">
        <w:rPr>
          <w:sz w:val="20"/>
          <w:szCs w:val="20"/>
        </w:rPr>
        <w:t>(fax i pošta)</w:t>
      </w:r>
    </w:p>
    <w:p w:rsidRDefault="001149CE" w:rsidP="00034EB5" w:rsidR="001149CE">
      <w:pPr>
        <w:jc w:val="both"/>
        <w:rPr>
          <w:sz w:val="20"/>
          <w:szCs w:val="20"/>
        </w:rPr>
      </w:pPr>
      <w:r>
        <w:rPr>
          <w:sz w:val="20"/>
          <w:szCs w:val="20"/>
        </w:rPr>
        <w:t>-</w:t>
      </w:r>
      <w:r w:rsidR="00540AA3">
        <w:rPr>
          <w:sz w:val="20"/>
          <w:szCs w:val="20"/>
        </w:rPr>
        <w:t xml:space="preserve"> sudski registar </w:t>
      </w:r>
    </w:p>
    <w:p w:rsidRDefault="002432C5" w:rsidP="00034EB5" w:rsidR="002432C5">
      <w:pPr>
        <w:jc w:val="both"/>
        <w:rPr>
          <w:sz w:val="20"/>
          <w:szCs w:val="20"/>
        </w:rPr>
      </w:pPr>
      <w:r>
        <w:rPr>
          <w:sz w:val="20"/>
          <w:szCs w:val="20"/>
        </w:rPr>
        <w:t>- ŽDO Rijeka</w:t>
      </w:r>
    </w:p>
    <w:p w:rsidRDefault="002830DE" w:rsidP="00034EB5" w:rsidR="002830DE" w:rsidRPr="001733E3">
      <w:pPr>
        <w:jc w:val="both"/>
        <w:rPr>
          <w:sz w:val="20"/>
          <w:szCs w:val="20"/>
        </w:rPr>
      </w:pPr>
      <w:r w:rsidRPr="001733E3">
        <w:rPr>
          <w:sz w:val="20"/>
          <w:szCs w:val="20"/>
        </w:rPr>
        <w:t>-</w:t>
      </w:r>
      <w:r w:rsidR="00034EB5" w:rsidRPr="001733E3">
        <w:rPr>
          <w:sz w:val="20"/>
          <w:szCs w:val="20"/>
        </w:rPr>
        <w:t xml:space="preserve"> </w:t>
      </w:r>
      <w:r w:rsidR="002301B7">
        <w:rPr>
          <w:sz w:val="20"/>
          <w:szCs w:val="20"/>
        </w:rPr>
        <w:t xml:space="preserve">Općinski sud u Rijeci, </w:t>
      </w:r>
      <w:r w:rsidR="00034EB5" w:rsidRPr="001733E3">
        <w:rPr>
          <w:sz w:val="20"/>
          <w:szCs w:val="20"/>
        </w:rPr>
        <w:t>Z</w:t>
      </w:r>
      <w:r w:rsidR="00B8320D">
        <w:rPr>
          <w:sz w:val="20"/>
          <w:szCs w:val="20"/>
        </w:rPr>
        <w:t>K</w:t>
      </w:r>
      <w:r w:rsidR="00034EB5" w:rsidRPr="001733E3">
        <w:rPr>
          <w:sz w:val="20"/>
          <w:szCs w:val="20"/>
        </w:rPr>
        <w:t xml:space="preserve"> </w:t>
      </w:r>
      <w:r w:rsidR="005A1566">
        <w:rPr>
          <w:sz w:val="20"/>
          <w:szCs w:val="20"/>
        </w:rPr>
        <w:t xml:space="preserve"> </w:t>
      </w:r>
      <w:r w:rsidR="00034EB5" w:rsidRPr="001733E3">
        <w:rPr>
          <w:sz w:val="20"/>
          <w:szCs w:val="20"/>
        </w:rPr>
        <w:t>odjel</w:t>
      </w:r>
      <w:r w:rsidR="002301B7">
        <w:rPr>
          <w:sz w:val="20"/>
          <w:szCs w:val="20"/>
        </w:rPr>
        <w:t xml:space="preserve"> </w:t>
      </w:r>
      <w:r w:rsidR="005A1566">
        <w:rPr>
          <w:sz w:val="20"/>
          <w:szCs w:val="20"/>
        </w:rPr>
        <w:t xml:space="preserve">Rijeka </w:t>
      </w:r>
      <w:r w:rsidR="00540AA3">
        <w:rPr>
          <w:sz w:val="20"/>
          <w:szCs w:val="20"/>
        </w:rPr>
        <w:t xml:space="preserve">radi zabilježbe otvaranja st. </w:t>
      </w:r>
      <w:r w:rsidR="00934B63">
        <w:rPr>
          <w:sz w:val="20"/>
          <w:szCs w:val="20"/>
        </w:rPr>
        <w:t>p</w:t>
      </w:r>
      <w:r w:rsidR="00540AA3">
        <w:rPr>
          <w:sz w:val="20"/>
          <w:szCs w:val="20"/>
        </w:rPr>
        <w:t xml:space="preserve">ostupka </w:t>
      </w:r>
    </w:p>
    <w:p w:rsidRDefault="002432C5" w:rsidP="002432C5" w:rsidR="002432C5" w:rsidRPr="001733E3">
      <w:pPr>
        <w:jc w:val="both"/>
        <w:rPr>
          <w:sz w:val="20"/>
          <w:szCs w:val="20"/>
        </w:rPr>
      </w:pPr>
      <w:r w:rsidRPr="001733E3">
        <w:rPr>
          <w:sz w:val="20"/>
          <w:szCs w:val="20"/>
        </w:rPr>
        <w:t xml:space="preserve">- </w:t>
      </w:r>
      <w:r>
        <w:rPr>
          <w:sz w:val="20"/>
          <w:szCs w:val="20"/>
        </w:rPr>
        <w:t>e-O</w:t>
      </w:r>
      <w:r w:rsidRPr="001733E3">
        <w:rPr>
          <w:sz w:val="20"/>
          <w:szCs w:val="20"/>
        </w:rPr>
        <w:t>glasna ploča</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 xml:space="preserve">U Rijeci, </w:t>
      </w:r>
      <w:r w:rsidR="005A1566">
        <w:rPr>
          <w:sz w:val="20"/>
          <w:szCs w:val="20"/>
        </w:rPr>
        <w:t>24.10.</w:t>
      </w:r>
      <w:r w:rsidR="00317E29">
        <w:rPr>
          <w:sz w:val="20"/>
          <w:szCs w:val="20"/>
        </w:rPr>
        <w:t>2016</w:t>
      </w:r>
      <w:r w:rsidR="002830DE" w:rsidRPr="001733E3">
        <w:rPr>
          <w:sz w:val="20"/>
          <w:szCs w:val="20"/>
        </w:rPr>
        <w:t>.g.</w:t>
      </w:r>
    </w:p>
    <w:p w:rsidRDefault="002830DE" w:rsidP="00034EB5" w:rsidR="002830DE" w:rsidRPr="001733E3">
      <w:pPr>
        <w:jc w:val="both"/>
        <w:rPr>
          <w:sz w:val="20"/>
          <w:szCs w:val="20"/>
        </w:rPr>
      </w:pPr>
    </w:p>
    <w:p w:rsidRDefault="00317E29" w:rsidP="00034EB5" w:rsidR="00034EB5" w:rsidRPr="001733E3">
      <w:pPr>
        <w:jc w:val="both"/>
        <w:rPr>
          <w:sz w:val="20"/>
          <w:szCs w:val="20"/>
        </w:rPr>
      </w:pPr>
      <w:r>
        <w:rPr>
          <w:sz w:val="20"/>
          <w:szCs w:val="20"/>
        </w:rPr>
        <w:t>S</w:t>
      </w:r>
      <w:r w:rsidR="00034EB5" w:rsidRPr="001733E3">
        <w:rPr>
          <w:sz w:val="20"/>
          <w:szCs w:val="20"/>
        </w:rPr>
        <w:t>udac</w:t>
      </w:r>
    </w:p>
    <w:p w:rsidRDefault="00034EB5" w:rsidP="00034EB5" w:rsidR="00BC2635" w:rsidRPr="001733E3">
      <w:pPr>
        <w:jc w:val="both"/>
        <w:rPr>
          <w:sz w:val="20"/>
          <w:szCs w:val="20"/>
        </w:rPr>
      </w:pPr>
      <w:smartTag w:element="PersonName" w:uri="urn:schemas-microsoft-com:office:smarttags">
        <w:r w:rsidRPr="001733E3">
          <w:rPr>
            <w:sz w:val="20"/>
            <w:szCs w:val="20"/>
          </w:rPr>
          <w:t>Daniela Korlević</w:t>
        </w:r>
      </w:smartTag>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5385">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074634">
      <w:t>733/16-2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3">
    <w:nsid w:val="401646FD"/>
    <w:multiLevelType w:val="hybridMultilevel"/>
    <w:tmpl w:val="EBD608DE"/>
    <w:lvl w:tplc="E10E5164"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22DBE"/>
    <w:rsid w:val="00034EB5"/>
    <w:rsid w:val="00074634"/>
    <w:rsid w:val="000A4636"/>
    <w:rsid w:val="001149CE"/>
    <w:rsid w:val="0016181C"/>
    <w:rsid w:val="001733E3"/>
    <w:rsid w:val="00187469"/>
    <w:rsid w:val="001B4340"/>
    <w:rsid w:val="001C097C"/>
    <w:rsid w:val="002105E1"/>
    <w:rsid w:val="002301B7"/>
    <w:rsid w:val="002432C5"/>
    <w:rsid w:val="00261A73"/>
    <w:rsid w:val="00275385"/>
    <w:rsid w:val="002830DE"/>
    <w:rsid w:val="0028422D"/>
    <w:rsid w:val="002A18EC"/>
    <w:rsid w:val="002A73D5"/>
    <w:rsid w:val="002B70EF"/>
    <w:rsid w:val="00314BDC"/>
    <w:rsid w:val="00317E29"/>
    <w:rsid w:val="003858CB"/>
    <w:rsid w:val="004020B8"/>
    <w:rsid w:val="0044024F"/>
    <w:rsid w:val="00476240"/>
    <w:rsid w:val="004A37AA"/>
    <w:rsid w:val="004E018D"/>
    <w:rsid w:val="004E6668"/>
    <w:rsid w:val="00514290"/>
    <w:rsid w:val="00540AA3"/>
    <w:rsid w:val="0056590B"/>
    <w:rsid w:val="005A1566"/>
    <w:rsid w:val="005A7105"/>
    <w:rsid w:val="005A7365"/>
    <w:rsid w:val="005E4E41"/>
    <w:rsid w:val="00603177"/>
    <w:rsid w:val="006046C2"/>
    <w:rsid w:val="0068476E"/>
    <w:rsid w:val="0072748A"/>
    <w:rsid w:val="00730271"/>
    <w:rsid w:val="0075514B"/>
    <w:rsid w:val="007659B7"/>
    <w:rsid w:val="00775A6A"/>
    <w:rsid w:val="007A2A7E"/>
    <w:rsid w:val="007C3750"/>
    <w:rsid w:val="007D471A"/>
    <w:rsid w:val="007D625F"/>
    <w:rsid w:val="007E04FC"/>
    <w:rsid w:val="008146A1"/>
    <w:rsid w:val="00816142"/>
    <w:rsid w:val="008570E0"/>
    <w:rsid w:val="008E5736"/>
    <w:rsid w:val="0092065A"/>
    <w:rsid w:val="00927925"/>
    <w:rsid w:val="00934B63"/>
    <w:rsid w:val="00942D1B"/>
    <w:rsid w:val="00946737"/>
    <w:rsid w:val="00973F2B"/>
    <w:rsid w:val="0097552E"/>
    <w:rsid w:val="009B36DA"/>
    <w:rsid w:val="00A212C9"/>
    <w:rsid w:val="00AC2B54"/>
    <w:rsid w:val="00AE0D29"/>
    <w:rsid w:val="00B167E7"/>
    <w:rsid w:val="00B300A3"/>
    <w:rsid w:val="00B8320D"/>
    <w:rsid w:val="00BC2635"/>
    <w:rsid w:val="00BC3E9B"/>
    <w:rsid w:val="00BD776D"/>
    <w:rsid w:val="00C13BB7"/>
    <w:rsid w:val="00C14E5D"/>
    <w:rsid w:val="00C445DA"/>
    <w:rsid w:val="00C76C87"/>
    <w:rsid w:val="00CD217B"/>
    <w:rsid w:val="00CE61D3"/>
    <w:rsid w:val="00D123C9"/>
    <w:rsid w:val="00D45AC0"/>
    <w:rsid w:val="00DB5A78"/>
    <w:rsid w:val="00DD1EB6"/>
    <w:rsid w:val="00E0215E"/>
    <w:rsid w:val="00E428B9"/>
    <w:rsid w:val="00E44F16"/>
    <w:rsid w:val="00E6499B"/>
    <w:rsid w:val="00E85DB7"/>
    <w:rsid w:val="00E964B1"/>
    <w:rsid w:val="00E97099"/>
    <w:rsid w:val="00EB56E1"/>
    <w:rsid w:val="00EE64AD"/>
    <w:rsid w:val="00F305B3"/>
    <w:rsid w:val="00F40B41"/>
    <w:rsid w:val="00F41D54"/>
    <w:rsid w:val="00F96BDE"/>
    <w:rsid w:val="00FD4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275385"/>
    <w:rPr>
      <w:color w:val="808080"/>
      <w:bdr w:space="0" w:sz="0" w:color="auto" w:val="none"/>
      <w:shd w:fill="auto" w:color="auto" w:val="clear"/>
    </w:rPr>
  </w:style>
  <w:style w:customStyle="true" w:styleId="eSPISCCParagraphDefaultFont" w:type="character">
    <w:name w:val="eSPIS_CC_Paragraph Default Font"/>
    <w:basedOn w:val="Zadanifontodlomka"/>
    <w:rsid w:val="002753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385"/>
    <w:rPr>
      <w:bdr w:space="0" w:sz="0" w:color="auto" w:val="none"/>
      <w:shd w:fill="FFFFCC" w:color="auto" w:val="clear"/>
      <w:lang w:val="hr-HR"/>
    </w:rPr>
  </w:style>
  <w:style w:customStyle="true" w:styleId="PozadinaSvijetloCrvena" w:type="character">
    <w:name w:val="Pozadina_SvijetloCrvena"/>
    <w:basedOn w:val="eSPISCCParagraphDefaultFont"/>
    <w:rsid w:val="002753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3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275385"/>
    <w:rPr>
      <w:color w:val="808080"/>
      <w:bdr w:color="auto" w:space="0" w:sz="0" w:val="none"/>
      <w:shd w:color="auto" w:fill="auto" w:val="clear"/>
    </w:rPr>
  </w:style>
  <w:style w:customStyle="1" w:styleId="eSPISCCParagraphDefaultFont" w:type="character">
    <w:name w:val="eSPIS_CC_Paragraph Default Font"/>
    <w:basedOn w:val="Zadanifontodlomka"/>
    <w:rsid w:val="002753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5385"/>
    <w:rPr>
      <w:bdr w:color="auto" w:space="0" w:sz="0" w:val="none"/>
      <w:shd w:color="auto" w:fill="FFFFCC" w:val="clear"/>
      <w:lang w:val="hr-HR"/>
    </w:rPr>
  </w:style>
  <w:style w:customStyle="1" w:styleId="PozadinaSvijetloCrvena" w:type="character">
    <w:name w:val="Pozadina_SvijetloCrvena"/>
    <w:basedOn w:val="eSPISCCParagraphDefaultFont"/>
    <w:rsid w:val="002753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53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1708482234">
      <w:bodyDiv w:val="true"/>
      <w:marLeft w:val="0"/>
      <w:marRight w:val="0"/>
      <w:marTop w:val="0"/>
      <w:marBottom w:val="0"/>
      <w:divBdr>
        <w:top w:space="0" w:sz="0" w:color="auto" w:val="none"/>
        <w:left w:space="0" w:sz="0" w:color="auto" w:val="none"/>
        <w:bottom w:space="0" w:sz="0" w:color="auto" w:val="none"/>
        <w:right w:space="0" w:sz="0" w:color="auto" w:val="none"/>
      </w:divBdr>
      <w:divsChild>
        <w:div w:id="22556644">
          <w:marLeft w:val="0"/>
          <w:marRight w:val="0"/>
          <w:marTop w:val="0"/>
          <w:marBottom w:val="0"/>
          <w:divBdr>
            <w:top w:space="0" w:sz="0" w:color="auto" w:val="none"/>
            <w:left w:space="0" w:sz="0" w:color="auto" w:val="none"/>
            <w:bottom w:space="0" w:sz="0" w:color="auto" w:val="none"/>
            <w:right w:space="0" w:sz="0" w:color="auto" w:val="none"/>
          </w:divBdr>
          <w:divsChild>
            <w:div w:id="163135636">
              <w:marLeft w:val="0"/>
              <w:marRight w:val="0"/>
              <w:marTop w:val="0"/>
              <w:marBottom w:val="0"/>
              <w:divBdr>
                <w:top w:space="0" w:sz="6" w:color="DDDDDD" w:val="single"/>
                <w:left w:space="0" w:sz="6" w:color="DDDDDD" w:val="single"/>
                <w:bottom w:space="0" w:sz="6" w:color="DDDDDD" w:val="single"/>
                <w:right w:space="0" w:sz="6" w:color="DDDDDD" w:val="single"/>
              </w:divBdr>
              <w:divsChild>
                <w:div w:id="2006858202">
                  <w:marLeft w:val="150"/>
                  <w:marRight w:val="150"/>
                  <w:marTop w:val="0"/>
                  <w:marBottom w:val="150"/>
                  <w:divBdr>
                    <w:top w:space="0" w:sz="0" w:color="auto" w:val="none"/>
                    <w:left w:space="0" w:sz="0" w:color="auto" w:val="none"/>
                    <w:bottom w:space="0" w:sz="0" w:color="auto" w:val="none"/>
                    <w:right w:space="0" w:sz="0" w:color="auto" w:val="none"/>
                  </w:divBdr>
                  <w:divsChild>
                    <w:div w:id="145514269">
                      <w:marLeft w:val="0"/>
                      <w:marRight w:val="0"/>
                      <w:marTop w:val="0"/>
                      <w:marBottom w:val="0"/>
                      <w:divBdr>
                        <w:top w:space="0" w:sz="0" w:color="auto" w:val="none"/>
                        <w:left w:space="0" w:sz="0" w:color="auto" w:val="none"/>
                        <w:bottom w:space="0" w:sz="0" w:color="auto" w:val="none"/>
                        <w:right w:space="0" w:sz="0" w:color="auto" w:val="none"/>
                      </w:divBdr>
                      <w:divsChild>
                        <w:div w:id="268314023">
                          <w:marLeft w:val="0"/>
                          <w:marRight w:val="0"/>
                          <w:marTop w:val="0"/>
                          <w:marBottom w:val="0"/>
                          <w:divBdr>
                            <w:top w:space="0" w:sz="0" w:color="auto" w:val="none"/>
                            <w:left w:space="0" w:sz="0" w:color="auto" w:val="none"/>
                            <w:bottom w:space="0" w:sz="0" w:color="auto" w:val="none"/>
                            <w:right w:space="0" w:sz="0" w:color="auto" w:val="none"/>
                          </w:divBdr>
                          <w:divsChild>
                            <w:div w:id="1490289281">
                              <w:marLeft w:val="0"/>
                              <w:marRight w:val="0"/>
                              <w:marTop w:val="0"/>
                              <w:marBottom w:val="0"/>
                              <w:divBdr>
                                <w:top w:space="0" w:sz="0" w:color="auto" w:val="none"/>
                                <w:left w:space="0" w:sz="0" w:color="auto" w:val="none"/>
                                <w:bottom w:space="0" w:sz="0" w:color="auto" w:val="none"/>
                                <w:right w:space="0" w:sz="0" w:color="auto" w:val="none"/>
                              </w:divBdr>
                              <w:divsChild>
                                <w:div w:id="1626232173">
                                  <w:marLeft w:val="0"/>
                                  <w:marRight w:val="0"/>
                                  <w:marTop w:val="0"/>
                                  <w:marBottom w:val="0"/>
                                  <w:divBdr>
                                    <w:top w:space="0" w:sz="0" w:color="auto" w:val="none"/>
                                    <w:left w:space="0" w:sz="0" w:color="auto" w:val="none"/>
                                    <w:bottom w:space="0" w:sz="0" w:color="auto" w:val="none"/>
                                    <w:right w:space="0" w:sz="0" w:color="auto" w:val="none"/>
                                  </w:divBdr>
                                  <w:divsChild>
                                    <w:div w:id="1453090709">
                                      <w:marLeft w:val="0"/>
                                      <w:marRight w:val="0"/>
                                      <w:marTop w:val="0"/>
                                      <w:marBottom w:val="0"/>
                                      <w:divBdr>
                                        <w:top w:space="0" w:sz="0" w:color="auto" w:val="none"/>
                                        <w:left w:space="0" w:sz="0" w:color="auto" w:val="none"/>
                                        <w:bottom w:space="0" w:sz="0" w:color="auto" w:val="none"/>
                                        <w:right w:space="0" w:sz="0" w:color="auto" w:val="none"/>
                                      </w:divBdr>
                                      <w:divsChild>
                                        <w:div w:id="7928719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St-733/2016</izvorni_sadrzaj>
    <derivirana_varijabla naziv="DomainObject.Predmet.OznakaBroj_1">St-733/2016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14 R1-74/15</izvorni_sadrzaj>
    <derivirana_varijabla naziv="DomainObject.Predmet.PrimjedbaSuca_1">Veza 14 R1-74/15</derivirana_varijabla>
  </DomainObject.Predmet.PrimjedbaSuca>
  <DomainObject.Predmet.PrimjedbaUpisnicara>
    <izvorni_sadrzaj/>
    <derivirana_varijabla naziv="DomainObject.Predmet.PrimjedbaUpisnicara_1"/>
  </DomainObject.Predmet.PrimjedbaUpisnicara>
  <DomainObject.Predmet.ProtustrankaFormated>
    <izvorni_sadrzaj>  DOBAR DOM - ADRI d.o.o.</izvorni_sadrzaj>
    <derivirana_varijabla naziv="DomainObject.Predmet.ProtustrankaFormated_1">  DOBAR DOM - ADRI d.o.o.</derivirana_varijabla>
  </DomainObject.Predmet.ProtustrankaFormated>
  <DomainObject.Predmet.ProtustrankaFormatedOIB>
    <izvorni_sadrzaj>  DOBAR DOM - ADRI d.o.o., OIB 28138000910</izvorni_sadrzaj>
    <derivirana_varijabla naziv="DomainObject.Predmet.ProtustrankaFormatedOIB_1">  DOBAR DOM - ADRI d.o.o., OIB 28138000910</derivirana_varijabla>
  </DomainObject.Predmet.ProtustrankaFormatedOIB>
  <DomainObject.Predmet.ProtustrankaFormatedWithAdress>
    <izvorni_sadrzaj> DOBAR DOM - ADRI d.o.o., Ribarska 4, 51000 Rijeka</izvorni_sadrzaj>
    <derivirana_varijabla naziv="DomainObject.Predmet.ProtustrankaFormatedWithAdress_1"> DOBAR DOM - ADRI d.o.o., Ribarska 4, 51000 Rijeka</derivirana_varijabla>
  </DomainObject.Predmet.ProtustrankaFormatedWithAdress>
  <DomainObject.Predmet.ProtustrankaFormatedWithAdressOIB>
    <izvorni_sadrzaj> DOBAR DOM - ADRI d.o.o., OIB 28138000910, Ribarska 4, 51000 Rijeka</izvorni_sadrzaj>
    <derivirana_varijabla naziv="DomainObject.Predmet.ProtustrankaFormatedWithAdressOIB_1"> DOBAR DOM - ADRI d.o.o., OIB 28138000910, Ribarska 4, 51000 Rijeka</derivirana_varijabla>
  </DomainObject.Predmet.ProtustrankaFormatedWithAdressOIB>
  <DomainObject.Predmet.ProtustrankaWithAdress>
    <izvorni_sadrzaj>DOBAR DOM - ADRI d.o.o. Ribarska 4, 51000 Rijeka</izvorni_sadrzaj>
    <derivirana_varijabla naziv="DomainObject.Predmet.ProtustrankaWithAdress_1">DOBAR DOM - ADRI d.o.o. Ribarska 4, 51000 Rijeka</derivirana_varijabla>
  </DomainObject.Predmet.ProtustrankaWithAdress>
  <DomainObject.Predmet.ProtustrankaWithAdressOIB>
    <izvorni_sadrzaj>DOBAR DOM - ADRI d.o.o., OIB 28138000910, Ribarska 4, 51000 Rijeka</izvorni_sadrzaj>
    <derivirana_varijabla naziv="DomainObject.Predmet.ProtustrankaWithAdressOIB_1">DOBAR DOM - ADRI d.o.o., OIB 28138000910, Ribarska 4, 51000 Rijeka</derivirana_varijabla>
  </DomainObject.Predmet.ProtustrankaWithAdressOIB>
  <DomainObject.Predmet.ProtustrankaNazivFormated>
    <izvorni_sadrzaj>DOBAR DOM - ADRI d.o.o.</izvorni_sadrzaj>
    <derivirana_varijabla naziv="DomainObject.Predmet.ProtustrankaNazivFormated_1">DOBAR DOM - ADRI d.o.o.</derivirana_varijabla>
  </DomainObject.Predmet.ProtustrankaNazivFormated>
  <DomainObject.Predmet.ProtustrankaNazivFormatedOIB>
    <izvorni_sadrzaj>DOBAR DOM - ADRI d.o.o., OIB 28138000910</izvorni_sadrzaj>
    <derivirana_varijabla naziv="DomainObject.Predmet.ProtustrankaNazivFormatedOIB_1">DOBAR DOM - ADRI d.o.o., OIB 28138000910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ZAGORAC likvidator</izvorni_sadrzaj>
    <derivirana_varijabla naziv="DomainObject.Predmet.StrankaFormated_1">  MARKO ZAGORAC likvidator</derivirana_varijabla>
  </DomainObject.Predmet.StrankaFormated>
  <DomainObject.Predmet.StrankaFormatedOIB>
    <izvorni_sadrzaj>  MARKO ZAGORAC likvidator, OIB 82182414496</izvorni_sadrzaj>
    <derivirana_varijabla naziv="DomainObject.Predmet.StrankaFormatedOIB_1">  MARKO ZAGORAC likvidator, OIB 82182414496</derivirana_varijabla>
  </DomainObject.Predmet.StrankaFormatedOIB>
  <DomainObject.Predmet.StrankaFormatedWithAdress>
    <izvorni_sadrzaj> MARKO ZAGORAC likvidator, Ante Starčevića 5, 51000 Rijeka</izvorni_sadrzaj>
    <derivirana_varijabla naziv="DomainObject.Predmet.StrankaFormatedWithAdress_1"> MARKO ZAGORAC likvidator, Ante Starčevića 5, 51000 Rijeka</derivirana_varijabla>
  </DomainObject.Predmet.StrankaFormatedWithAdress>
  <DomainObject.Predmet.StrankaFormatedWithAdressOIB>
    <izvorni_sadrzaj> MARKO ZAGORAC likvidator, OIB 82182414496, Ante Starčevića 5, 51000 Rijeka</izvorni_sadrzaj>
    <derivirana_varijabla naziv="DomainObject.Predmet.StrankaFormatedWithAdressOIB_1"> MARKO ZAGORAC likvidator, OIB 82182414496, Ante Starčevića 5, 51000 Rijeka</derivirana_varijabla>
  </DomainObject.Predmet.StrankaFormatedWithAdressOIB>
  <DomainObject.Predmet.StrankaWithAdress>
    <izvorni_sadrzaj>MARKO ZAGORAC likvidator Ante Starčevića 5,51000 Rijeka</izvorni_sadrzaj>
    <derivirana_varijabla naziv="DomainObject.Predmet.StrankaWithAdress_1">MARKO ZAGORAC likvidator Ante Starčevića 5,51000 Rijeka</derivirana_varijabla>
  </DomainObject.Predmet.StrankaWithAdress>
  <DomainObject.Predmet.StrankaWithAdressOIB>
    <izvorni_sadrzaj>MARKO ZAGORAC likvidator, OIB 82182414496, Ante Starčevića 5,51000 Rijeka</izvorni_sadrzaj>
    <derivirana_varijabla naziv="DomainObject.Predmet.StrankaWithAdressOIB_1">MARKO ZAGORAC likvidator, OIB 82182414496, Ante Starčevića 5,51000 Rijeka</derivirana_varijabla>
  </DomainObject.Predmet.StrankaWithAdressOIB>
  <DomainObject.Predmet.StrankaNazivFormated>
    <izvorni_sadrzaj>MARKO ZAGORAC likvidator</izvorni_sadrzaj>
    <derivirana_varijabla naziv="DomainObject.Predmet.StrankaNazivFormated_1">MARKO ZAGORAC likvidator</derivirana_varijabla>
  </DomainObject.Predmet.StrankaNazivFormated>
  <DomainObject.Predmet.StrankaNazivFormatedOIB>
    <izvorni_sadrzaj>MARKO ZAGORAC likvidator, OIB 82182414496</izvorni_sadrzaj>
    <derivirana_varijabla naziv="DomainObject.Predmet.StrankaNazivFormatedOIB_1">MARKO ZAGORAC likvidator, OIB 82182414496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MARKO ZAGORAC likvidator</item>
    </izvorni_sadrzaj>
    <derivirana_varijabla naziv="DomainObject.Predmet.StrankaListFormated_1">
      <item>MARKO ZAGORAC likvidator</item>
    </derivirana_varijabla>
  </DomainObject.Predmet.StrankaListFormated>
  <DomainObject.Predmet.StrankaListFormatedOIB>
    <izvorni_sadrzaj>
      <item>MARKO ZAGORAC likvidator, OIB 82182414496</item>
    </izvorni_sadrzaj>
    <derivirana_varijabla naziv="DomainObject.Predmet.StrankaListFormatedOIB_1">
      <item>MARKO ZAGORAC likvidator, OIB 82182414496</item>
    </derivirana_varijabla>
  </DomainObject.Predmet.StrankaListFormatedOIB>
  <DomainObject.Predmet.StrankaListFormatedWithAdress>
    <izvorni_sadrzaj>
      <item>MARKO ZAGORAC likvidator, Ante Starčevića 5, 51000 Rijeka</item>
    </izvorni_sadrzaj>
    <derivirana_varijabla naziv="DomainObject.Predmet.StrankaListFormatedWithAdress_1">
      <item>MARKO ZAGORAC likvidator, Ante Starčevića 5, 51000 Rijeka</item>
    </derivirana_varijabla>
  </DomainObject.Predmet.StrankaListFormatedWithAdress>
  <DomainObject.Predmet.StrankaListFormatedWithAdressOIB>
    <izvorni_sadrzaj>
      <item>MARKO ZAGORAC likvidator, OIB 82182414496, Ante Starčevića 5, 51000 Rijeka</item>
    </izvorni_sadrzaj>
    <derivirana_varijabla naziv="DomainObject.Predmet.StrankaListFormatedWithAdressOIB_1">
      <item>MARKO ZAGORAC likvidator, OIB 82182414496, Ante Starčevića 5, 51000 Rijeka</item>
    </derivirana_varijabla>
  </DomainObject.Predmet.StrankaListFormatedWithAdressOIB>
  <DomainObject.Predmet.StrankaListNazivFormated>
    <izvorni_sadrzaj>
      <item>MARKO ZAGORAC likvidator</item>
    </izvorni_sadrzaj>
    <derivirana_varijabla naziv="DomainObject.Predmet.StrankaListNazivFormated_1">
      <item>MARKO ZAGORAC likvidator</item>
    </derivirana_varijabla>
  </DomainObject.Predmet.StrankaListNazivFormated>
  <DomainObject.Predmet.StrankaListNazivFormatedOIB>
    <izvorni_sadrzaj>
      <item>MARKO ZAGORAC likvidator, OIB 82182414496</item>
    </izvorni_sadrzaj>
    <derivirana_varijabla naziv="DomainObject.Predmet.StrankaListNazivFormatedOIB_1">
      <item>MARKO ZAGORAC likvidator, OIB 82182414496</item>
    </derivirana_varijabla>
  </DomainObject.Predmet.StrankaListNazivFormatedOIB>
  <DomainObject.Predmet.ProtuStrankaListFormated>
    <izvorni_sadrzaj>
      <item>DOBAR DOM - ADRI d.o.o.</item>
    </izvorni_sadrzaj>
    <derivirana_varijabla naziv="DomainObject.Predmet.ProtuStrankaListFormated_1">
      <item>DOBAR DOM - ADRI d.o.o.</item>
    </derivirana_varijabla>
  </DomainObject.Predmet.ProtuStrankaListFormated>
  <DomainObject.Predmet.ProtuStrankaListFormatedOIB>
    <izvorni_sadrzaj>
      <item>DOBAR DOM - ADRI d.o.o., OIB 28138000910</item>
    </izvorni_sadrzaj>
    <derivirana_varijabla naziv="DomainObject.Predmet.ProtuStrankaListFormatedOIB_1">
      <item>DOBAR DOM - ADRI d.o.o., OIB 28138000910</item>
    </derivirana_varijabla>
  </DomainObject.Predmet.ProtuStrankaListFormatedOIB>
  <DomainObject.Predmet.ProtuStrankaListFormatedWithAdress>
    <izvorni_sadrzaj>
      <item>DOBAR DOM - ADRI d.o.o., Ribarska 4, 51000 Rijeka</item>
    </izvorni_sadrzaj>
    <derivirana_varijabla naziv="DomainObject.Predmet.ProtuStrankaListFormatedWithAdress_1">
      <item>DOBAR DOM - ADRI d.o.o., Ribarska 4, 51000 Rijeka</item>
    </derivirana_varijabla>
  </DomainObject.Predmet.ProtuStrankaListFormatedWithAdress>
  <DomainObject.Predmet.ProtuStrankaListFormatedWithAdressOIB>
    <izvorni_sadrzaj>
      <item>DOBAR DOM - ADRI d.o.o., OIB 28138000910, Ribarska 4, 51000 Rijeka</item>
    </izvorni_sadrzaj>
    <derivirana_varijabla naziv="DomainObject.Predmet.ProtuStrankaListFormatedWithAdressOIB_1">
      <item>DOBAR DOM - ADRI d.o.o., OIB 28138000910, Ribarska 4, 51000 Rijeka</item>
    </derivirana_varijabla>
  </DomainObject.Predmet.ProtuStrankaListFormatedWithAdressOIB>
  <DomainObject.Predmet.ProtuStrankaListNazivFormated>
    <izvorni_sadrzaj>
      <item>DOBAR DOM - ADRI d.o.o.</item>
    </izvorni_sadrzaj>
    <derivirana_varijabla naziv="DomainObject.Predmet.ProtuStrankaListNazivFormated_1">
      <item>DOBAR DOM - ADRI d.o.o.</item>
    </derivirana_varijabla>
  </DomainObject.Predmet.ProtuStrankaListNazivFormated>
  <DomainObject.Predmet.ProtuStrankaListNazivFormatedOIB>
    <izvorni_sadrzaj>
      <item>DOBAR DOM - ADRI d.o.o., OIB 28138000910</item>
    </izvorni_sadrzaj>
    <derivirana_varijabla naziv="DomainObject.Predmet.ProtuStrankaListNazivFormatedOIB_1">
      <item>DOBAR DOM - ADRI d.o.o., OIB 28138000910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MARKO ZAGORAC likvidator</izvorni_sadrzaj>
    <derivirana_varijabla naziv="DomainObject.Predmet.StrankaIDrugi_1">MARKO ZAGORAC likvidator</derivirana_varijabla>
  </DomainObject.Predmet.StrankaIDrugi>
  <DomainObject.Predmet.ProtustrankaIDrugi>
    <izvorni_sadrzaj>DOBAR DOM - ADRI d.o.o.</izvorni_sadrzaj>
    <derivirana_varijabla naziv="DomainObject.Predmet.ProtustrankaIDrugi_1">DOBAR DOM - ADRI d.o.o.</derivirana_varijabla>
  </DomainObject.Predmet.ProtustrankaIDrugi>
  <DomainObject.Predmet.StrankaIDrugiAdressOIB>
    <izvorni_sadrzaj>MARKO ZAGORAC likvidator, OIB 82182414496, Ante Starčevića 5, 51000 Rijeka</izvorni_sadrzaj>
    <derivirana_varijabla naziv="DomainObject.Predmet.StrankaIDrugiAdressOIB_1">MARKO ZAGORAC likvidator, OIB 82182414496, Ante Starčevića 5, 51000 Rijeka</derivirana_varijabla>
  </DomainObject.Predmet.StrankaIDrugiAdressOIB>
  <DomainObject.Predmet.ProtustrankaIDrugiAdressOIB>
    <izvorni_sadrzaj>DOBAR DOM - ADRI d.o.o., OIB 28138000910, Ribarska 4, 51000 Rijeka</izvorni_sadrzaj>
    <derivirana_varijabla naziv="DomainObject.Predmet.ProtustrankaIDrugiAdressOIB_1">DOBAR DOM - ADRI d.o.o., OIB 28138000910, Ribarska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ZAGORAC likvidator</item>
      <item>DOBAR DOM - ADRI d.o.o.</item>
    </izvorni_sadrzaj>
    <derivirana_varijabla naziv="DomainObject.Predmet.SudioniciListNaziv_1">
      <item>MARKO ZAGORAC likvidator</item>
      <item>DOBAR DOM - ADRI d.o.o.</item>
    </derivirana_varijabla>
  </DomainObject.Predmet.SudioniciListNaziv>
  <DomainObject.Predmet.SudioniciListAdressOIB>
    <izvorni_sadrzaj>
      <item>MARKO ZAGORAC likvidator, OIB 82182414496, Ante Starčevića 5,51000 Rijeka</item>
      <item>DOBAR DOM - ADRI d.o.o., OIB 28138000910, Ribarska 4,51000 Rijeka</item>
    </izvorni_sadrzaj>
    <derivirana_varijabla naziv="DomainObject.Predmet.SudioniciListAdressOIB_1">
      <item>MARKO ZAGORAC likvidator, OIB 82182414496, Ante Starčevića 5,51000 Rijeka</item>
      <item>DOBAR DOM - ADRI d.o.o., OIB 28138000910, Ribarska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82182414496</item>
      <item>, OIB 28138000910</item>
    </izvorni_sadrzaj>
    <derivirana_varijabla naziv="DomainObject.Predmet.SudioniciListNazivOIB_1">
      <item>, OIB 82182414496</item>
      <item>, OIB 28138000910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E73ACA-F0C7-4848-B35A-7375BCA7C8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2020</properties:Words>
  <properties:Characters>11042</properties:Characters>
  <properties:Lines>280</properties:Lines>
  <properties:Paragraphs>119</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13210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2016-10-24T09:40:00Z</dcterms:created>
  <dc:creator>ksarlija</dc:creator>
  <cp:lastModifiedBy>Jasna Radulović</cp:lastModifiedBy>
  <cp:lastPrinted>2016-10-24T11:03:00Z</cp:lastPrinted>
  <dcterms:modified xmlns:xsi="http://www.w3.org/2001/XMLSchema-instance" xsi:type="dcterms:W3CDTF">2016-10-24T11:10:00Z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