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4b03" w14:paraId="bc24b03" w:rsidRDefault="00411B08" w:rsidP="00671A4A" w:rsidR="00671A4A" w:rsidRPr="00BF2330">
      <w:pPr>
        <w15:collapsed w:val="false"/>
      </w:pPr>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pPr>
        <w:ind w:hanging="720" w:left="360"/>
      </w:pPr>
      <w:r w:rsidRPr="00BF2330">
        <w:t xml:space="preserve">     TRGOVAČKI SUD U OSIJEKU</w:t>
      </w:r>
    </w:p>
    <w:p w:rsidRDefault="004E4D39" w:rsidP="00184F3E" w:rsidR="004E4D39">
      <w:pPr>
        <w:ind w:hanging="720" w:left="360"/>
      </w:pPr>
    </w:p>
    <w:p w:rsidRDefault="004E4D39" w:rsidP="00184F3E" w:rsidR="004E4D39" w:rsidRPr="00BF2330">
      <w:pPr>
        <w:ind w:hanging="720" w:left="360"/>
      </w:pPr>
    </w:p>
    <w:p w:rsidRDefault="00376CDE" w:rsidP="00971247" w:rsidR="00376CDE" w:rsidRPr="00BF2330"/>
    <w:p w:rsidRDefault="0073549F" w:rsidP="0073549F" w:rsidR="0073549F">
      <w:pPr>
        <w:jc w:val="center"/>
        <w:rPr>
          <w:bCs/>
        </w:rPr>
      </w:pPr>
      <w:r w:rsidRPr="00BF2330">
        <w:rPr>
          <w:bCs/>
        </w:rPr>
        <w:t>U  I M E  R E P U B L I K E  H R V A T S K E</w:t>
      </w:r>
    </w:p>
    <w:p w:rsidRDefault="004E4D39" w:rsidP="0073549F" w:rsidR="004E4D39" w:rsidRPr="00BF2330">
      <w:pPr>
        <w:jc w:val="center"/>
        <w:rPr>
          <w:bCs/>
        </w:rPr>
      </w:pP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893557" w:rsidP="009E1015" w:rsidR="00B106DC">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TEHNO-PRODUCT j.d.o.o., Donji Miholjac, Vukovarska 10, MBS: 030158178, OIB: 85533096095</w:t>
      </w:r>
      <w:r w:rsidR="00C071A0" w:rsidRPr="00E87E7B">
        <w:t xml:space="preserve">, dana </w:t>
      </w:r>
      <w:r w:rsidR="004D4D4D">
        <w:t>30</w:t>
      </w:r>
      <w:r w:rsidR="000E6907">
        <w:t>. travnja</w:t>
      </w:r>
      <w:r w:rsidR="00D22DDF" w:rsidRPr="00E87E7B">
        <w:t xml:space="preserve"> 2018.</w:t>
      </w:r>
    </w:p>
    <w:p w:rsidRDefault="00376CDE" w:rsidP="00B106DC" w:rsidR="00376CDE">
      <w:pPr>
        <w:jc w:val="both"/>
      </w:pPr>
    </w:p>
    <w:p w:rsidRDefault="009E1015" w:rsidP="009E1015" w:rsidR="009E1015">
      <w:pPr>
        <w:jc w:val="center"/>
      </w:pPr>
      <w:r>
        <w:t>r i j e š i o  j e</w:t>
      </w:r>
    </w:p>
    <w:p w:rsidRDefault="009E1015" w:rsidP="002A27F0" w:rsidR="009E1015"/>
    <w:p w:rsidRDefault="009E1015" w:rsidP="009E1015" w:rsidR="009E1015">
      <w:pPr>
        <w:jc w:val="center"/>
      </w:pPr>
    </w:p>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893557">
        <w:t>TEHNO-PRODUCT j.d.o.o., Donji Miholjac, Vukovarska 10, MBS: 030158178, OIB: 85533096095</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893557">
        <w:t xml:space="preserve">Sabina Lalić OIB: 09145874795, sa sjedištem i poslovnom adresom u Osijeku, </w:t>
      </w:r>
      <w:proofErr w:type="spellStart"/>
      <w:r w:rsidR="00893557">
        <w:t>Gundulićeva</w:t>
      </w:r>
      <w:proofErr w:type="spellEnd"/>
      <w:r w:rsidR="00893557">
        <w:t xml:space="preserve"> 5, i adresom prebivališta u  Osijeku, Vijenac Augusta Cesarca 4,  </w:t>
      </w:r>
      <w:r w:rsidR="00824036">
        <w:t>automatskom dodjelom s iznimkom</w:t>
      </w:r>
      <w:r w:rsidR="0042181A">
        <w:t>.</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AA19CF">
        <w:t>TEHNO-PRODUCT j.d.o.o., Donji Miholjac, Vukovarska 10, MBS: 030158178, OIB: 85533096095</w:t>
      </w:r>
      <w:r>
        <w:t>.</w:t>
      </w:r>
    </w:p>
    <w:p w:rsidRDefault="009E1015" w:rsidP="009E1015" w:rsidR="009E1015">
      <w:pPr>
        <w:pStyle w:val="Odlomakpopisa"/>
      </w:pPr>
    </w:p>
    <w:p w:rsidRDefault="00AA19CF" w:rsidP="00AA19CF" w:rsidR="00AA19CF">
      <w:pPr>
        <w:numPr>
          <w:ilvl w:val="0"/>
          <w:numId w:val="15"/>
        </w:numPr>
        <w:jc w:val="both"/>
      </w:pPr>
      <w:r>
        <w:t xml:space="preserve">Stečajni upravitelj može u ime i za račun stečajne mase unovčiti imovinu </w:t>
      </w:r>
      <w:r w:rsidRPr="00C57F12">
        <w:t xml:space="preserve">dužnika i to </w:t>
      </w:r>
      <w:r w:rsidR="00C57F12">
        <w:t>N1, marka CITROEN 1.9 D, godina proizvodnje 2001, broj šasije VF7MCWJYB65665408, reg. oznaka NA215DA</w:t>
      </w:r>
      <w:r w:rsidRPr="00C57F12">
        <w:t xml:space="preserve"> i prikupljenim sredstvima</w:t>
      </w:r>
      <w:r>
        <w:t xml:space="preserve"> namiri nastale troškove stečajnoga postupka, a neiskorišteni iznos uplatiti u Fond za namirenje troškova stečajnoga postupka. </w:t>
      </w:r>
    </w:p>
    <w:p w:rsidRDefault="00AA19CF" w:rsidP="00AA19CF" w:rsidR="00AA19CF"/>
    <w:p w:rsidRDefault="00AA19CF" w:rsidP="00AA19CF" w:rsidR="00AA19CF">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E1015" w:rsidP="009E1015" w:rsidR="009E1015"/>
    <w:p w:rsidRDefault="00AA19CF" w:rsidP="00AA19CF" w:rsidR="00AA19CF">
      <w:pPr>
        <w:jc w:val="center"/>
      </w:pPr>
      <w:r>
        <w:t>Obrazloženje</w:t>
      </w:r>
    </w:p>
    <w:p w:rsidRDefault="00AA19CF" w:rsidP="00AA19CF" w:rsidR="00AA19CF"/>
    <w:p w:rsidRDefault="00AA19CF" w:rsidP="00AA19CF" w:rsidR="00AA19CF"/>
    <w:p w:rsidRDefault="00740E06" w:rsidP="00740E06" w:rsidR="00740E06">
      <w:pPr>
        <w:ind w:firstLine="708"/>
        <w:jc w:val="both"/>
      </w:pPr>
      <w:r>
        <w:t xml:space="preserve">Dana 21. lipnja 2017. godine zaprimljen je na ovome sudu prijedlog FINANCIJSKE AGENCIJE Regionalni centar Osijek, Podružnica Osijek, L. </w:t>
      </w:r>
      <w:proofErr w:type="spellStart"/>
      <w:r>
        <w:t>Jägera</w:t>
      </w:r>
      <w:proofErr w:type="spellEnd"/>
      <w:r>
        <w:t xml:space="preserve"> 3, Osijek, OIB: </w:t>
      </w:r>
      <w:r>
        <w:lastRenderedPageBreak/>
        <w:t xml:space="preserve">85821130368 klasa: 110-07/17-01/04 </w:t>
      </w:r>
      <w:proofErr w:type="spellStart"/>
      <w:r>
        <w:t>Ur</w:t>
      </w:r>
      <w:proofErr w:type="spellEnd"/>
      <w:r>
        <w:t xml:space="preserve">. broj 04-06-17-3245 od 20. lipnja 2017. godine, za otvaranje stečajnog postupka nad dužnikom TEHNO-PRODUCT j.d.o.o., Donji Miholjac, Vukovarska 10, MBS: 030158178, OIB: 85533096095.  </w:t>
      </w:r>
    </w:p>
    <w:p w:rsidRDefault="00740E06" w:rsidP="00740E06" w:rsidR="00740E06">
      <w:pPr>
        <w:ind w:firstLine="708"/>
        <w:jc w:val="both"/>
      </w:pPr>
    </w:p>
    <w:p w:rsidRDefault="00740E06" w:rsidP="00740E06" w:rsidR="00740E06">
      <w:pPr>
        <w:ind w:firstLine="708"/>
        <w:jc w:val="both"/>
      </w:pPr>
      <w:r>
        <w:t>U zahtjevu je navela da na dan 19. lipnja 2017. godine dužnik u Očevidniku redoslijeda osnova za plaćanje ima evidentirane neizvršene osnove za plaćanje u neprekinutom razdoblju od 120 dana, u ukupnom iznosu od 22.424,83 kn, u koji iznos je uračunata kamata i naknada FINE za provedbu ovrhe na novčanim sredstvima dužnika. Navodi da dužnik ima 1 zaposlenog radnika.</w:t>
      </w:r>
    </w:p>
    <w:p w:rsidRDefault="00740E06" w:rsidP="00740E06" w:rsidR="00740E06">
      <w:pPr>
        <w:ind w:firstLine="708"/>
        <w:jc w:val="both"/>
      </w:pPr>
    </w:p>
    <w:p w:rsidRDefault="00740E06" w:rsidP="00740E06" w:rsidR="00740E06">
      <w:pPr>
        <w:ind w:firstLine="708"/>
        <w:jc w:val="both"/>
      </w:pPr>
      <w:r>
        <w:t>FINA je dostavila popis računa i oročenih novčanih sredstava dužnika na dan 19. lipnja 2017.  godine te u svom podnesku od 20. lipnja 2017. godine navodi da dužnik na dan 19. lipnja 2017. godine u Jedinstvenom registru računa ima otvorene sljedeće račune i   oročena novčana sredstva: HR1523400091110718441 Privredna banka</w:t>
      </w:r>
      <w:r>
        <w:rPr>
          <w:color w:val="000000"/>
        </w:rPr>
        <w:t xml:space="preserve">, </w:t>
      </w:r>
      <w:r>
        <w:t xml:space="preserve">te da na temelju čl. 112.  st. 5. Stečajnog zakona dužnik na dan 19. lipnja 2017. godine na ime predujma za namirenje troškova stečajnog postupka nema zaplijenjena novčana sredstva. </w:t>
      </w:r>
    </w:p>
    <w:p w:rsidRDefault="00CC558A" w:rsidP="00CC558A" w:rsidR="00CC558A">
      <w:pPr>
        <w:ind w:firstLine="708"/>
        <w:jc w:val="both"/>
      </w:pPr>
    </w:p>
    <w:p w:rsidRDefault="00CC558A" w:rsidP="00CC558A" w:rsidR="00CC558A">
      <w:pPr>
        <w:pStyle w:val="Tijeloteksta"/>
        <w:ind w:firstLine="708"/>
        <w:rPr>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te je donio rješenje o pokretanju prethodnog postupka i imenovao privremenog stečajnog upravitelja (čl. 115. st. 1. i 2. SZ-a), odredio mu dužnosti (čl. 119. st. 2. i 3. SZ-a) i zakazao ročište (čl. 123. i čl. 128. st.1. SZ-a).</w:t>
      </w:r>
    </w:p>
    <w:p w:rsidRDefault="001D0668" w:rsidP="00E01B34" w:rsidR="001D0668">
      <w:pPr>
        <w:jc w:val="both"/>
      </w:pPr>
    </w:p>
    <w:p w:rsidRDefault="001D0668" w:rsidP="001D0668" w:rsidR="001D0668">
      <w:pPr>
        <w:ind w:firstLine="708"/>
        <w:jc w:val="both"/>
      </w:pPr>
      <w:r>
        <w:t xml:space="preserve">U smislu članka 5. </w:t>
      </w:r>
      <w:r w:rsidR="00E01B34">
        <w:t>SZ-a</w:t>
      </w:r>
      <w:r>
        <w:t xml:space="preserve"> stečajni postupak se može otvoriti ako sud utvrdi postojanje stečajnog razloga. Stečajni razlozi su: nesposobnost za plaćanje i prezaduženost. </w:t>
      </w:r>
    </w:p>
    <w:p w:rsidRDefault="00CF3877" w:rsidP="00740E06" w:rsidR="00CF3877">
      <w:pPr>
        <w:jc w:val="both"/>
      </w:pPr>
    </w:p>
    <w:p w:rsidRDefault="00AA19CF" w:rsidP="00AA19CF" w:rsidR="00AA19CF">
      <w:pPr>
        <w:ind w:firstLine="708"/>
        <w:jc w:val="both"/>
        <w:rPr>
          <w:bCs/>
          <w:lang w:eastAsia="x-none"/>
        </w:rPr>
      </w:pPr>
      <w:r>
        <w:rPr>
          <w:bCs/>
          <w:lang w:eastAsia="x-none" w:val="x-none"/>
        </w:rPr>
        <w:t>Nad dužnikom je pokrenut prethodni postupak radi utvrđivanja uvjeta za otvaranje stečajnog postupka, tijekom kojeg je za privremenog stečajnog upravitelja imenovan</w:t>
      </w:r>
      <w:r w:rsidR="00740E06">
        <w:rPr>
          <w:bCs/>
          <w:lang w:eastAsia="x-none"/>
        </w:rPr>
        <w:t>a</w:t>
      </w:r>
      <w:r>
        <w:rPr>
          <w:bCs/>
          <w:lang w:eastAsia="x-none" w:val="x-none"/>
        </w:rPr>
        <w:t xml:space="preserve"> </w:t>
      </w:r>
      <w:r w:rsidR="00740E06">
        <w:t xml:space="preserve">Vinka Ivanković OIB: 75124619693 iz Vinkovaca, Sv. Antuna Padovanskog 5A </w:t>
      </w:r>
      <w:r>
        <w:rPr>
          <w:bCs/>
          <w:lang w:eastAsia="x-none" w:val="x-none"/>
        </w:rPr>
        <w:t xml:space="preserve">sa zadatkom da ispita postojanje stečajnih razloga, mogu li se imovinom dužnika pokriti troškovi stečajnog postupka, te kakvi su izgledi za nastavak poslovanja dužnika.  </w:t>
      </w:r>
    </w:p>
    <w:p w:rsidRDefault="00AA19CF" w:rsidP="00AA19CF" w:rsidR="00AA19CF">
      <w:pPr>
        <w:jc w:val="both"/>
        <w:rPr>
          <w:bCs/>
          <w:lang w:eastAsia="x-none" w:val="x-none"/>
        </w:rPr>
      </w:pPr>
    </w:p>
    <w:p w:rsidRDefault="00AA19CF" w:rsidP="00AA19CF" w:rsidR="00AA19CF">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740E06">
        <w:rPr>
          <w:bCs/>
        </w:rPr>
        <w:t>15. ožujka 2018</w:t>
      </w:r>
      <w:r>
        <w:rPr>
          <w:bCs/>
        </w:rPr>
        <w:t>. godine.</w:t>
      </w:r>
    </w:p>
    <w:p w:rsidRDefault="00740E06" w:rsidP="00AA19CF" w:rsidR="00740E06">
      <w:pPr>
        <w:ind w:firstLine="708"/>
        <w:jc w:val="both"/>
        <w:rPr>
          <w:bCs/>
        </w:rPr>
      </w:pPr>
    </w:p>
    <w:p w:rsidRDefault="00AA19CF" w:rsidP="00AA19CF" w:rsidR="00AA19CF">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i prema priloženim podacima pribavljenih s portala </w:t>
      </w:r>
      <w:proofErr w:type="spellStart"/>
      <w:r>
        <w:rPr>
          <w:rFonts w:hAnsi="Times New Roman" w:ascii="Times New Roman"/>
          <w:sz w:val="24"/>
          <w:szCs w:val="24"/>
        </w:rPr>
        <w:t>Poslovna.hr</w:t>
      </w:r>
      <w:proofErr w:type="spellEnd"/>
      <w:r>
        <w:rPr>
          <w:rFonts w:hAnsi="Times New Roman" w:ascii="Times New Roman"/>
          <w:sz w:val="24"/>
          <w:szCs w:val="24"/>
        </w:rPr>
        <w:t xml:space="preserve">. od dana 22. veljače 2018. godine, vidljivo je da je dužnik u neprekidnoj blokadi 365 dana. </w:t>
      </w:r>
    </w:p>
    <w:p w:rsidRDefault="00782415" w:rsidP="00AA19CF" w:rsidR="00782415">
      <w:pPr>
        <w:pStyle w:val="Bezproreda"/>
        <w:ind w:firstLine="708"/>
        <w:jc w:val="both"/>
        <w:rPr>
          <w:rFonts w:hAnsi="Times New Roman" w:ascii="Times New Roman"/>
          <w:sz w:val="24"/>
          <w:szCs w:val="24"/>
        </w:rPr>
      </w:pPr>
    </w:p>
    <w:p w:rsidRDefault="00AA19CF" w:rsidP="00AA19CF" w:rsidR="00AA19CF">
      <w:pPr>
        <w:ind w:firstLine="708"/>
        <w:jc w:val="both"/>
      </w:pPr>
      <w:r>
        <w:t xml:space="preserve">Sud je također izvršio i na dan </w:t>
      </w:r>
      <w:r w:rsidR="00782415">
        <w:t>30</w:t>
      </w:r>
      <w:r>
        <w:t>. travnja 2018. uvid u Očevidnik</w:t>
      </w:r>
      <w:r w:rsidR="00782415">
        <w:t xml:space="preserve"> neizvršenih osnova za plaćanje</w:t>
      </w:r>
      <w:r>
        <w:t xml:space="preserve"> iz elektroničkog sustava </w:t>
      </w:r>
      <w:proofErr w:type="spellStart"/>
      <w:r>
        <w:t>eBlokade</w:t>
      </w:r>
      <w:proofErr w:type="spellEnd"/>
      <w:r>
        <w:t xml:space="preserve"> i utvrdio da je dužnik i nadalje blokiran za ukupan iznos od 22.</w:t>
      </w:r>
      <w:r w:rsidR="009F0CC8">
        <w:t>326</w:t>
      </w:r>
      <w:r>
        <w:t>,</w:t>
      </w:r>
      <w:r w:rsidR="009F0CC8">
        <w:t>56</w:t>
      </w:r>
      <w:r>
        <w:t xml:space="preserve"> kn.  </w:t>
      </w:r>
    </w:p>
    <w:p w:rsidRDefault="00782415" w:rsidP="00AA19CF" w:rsidR="00782415">
      <w:pPr>
        <w:ind w:firstLine="708"/>
        <w:jc w:val="both"/>
      </w:pPr>
    </w:p>
    <w:p w:rsidRDefault="00AA19CF" w:rsidP="00AA19CF" w:rsidR="00AA19CF">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5. veljače 2018. godine dužnik nije upisan kao vlasnik nekretnina na području nadležnosti ovoga zemljišnoknjižnog odjela.</w:t>
      </w:r>
    </w:p>
    <w:p w:rsidRDefault="001A3A2E" w:rsidP="00AA19CF" w:rsidR="001A3A2E">
      <w:pPr>
        <w:pStyle w:val="Bezproreda"/>
        <w:ind w:firstLine="708"/>
        <w:jc w:val="both"/>
        <w:rPr>
          <w:rFonts w:hAnsi="Times New Roman" w:ascii="Times New Roman"/>
          <w:sz w:val="24"/>
          <w:szCs w:val="24"/>
        </w:rPr>
      </w:pPr>
    </w:p>
    <w:p w:rsidRDefault="001A3A2E" w:rsidP="00AA19CF" w:rsidR="00AA19CF">
      <w:pPr>
        <w:ind w:firstLine="708"/>
        <w:jc w:val="both"/>
      </w:pPr>
      <w:r>
        <w:lastRenderedPageBreak/>
        <w:t xml:space="preserve">Prema Uvjerenju </w:t>
      </w:r>
      <w:r w:rsidR="00AA19CF">
        <w:t xml:space="preserve">Stanice za tehnički pregled vozila </w:t>
      </w:r>
      <w:r>
        <w:t>STP „AUTO KLUB VINKOVCI“ od 2. ožujka 2018. godine</w:t>
      </w:r>
      <w:r w:rsidR="00AA19CF">
        <w:t xml:space="preserve">, dužnik je evidentiran kao vlasnik  vozila </w:t>
      </w:r>
      <w:r w:rsidR="00BA7298">
        <w:t>N1, marka CITROEN 1.9 D, godina proizvodnje 2001, broj šasije VF7MCWJYB65665408, reg. oznaka NA215DA.</w:t>
      </w:r>
      <w:r w:rsidR="00AA19CF">
        <w:t xml:space="preserve"> </w:t>
      </w:r>
    </w:p>
    <w:p w:rsidRDefault="004E4D39" w:rsidP="00AA19CF" w:rsidR="004E4D39">
      <w:pPr>
        <w:ind w:firstLine="708"/>
        <w:jc w:val="both"/>
      </w:pPr>
    </w:p>
    <w:p w:rsidRDefault="00AA19CF" w:rsidP="00AA19CF" w:rsidR="00AA19CF">
      <w:pPr>
        <w:ind w:firstLine="708"/>
        <w:jc w:val="both"/>
      </w:pPr>
      <w:r>
        <w:t>Privremeni stečajni upravitelj u svom izvješću navodi da je iz bilance dostavljene sudu na dan 31.</w:t>
      </w:r>
      <w:r w:rsidR="00B652DB">
        <w:t xml:space="preserve"> prosinac </w:t>
      </w:r>
      <w:r>
        <w:t xml:space="preserve">2016. godine vidljivo da imovinu društva od 89.400,00 kn čini između ostaloga i dugotrajna imovina od 16.900,00 kn i kratkotrajna imovina od 72.500,00 kn. U dugotrajnoj imovini koncesije su u iznosu od 5.400,00 kn (što vjerojatno više ne postoji), materijalna imovina je 11.400,00 kn (od toga alati i pogonski inventar 4.100,00 kn a ostala materijalna imovina 7.300,00 kn), te ako se pogleda struktura kratkotrajne imovine koja je iskazana sa 72.500,00 kn vidljivo je da su potraživanja 50.100,00 kn od toga potraživanja od kupaca 27.100,00 kn i potraživanja od države 26.000,00 kn i novac u banci ili blagajni 19.400,00 kn  te </w:t>
      </w:r>
      <w:proofErr w:type="spellStart"/>
      <w:r>
        <w:t>priv</w:t>
      </w:r>
      <w:proofErr w:type="spellEnd"/>
      <w:r>
        <w:t>. st. upraviteljica smatra da i taj novac u blagajni ne postoji te da ima bio bi isti zaplijenjen i blokiran. Budući da dužnik ima i kratkoročnih obveza u iznosu od 63.300,00 kn s tim da je velik dio prema dobavljačima, zaposlenicima kao i obvezama za poreze i doprinose prema državi te je za pretpostaviti da je dobavljače i kupce kao i državu kompenzirao.</w:t>
      </w:r>
    </w:p>
    <w:p w:rsidRDefault="00AA19CF" w:rsidP="00AA19CF" w:rsidR="00AA19CF">
      <w:pPr>
        <w:jc w:val="both"/>
      </w:pPr>
    </w:p>
    <w:p w:rsidRDefault="00AA19CF" w:rsidP="00AA19CF" w:rsidR="00AA19CF">
      <w:pPr>
        <w:ind w:firstLine="708"/>
        <w:jc w:val="both"/>
      </w:pPr>
      <w:r>
        <w:t xml:space="preserve">Na temelju podataka navedenih u izvješću privremeni stečajni upravitelj je mišljenja da je stečajni dužnik nesposoban za plaćanje  te budući  da je kod dužnika ispunjen stečajni razlog iz članka 6. </w:t>
      </w:r>
      <w:r w:rsidR="00B652DB">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AA19CF" w:rsidP="00AA19CF" w:rsidR="00AA19CF">
      <w:pPr>
        <w:ind w:firstLine="708"/>
        <w:jc w:val="both"/>
      </w:pPr>
    </w:p>
    <w:p w:rsidRDefault="00AA19CF" w:rsidP="00100C1F" w:rsidR="00143A12">
      <w:pPr>
        <w:ind w:firstLine="708"/>
        <w:jc w:val="both"/>
      </w:pPr>
      <w:r w:rsidRPr="00D30BDE">
        <w:rPr>
          <w:bCs/>
        </w:rPr>
        <w:t xml:space="preserve">Sud je izvršio uvid u spis i dokumente u spisu i to: </w:t>
      </w:r>
      <w:r w:rsidRPr="00D30BDE">
        <w:t xml:space="preserve">Prijedlog za otvaranje stečajnoga postupka predlagatelja FINA RC Osijek Podružnica Osijek, L. </w:t>
      </w:r>
      <w:proofErr w:type="spellStart"/>
      <w:r w:rsidRPr="00D30BDE">
        <w:t>Jägera</w:t>
      </w:r>
      <w:proofErr w:type="spellEnd"/>
      <w:r w:rsidRPr="00D30BDE">
        <w:t xml:space="preserve"> 3, Osijek, od </w:t>
      </w:r>
      <w:r w:rsidR="00100C1F">
        <w:t>21.06.2017.,</w:t>
      </w:r>
      <w:r w:rsidRPr="00D30BDE">
        <w:t xml:space="preserve"> </w:t>
      </w:r>
      <w:r w:rsidR="00100C1F">
        <w:t xml:space="preserve">Izvadak iz sudskog registra od 27.06.2017., </w:t>
      </w:r>
      <w:r w:rsidR="00AB43B6">
        <w:t>dopise MUP-a PU Osječko-baranjska PP Donji Miholjac od 06.10.2017. i 24.10.2017.,</w:t>
      </w:r>
      <w:r w:rsidR="002B6278">
        <w:t xml:space="preserve">podnesak dužnika od 01.11.2017., </w:t>
      </w:r>
      <w:r w:rsidR="00AB43B6">
        <w:t xml:space="preserve"> </w:t>
      </w:r>
      <w:r w:rsidR="00100C1F">
        <w:t xml:space="preserve">Izvadak iz sudskog registra od 10.01.2018., </w:t>
      </w:r>
      <w:proofErr w:type="spellStart"/>
      <w:r w:rsidR="00100C1F">
        <w:t>eBlokade</w:t>
      </w:r>
      <w:proofErr w:type="spellEnd"/>
      <w:r w:rsidR="00100C1F">
        <w:t xml:space="preserve"> na dan 10.01.2018., Izvješće privremenog stečajnog upravitelja od </w:t>
      </w:r>
      <w:r w:rsidR="00014079">
        <w:t>05.03</w:t>
      </w:r>
      <w:r w:rsidR="00100C1F">
        <w:t xml:space="preserve">.2018., </w:t>
      </w:r>
      <w:r w:rsidR="00143A12">
        <w:t>Potvrda Općinskog suda u Osijeku ZK odjel Osijek od 05.02.2018., dopis MF Porezna uprava PU Osijek Ispostava Donji Miholjac od 06.02.2018.,</w:t>
      </w:r>
      <w:r w:rsidR="00BB16A0" w:rsidRPr="00BB16A0">
        <w:t xml:space="preserve"> </w:t>
      </w:r>
      <w:r w:rsidR="00BB16A0">
        <w:t>Potvrdu HZMO od 14.02.2018.,</w:t>
      </w:r>
      <w:r w:rsidR="00BB16A0" w:rsidRPr="00BB16A0">
        <w:t xml:space="preserve"> </w:t>
      </w:r>
      <w:r w:rsidR="00BB16A0">
        <w:t xml:space="preserve">podaci pribavljeni s portala </w:t>
      </w:r>
      <w:proofErr w:type="spellStart"/>
      <w:r w:rsidR="00BB16A0">
        <w:t>Poslovna.hr</w:t>
      </w:r>
      <w:proofErr w:type="spellEnd"/>
      <w:r w:rsidR="00BB16A0">
        <w:t xml:space="preserve">. od 22.02.2018., Bonitetno izvješće od 31.01.2018., </w:t>
      </w:r>
      <w:r w:rsidR="004E4D39">
        <w:t xml:space="preserve">Uvjerenje Stanice za tehnički pregled vozila STP „AUTO KLUB VINKOVCI“ od 02.03.2018., </w:t>
      </w:r>
      <w:proofErr w:type="spellStart"/>
      <w:r w:rsidR="004E4D39">
        <w:t>eBlokade</w:t>
      </w:r>
      <w:proofErr w:type="spellEnd"/>
      <w:r w:rsidR="004E4D39">
        <w:t xml:space="preserve"> na dan 30.04.2018.</w:t>
      </w:r>
    </w:p>
    <w:p w:rsidRDefault="00AA19CF" w:rsidP="004E4D39" w:rsidR="00AA19CF">
      <w:pPr>
        <w:jc w:val="both"/>
      </w:pPr>
    </w:p>
    <w:p w:rsidRDefault="00AA19CF" w:rsidP="00AA19CF" w:rsidR="00AA19CF">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B652DB">
        <w:rPr>
          <w:bCs/>
        </w:rPr>
        <w:t xml:space="preserve"> </w:t>
      </w:r>
      <w:r>
        <w:rPr>
          <w:bCs/>
        </w:rPr>
        <w:t>7 St-</w:t>
      </w:r>
      <w:r w:rsidR="00B652DB">
        <w:rPr>
          <w:bCs/>
        </w:rPr>
        <w:t>625</w:t>
      </w:r>
      <w:r>
        <w:rPr>
          <w:bCs/>
        </w:rPr>
        <w:t>/1</w:t>
      </w:r>
      <w:r w:rsidR="00B652DB">
        <w:rPr>
          <w:bCs/>
        </w:rPr>
        <w:t>7</w:t>
      </w:r>
      <w:r>
        <w:rPr>
          <w:bCs/>
        </w:rPr>
        <w:t>-</w:t>
      </w:r>
      <w:r w:rsidR="00B652DB">
        <w:rPr>
          <w:bCs/>
        </w:rPr>
        <w:t>21</w:t>
      </w:r>
      <w:r>
        <w:rPr>
          <w:bCs/>
        </w:rPr>
        <w:t xml:space="preserve"> od </w:t>
      </w:r>
      <w:r w:rsidR="00B652DB">
        <w:rPr>
          <w:bCs/>
        </w:rPr>
        <w:t>22. ožujka 2018</w:t>
      </w:r>
      <w:r>
        <w:rPr>
          <w:bCs/>
        </w:rPr>
        <w:t xml:space="preserve">. godine, koje rješenje je objavljeno na e-oglasnoj ploči suda </w:t>
      </w:r>
      <w:r w:rsidR="00B652DB">
        <w:rPr>
          <w:bCs/>
        </w:rPr>
        <w:t>22. ožujka 2018</w:t>
      </w:r>
      <w:r>
        <w:rPr>
          <w:bCs/>
        </w:rPr>
        <w:t xml:space="preserve">.  pozvao osobe koje imaju pravni interes da se provede stečajni postupak nad dužnikom da u roku od 15 dana uplate na sudski depozit kod ovoga suda ukupan iznos od </w:t>
      </w:r>
      <w:r w:rsidR="00C57F12">
        <w:t xml:space="preserve">25.210,00 kn </w:t>
      </w:r>
      <w:r>
        <w:rPr>
          <w:bCs/>
        </w:rPr>
        <w:t xml:space="preserve">predujma za namirenje troškova prethodnoga i otvorenoga stečajnog postupka, a koje troškove čini: </w:t>
      </w:r>
    </w:p>
    <w:p w:rsidRDefault="00C57F12" w:rsidP="00C57F12" w:rsidR="00C57F12" w:rsidRPr="00C57F12">
      <w:pPr>
        <w:jc w:val="both"/>
        <w:rPr>
          <w:bCs/>
        </w:rPr>
      </w:pPr>
      <w:r w:rsidRPr="00C57F12">
        <w:rPr>
          <w:bCs/>
        </w:rPr>
        <w:t>-potvrda općinskog suda da dužnik nema imovine u iznosu 20,00 kn</w:t>
      </w:r>
    </w:p>
    <w:p w:rsidRDefault="00C57F12" w:rsidP="00C57F12" w:rsidR="00C57F12" w:rsidRPr="00C57F12">
      <w:pPr>
        <w:jc w:val="both"/>
        <w:rPr>
          <w:bCs/>
        </w:rPr>
      </w:pPr>
      <w:r w:rsidRPr="00C57F12">
        <w:rPr>
          <w:bCs/>
        </w:rPr>
        <w:t>- potvrda autokluba o vozilima u iznosu od 18,00 kn</w:t>
      </w:r>
    </w:p>
    <w:p w:rsidRDefault="00C57F12" w:rsidP="00C57F12" w:rsidR="00C57F12" w:rsidRPr="00C57F12">
      <w:pPr>
        <w:jc w:val="both"/>
        <w:rPr>
          <w:bCs/>
        </w:rPr>
      </w:pPr>
      <w:r w:rsidRPr="00C57F12">
        <w:rPr>
          <w:bCs/>
        </w:rPr>
        <w:t>- poštanski troškovi stečajnog postupka (slanje izvještaja + potvrde) u ukupnom iznosu od 40,00 kn u skladu s Cjenikom poštanskih usluga u unutarnjem prometu za sudsko pismeno</w:t>
      </w:r>
    </w:p>
    <w:p w:rsidRDefault="00C57F12" w:rsidP="00C57F12" w:rsidR="00C57F12" w:rsidRPr="00C57F12">
      <w:pPr>
        <w:jc w:val="both"/>
        <w:rPr>
          <w:bCs/>
        </w:rPr>
      </w:pPr>
      <w:r w:rsidRPr="00C57F12">
        <w:rPr>
          <w:bCs/>
        </w:rPr>
        <w:lastRenderedPageBreak/>
        <w:t>- trošak korištenja vlastitog automobila za pristup ročištu (Vinkovci – Osijek 42 km x 2,00 kn i Osijek – Vinkovci 42 km x 2,00 kn  (</w:t>
      </w:r>
      <w:proofErr w:type="spellStart"/>
      <w:r w:rsidRPr="00C57F12">
        <w:rPr>
          <w:bCs/>
        </w:rPr>
        <w:t>cca</w:t>
      </w:r>
      <w:proofErr w:type="spellEnd"/>
      <w:r w:rsidRPr="00C57F12">
        <w:rPr>
          <w:bCs/>
        </w:rPr>
        <w:t xml:space="preserve"> 4 ročišta) u ukupnom iznosu od 672,00 kn</w:t>
      </w:r>
    </w:p>
    <w:p w:rsidRDefault="00C57F12" w:rsidP="00C57F12" w:rsidR="00C57F12" w:rsidRPr="00C57F12">
      <w:pPr>
        <w:jc w:val="both"/>
        <w:rPr>
          <w:bCs/>
        </w:rPr>
      </w:pPr>
      <w:r w:rsidRPr="00C57F12">
        <w:rPr>
          <w:bCs/>
        </w:rPr>
        <w:t>- jednokratna nagrada privremenom stečajnom upravitelju za obavljene poslove u prethodnom stečajnom postupku, čl. 4. Uredba o kriterijima i načinu obračuna i plaćanja nagrade stečajnim upraviteljima (Narodne novine 105/15) u iznosu od 4.000,00 kn</w:t>
      </w:r>
    </w:p>
    <w:p w:rsidRDefault="00C57F12" w:rsidP="00C57F12" w:rsidR="00C57F12" w:rsidRPr="00C57F12">
      <w:pPr>
        <w:jc w:val="both"/>
        <w:rPr>
          <w:bCs/>
        </w:rPr>
      </w:pPr>
      <w:r w:rsidRPr="00C57F12">
        <w:rPr>
          <w:bCs/>
        </w:rPr>
        <w:t>- trošak knjigovodstvenih usluga – mjesečno 625,00 kn x 6 mjeseci u iznosu od 3.750,00 kn u skladu s prosječnom cijenom takvih usluga na tržištu</w:t>
      </w:r>
    </w:p>
    <w:p w:rsidRDefault="00C57F12" w:rsidP="00C57F12" w:rsidR="00C57F12" w:rsidRPr="00C57F12">
      <w:pPr>
        <w:jc w:val="both"/>
        <w:rPr>
          <w:bCs/>
        </w:rPr>
      </w:pPr>
      <w:r w:rsidRPr="00C57F12">
        <w:rPr>
          <w:bCs/>
        </w:rPr>
        <w:t>- arhiviranje dokumentacije – (pohrana dokumentacije u skladu sa Zakonom o arhivskom gradivu i arhivima prema Cjeniku u iznosu od 3.000,00 kn</w:t>
      </w:r>
    </w:p>
    <w:p w:rsidRDefault="00C57F12" w:rsidP="00C57F12" w:rsidR="00C57F12" w:rsidRPr="00C57F12">
      <w:pPr>
        <w:jc w:val="both"/>
        <w:rPr>
          <w:bCs/>
        </w:rPr>
      </w:pPr>
      <w:r w:rsidRPr="00C57F12">
        <w:rPr>
          <w:bCs/>
        </w:rPr>
        <w:t xml:space="preserve">- naknada banci – trošak otvaranja žiro-računa i vođenja računa (u iznosu od </w:t>
      </w:r>
      <w:proofErr w:type="spellStart"/>
      <w:r w:rsidRPr="00C57F12">
        <w:rPr>
          <w:bCs/>
        </w:rPr>
        <w:t>cca</w:t>
      </w:r>
      <w:proofErr w:type="spellEnd"/>
      <w:r w:rsidRPr="00C57F12">
        <w:rPr>
          <w:bCs/>
        </w:rPr>
        <w:t xml:space="preserve"> 50,00 kn x 12 mjeseci) u ukupnom iznosu od 600,00 kn u skladu s prosječnom naknadom prema Cjeniku financijskih institucija za usluge platnog prometa na tržištu</w:t>
      </w:r>
    </w:p>
    <w:p w:rsidRDefault="00C57F12" w:rsidP="00C57F12" w:rsidR="00C57F12" w:rsidRPr="00C57F12">
      <w:pPr>
        <w:jc w:val="both"/>
        <w:rPr>
          <w:bCs/>
        </w:rPr>
      </w:pPr>
      <w:r w:rsidRPr="00C57F12">
        <w:rPr>
          <w:bCs/>
        </w:rPr>
        <w:t>- trošak izrade pečata u iznosu od 150,00 kn u skladu s prosječnom važećom cijenom takvih usluga na tržištu</w:t>
      </w:r>
    </w:p>
    <w:p w:rsidRDefault="00C57F12" w:rsidP="00C57F12" w:rsidR="00C57F12" w:rsidRPr="00C57F12">
      <w:pPr>
        <w:jc w:val="both"/>
        <w:rPr>
          <w:bCs/>
        </w:rPr>
      </w:pPr>
      <w:r w:rsidRPr="00C57F12">
        <w:rPr>
          <w:bCs/>
        </w:rPr>
        <w:t xml:space="preserve">- uredski materijal, papir, toner, marker, </w:t>
      </w:r>
      <w:proofErr w:type="spellStart"/>
      <w:r w:rsidRPr="00C57F12">
        <w:rPr>
          <w:bCs/>
        </w:rPr>
        <w:t>biljezi</w:t>
      </w:r>
      <w:proofErr w:type="spellEnd"/>
      <w:r w:rsidRPr="00C57F12">
        <w:rPr>
          <w:bCs/>
        </w:rPr>
        <w:t xml:space="preserve"> u iznosu od 500,00 kn</w:t>
      </w:r>
    </w:p>
    <w:p w:rsidRDefault="00C57F12" w:rsidP="00C57F12" w:rsidR="00C57F12" w:rsidRPr="00C57F12">
      <w:pPr>
        <w:jc w:val="both"/>
        <w:rPr>
          <w:bCs/>
        </w:rPr>
      </w:pPr>
      <w:r w:rsidRPr="00C57F12">
        <w:rPr>
          <w:bCs/>
        </w:rPr>
        <w:t xml:space="preserve">- nagrada stečajnom upravitelju – prema čl. 7. Uredbe o kriterijima i načinu obračuna i plaćanja nagrade stečajnim upraviteljima) u iznosu od 10.000,00 kn </w:t>
      </w:r>
    </w:p>
    <w:p w:rsidRDefault="00C57F12" w:rsidP="00C57F12" w:rsidR="00C57F12" w:rsidRPr="00C57F12">
      <w:pPr>
        <w:jc w:val="both"/>
        <w:rPr>
          <w:bCs/>
        </w:rPr>
      </w:pPr>
      <w:r w:rsidRPr="00C57F12">
        <w:rPr>
          <w:bCs/>
        </w:rPr>
        <w:t>- 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C57F12" w:rsidP="00C57F12" w:rsidR="00C57F12">
      <w:pPr>
        <w:jc w:val="both"/>
        <w:rPr>
          <w:bCs/>
        </w:rPr>
      </w:pPr>
      <w:r w:rsidRPr="00C57F12">
        <w:rPr>
          <w:bCs/>
        </w:rPr>
        <w:t xml:space="preserve">- paušalna sudska pristojba u stečajnom postupku, </w:t>
      </w:r>
      <w:proofErr w:type="spellStart"/>
      <w:r w:rsidRPr="00C57F12">
        <w:rPr>
          <w:bCs/>
        </w:rPr>
        <w:t>Tbr</w:t>
      </w:r>
      <w:proofErr w:type="spellEnd"/>
      <w:r w:rsidRPr="00C57F12">
        <w:rPr>
          <w:bCs/>
        </w:rPr>
        <w:t>. 24. Zakona o sudskim pristojbama u iznosu od 2.000,00 kn</w:t>
      </w:r>
      <w:r>
        <w:rPr>
          <w:bCs/>
        </w:rPr>
        <w:t>.</w:t>
      </w:r>
    </w:p>
    <w:p w:rsidRDefault="00AA19CF" w:rsidP="00C57F12" w:rsidR="00AA19CF">
      <w:pPr>
        <w:jc w:val="both"/>
      </w:pPr>
      <w:r>
        <w:t xml:space="preserve"> </w:t>
      </w:r>
    </w:p>
    <w:p w:rsidRDefault="00AA19CF" w:rsidP="00AA19CF" w:rsidR="00AA19CF">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AA19CF" w:rsidP="00AA19CF" w:rsidR="00AA19CF" w:rsidRPr="00AA19CF">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681E0E" w:rsidP="00824036" w:rsidR="00824036">
      <w:pPr>
        <w:ind w:firstLine="720"/>
        <w:jc w:val="both"/>
      </w:pPr>
      <w:r w:rsidRPr="00E40A4B">
        <w:t xml:space="preserve">Budući da je imenovani privremeni stečajni upravitelj </w:t>
      </w:r>
      <w:r>
        <w:t>Vinka Ivanković OIB: 75124619693, Vinkovci, Sv. Antuna Padovanskog 5A u ovom predmetu rješenjem RH Ministarstva pravosuđa KLASA: UP/I-133-04/15-01/239, URBROJ: 514-04-02-</w:t>
      </w:r>
      <w:proofErr w:type="spellStart"/>
      <w:r>
        <w:t>02</w:t>
      </w:r>
      <w:proofErr w:type="spellEnd"/>
      <w:r>
        <w:t>-02-18-22 od 14. ožujka 2018. godine privremeno izuzeta od izbora za stečajnog upravitelja prilikom dodjele novih predmeta metodom slučajnog odabira u stečajn</w:t>
      </w:r>
      <w:r w:rsidR="00DF2053">
        <w:t>om postupku do 31. prosinca 2020</w:t>
      </w:r>
      <w:r>
        <w:t xml:space="preserve">. godine i da se u e-spisu ista privremeno više ne nalazi na listi stečajnih upravitelja, sud je imenovao stečajnog upravitelja metodom slučajnog odabira - </w:t>
      </w:r>
      <w:r w:rsidRPr="0076389D">
        <w:t>automatskom dodj</w:t>
      </w:r>
      <w:r>
        <w:t xml:space="preserve">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w:t>
      </w:r>
      <w:r>
        <w:rPr>
          <w:color w:val="000000"/>
        </w:rPr>
        <w:lastRenderedPageBreak/>
        <w:t xml:space="preserve">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 a u smislu </w:t>
      </w:r>
      <w:r w:rsidR="00DF2053">
        <w:t>čl. 84. i čl. 85. SZ-a</w:t>
      </w:r>
      <w:r w:rsidR="00824036" w:rsidRPr="00824036">
        <w:t xml:space="preserve"> </w:t>
      </w:r>
      <w:r w:rsidR="00824036">
        <w:t xml:space="preserve">te je odlučeno kao u </w:t>
      </w:r>
      <w:proofErr w:type="spellStart"/>
      <w:r w:rsidR="00824036">
        <w:t>toč</w:t>
      </w:r>
      <w:proofErr w:type="spellEnd"/>
      <w:r w:rsidR="00824036">
        <w:t xml:space="preserve">. 2. izreke.  </w:t>
      </w:r>
    </w:p>
    <w:p w:rsidRDefault="00AA19CF" w:rsidP="00824036" w:rsidR="00AA19CF">
      <w:pPr>
        <w:ind w:firstLine="720"/>
        <w:jc w:val="both"/>
      </w:pPr>
    </w:p>
    <w:p w:rsidRDefault="00AA19CF" w:rsidP="00AA19CF" w:rsidR="00AA19CF">
      <w:pPr>
        <w:ind w:firstLine="708"/>
        <w:jc w:val="both"/>
      </w:pPr>
      <w:r w:rsidRPr="00D30BDE">
        <w:t>Buduć</w:t>
      </w:r>
      <w:r w:rsidR="00D30BDE">
        <w:t>i da stečajnu masu jedino čini vozilo N1, marka CITROEN 1.9 D, godina proizvodnje 2001, broj šasije VF7MCWJYB65665408, reg. oznaka NA215DA</w:t>
      </w:r>
      <w:r w:rsidRPr="00D30BDE">
        <w:t xml:space="preserve">, sud je u skladu s čl. 133. st. 1. SZ-a odlučio kao u </w:t>
      </w:r>
      <w:proofErr w:type="spellStart"/>
      <w:r w:rsidRPr="00D30BDE">
        <w:t>toč</w:t>
      </w:r>
      <w:proofErr w:type="spellEnd"/>
      <w:r w:rsidRPr="00D30BDE">
        <w:t>. 4. izreke.</w:t>
      </w:r>
      <w:r>
        <w:t xml:space="preserve"> </w:t>
      </w:r>
    </w:p>
    <w:p w:rsidRDefault="00681E0E" w:rsidP="00740E06" w:rsidR="00681E0E">
      <w:pPr>
        <w:jc w:val="both"/>
      </w:pPr>
    </w:p>
    <w:p w:rsidRDefault="00560A37" w:rsidP="00824036" w:rsidR="00560A37">
      <w:pPr>
        <w:jc w:val="both"/>
      </w:pPr>
    </w:p>
    <w:p w:rsidRDefault="009E1015" w:rsidP="00D72A2C" w:rsidR="009E1015">
      <w:pPr>
        <w:pStyle w:val="Tijeloteksta"/>
        <w:jc w:val="center"/>
        <w:rPr>
          <w:sz w:val="24"/>
        </w:rPr>
      </w:pPr>
      <w:r w:rsidRPr="00BF2330">
        <w:rPr>
          <w:sz w:val="24"/>
        </w:rPr>
        <w:t>U Osijeku</w:t>
      </w:r>
      <w:r>
        <w:rPr>
          <w:sz w:val="24"/>
        </w:rPr>
        <w:t xml:space="preserve"> </w:t>
      </w:r>
      <w:r w:rsidR="00CF3877">
        <w:rPr>
          <w:sz w:val="24"/>
        </w:rPr>
        <w:t>30</w:t>
      </w:r>
      <w:r w:rsidR="00D4437F">
        <w:rPr>
          <w:sz w:val="24"/>
        </w:rPr>
        <w:t>. travnja 2018.</w:t>
      </w:r>
      <w:r w:rsidRPr="00BF2330">
        <w:rPr>
          <w:sz w:val="24"/>
        </w:rPr>
        <w:t xml:space="preserve"> </w:t>
      </w:r>
    </w:p>
    <w:p w:rsidRDefault="00D1560B" w:rsidP="00D72A2C" w:rsidR="00D1560B" w:rsidRPr="00D72A2C">
      <w:pPr>
        <w:pStyle w:val="Tijeloteksta"/>
        <w:jc w:val="center"/>
        <w:rPr>
          <w:sz w:val="24"/>
          <w:lang w:val="x-none"/>
        </w:rPr>
      </w:pPr>
    </w:p>
    <w:p w:rsidRDefault="009E1015" w:rsidP="009E1015" w:rsidR="009E1015">
      <w:pPr>
        <w:jc w:val="center"/>
      </w:pPr>
      <w:r>
        <w:t xml:space="preserve">                                                                                    </w:t>
      </w:r>
      <w:r w:rsidR="00FF797E">
        <w:t xml:space="preserve">  </w:t>
      </w:r>
      <w:r>
        <w:t>STEČAJNI SUDAC</w:t>
      </w:r>
    </w:p>
    <w:p w:rsidRDefault="009E1015" w:rsidP="00D72A2C" w:rsidR="00E32BC5">
      <w:pPr>
        <w:ind w:left="4956"/>
        <w:jc w:val="center"/>
      </w:pPr>
      <w:r>
        <w:t xml:space="preserve">       mr. sc. Boris Vuković</w:t>
      </w:r>
      <w:bookmarkStart w:name="_GoBack" w:id="0"/>
      <w:bookmarkEnd w:id="0"/>
    </w:p>
    <w:p w:rsidRDefault="009E1015" w:rsidP="009E1015" w:rsidR="009E1015">
      <w:pPr>
        <w:jc w:val="both"/>
      </w:pPr>
      <w:r>
        <w:t xml:space="preserve">Zapisničar: Danijela Špeletić                                          </w:t>
      </w:r>
    </w:p>
    <w:p w:rsidRDefault="009E1015" w:rsidP="009E1015" w:rsidR="003461E8">
      <w:pPr>
        <w:jc w:val="both"/>
        <w:rPr>
          <w:color w:val="000000"/>
        </w:rPr>
      </w:pPr>
      <w:r>
        <w:rPr>
          <w:color w:val="000000"/>
        </w:rPr>
        <w:t xml:space="preserve">   </w:t>
      </w:r>
    </w:p>
    <w:p w:rsidRDefault="00D72A2C" w:rsidP="009E1015" w:rsidR="00D72A2C">
      <w:pPr>
        <w:jc w:val="both"/>
        <w:rPr>
          <w:color w:val="000000"/>
        </w:rPr>
      </w:pPr>
    </w:p>
    <w:p w:rsidRDefault="008715BB" w:rsidP="009E1015" w:rsidR="008715BB">
      <w:pPr>
        <w:jc w:val="both"/>
        <w:rPr>
          <w:color w:val="000000"/>
        </w:rPr>
      </w:pPr>
    </w:p>
    <w:p w:rsidRDefault="00827B05" w:rsidP="009E1015" w:rsidR="00827B05">
      <w:pPr>
        <w:jc w:val="both"/>
        <w:rPr>
          <w:color w:val="000000"/>
        </w:rPr>
      </w:pPr>
    </w:p>
    <w:p w:rsidRDefault="008715BB" w:rsidP="009E1015" w:rsidR="008715BB">
      <w:pPr>
        <w:jc w:val="both"/>
        <w:rPr>
          <w:color w:val="000000"/>
        </w:rPr>
      </w:pP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827B05" w:rsidP="009E1015" w:rsidR="00827B05">
      <w:pPr>
        <w:rPr>
          <w:lang w:eastAsia="x-none"/>
        </w:rPr>
      </w:pPr>
    </w:p>
    <w:p w:rsidRDefault="004E4D39" w:rsidP="009E1015" w:rsidR="004E4D39">
      <w:pPr>
        <w:rPr>
          <w:lang w:eastAsia="x-none"/>
        </w:rPr>
      </w:pPr>
    </w:p>
    <w:p w:rsidRDefault="000073C3" w:rsidP="000073C3" w:rsidR="000073C3">
      <w:pPr>
        <w:jc w:val="both"/>
      </w:pPr>
      <w:r>
        <w:t>DNA:</w:t>
      </w:r>
    </w:p>
    <w:p w:rsidRDefault="00DB0577" w:rsidP="00DB0577" w:rsidR="00DB0577">
      <w:pPr>
        <w:jc w:val="both"/>
      </w:pPr>
      <w:r>
        <w:t xml:space="preserve">-          Predlagatelj FINA </w:t>
      </w:r>
    </w:p>
    <w:p w:rsidRDefault="00DB0577" w:rsidP="00DB0577" w:rsidR="00DB0577">
      <w:pPr>
        <w:jc w:val="both"/>
      </w:pPr>
      <w:r>
        <w:t xml:space="preserve">-          Stečajni upravitelj </w:t>
      </w:r>
      <w:r w:rsidRPr="000D0A15">
        <w:t>Sabina Lalić</w:t>
      </w:r>
      <w:r>
        <w:t>, Osijek</w:t>
      </w:r>
      <w:r w:rsidRPr="000D0A15">
        <w:t xml:space="preserve">, </w:t>
      </w:r>
      <w:proofErr w:type="spellStart"/>
      <w:r w:rsidRPr="000D0A15">
        <w:t>Gundulićeva</w:t>
      </w:r>
      <w:proofErr w:type="spellEnd"/>
      <w:r w:rsidRPr="000D0A15">
        <w:t xml:space="preserve"> 5</w:t>
      </w:r>
    </w:p>
    <w:p w:rsidRDefault="00DB0577" w:rsidP="00DB0577" w:rsidR="00DB0577">
      <w:pPr>
        <w:jc w:val="both"/>
      </w:pPr>
      <w:r>
        <w:t>-</w:t>
      </w:r>
      <w:r>
        <w:tab/>
        <w:t>Dužnik TEHNO-PRODUCT j.d.o.o., Donji Miholjac, Vukovarska 10</w:t>
      </w:r>
    </w:p>
    <w:p w:rsidRDefault="00DB0577" w:rsidP="00DB0577" w:rsidR="00DB0577">
      <w:pPr>
        <w:jc w:val="both"/>
      </w:pPr>
      <w:r>
        <w:t>-</w:t>
      </w:r>
      <w:r>
        <w:tab/>
        <w:t xml:space="preserve">Zakonski zastupnik dužnika Vladimir </w:t>
      </w:r>
      <w:proofErr w:type="spellStart"/>
      <w:r>
        <w:t>Šiljeg</w:t>
      </w:r>
      <w:proofErr w:type="spellEnd"/>
      <w:r>
        <w:t>, Donji Miholjac, Prilaz stadionu 11</w:t>
      </w:r>
    </w:p>
    <w:p w:rsidRDefault="00DB0577" w:rsidP="00DB0577" w:rsidR="00DB0577">
      <w:pPr>
        <w:jc w:val="both"/>
      </w:pPr>
      <w:r>
        <w:t>-</w:t>
      </w:r>
      <w:r>
        <w:tab/>
        <w:t>e-oglasna ploča</w:t>
      </w:r>
    </w:p>
    <w:p w:rsidRDefault="00DB0577" w:rsidP="00DB0577" w:rsidR="00DB0577" w:rsidRPr="00DB0577">
      <w:pPr>
        <w:jc w:val="both"/>
        <w:rPr>
          <w:b/>
          <w:u w:val="single"/>
        </w:rPr>
      </w:pPr>
      <w:r>
        <w:t>-</w:t>
      </w:r>
      <w:r>
        <w:tab/>
        <w:t xml:space="preserve">Registru – elektroničkim putem </w:t>
      </w:r>
      <w:r w:rsidRPr="00DB0577">
        <w:rPr>
          <w:b/>
          <w:u w:val="single"/>
        </w:rPr>
        <w:t>odmah i nakon pravomoćnosti</w:t>
      </w:r>
    </w:p>
    <w:p w:rsidRDefault="00DB0577" w:rsidP="00DB0577" w:rsidR="00DB0577">
      <w:pPr>
        <w:jc w:val="both"/>
      </w:pPr>
      <w:r>
        <w:t>-</w:t>
      </w:r>
      <w:r>
        <w:tab/>
        <w:t>ŽDO GUO Osijek</w:t>
      </w:r>
    </w:p>
    <w:p w:rsidRDefault="00DB0577" w:rsidP="00DB0577" w:rsidR="00DB0577">
      <w:pPr>
        <w:jc w:val="both"/>
      </w:pPr>
      <w:r>
        <w:t>-</w:t>
      </w:r>
      <w:r>
        <w:tab/>
        <w:t>Porezna uprava Donji Miholjac</w:t>
      </w:r>
    </w:p>
    <w:p w:rsidRDefault="00DB0577" w:rsidP="00DB0577" w:rsidR="00DB0577">
      <w:pPr>
        <w:jc w:val="both"/>
      </w:pPr>
      <w:r>
        <w:t>-</w:t>
      </w:r>
      <w:r>
        <w:tab/>
        <w:t xml:space="preserve">RH Ministarstvo pravosuđa </w:t>
      </w:r>
      <w:proofErr w:type="spellStart"/>
      <w:r w:rsidRPr="00DB0577">
        <w:rPr>
          <w:b/>
        </w:rPr>
        <w:t>elek</w:t>
      </w:r>
      <w:proofErr w:type="spellEnd"/>
      <w:r w:rsidRPr="00DB0577">
        <w:rPr>
          <w:b/>
        </w:rPr>
        <w:t>. poštom</w:t>
      </w:r>
    </w:p>
    <w:p w:rsidRDefault="00DB0577" w:rsidP="00DB0577" w:rsidR="00DB0577">
      <w:pPr>
        <w:jc w:val="both"/>
      </w:pPr>
      <w:r>
        <w:t>-</w:t>
      </w:r>
      <w:r>
        <w:tab/>
        <w:t>Riješeno otvaranjem i zaključenjem</w:t>
      </w:r>
    </w:p>
    <w:p w:rsidRDefault="00DB0577" w:rsidP="00DB0577" w:rsidR="00DB0577">
      <w:pPr>
        <w:jc w:val="both"/>
      </w:pPr>
      <w:r>
        <w:t>-</w:t>
      </w:r>
      <w:r>
        <w:tab/>
        <w:t>kal. 30.05.2018.</w:t>
      </w: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DB0577" w:rsidP="000073C3" w:rsidR="00DB0577">
      <w:pPr>
        <w:jc w:val="both"/>
      </w:pPr>
    </w:p>
    <w:p w:rsidRDefault="00671A4A" w:rsidP="00671A4A" w:rsidR="00671A4A" w:rsidRPr="00BF2330"/>
    <w:sectPr w:rsidSect="00606835" w:rsidR="00671A4A"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7A42" w:rsidR="00D97A42">
      <w:r>
        <w:separator/>
      </w:r>
    </w:p>
  </w:endnote>
  <w:endnote w:id="0" w:type="continuationSeparator">
    <w:p w:rsidRDefault="00D97A42" w:rsidR="00D97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7A42" w:rsidR="00D97A42">
      <w:r>
        <w:separator/>
      </w:r>
    </w:p>
  </w:footnote>
  <w:footnote w:id="0" w:type="continuationSeparator">
    <w:p w:rsidRDefault="00D97A42" w:rsidR="00D97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1AB">
      <w:rPr>
        <w:rStyle w:val="Brojstranice"/>
        <w:noProof/>
      </w:rPr>
      <w:t>5</w:t>
    </w:r>
    <w:r>
      <w:rPr>
        <w:rStyle w:val="Brojstranice"/>
      </w:rPr>
      <w:fldChar w:fldCharType="end"/>
    </w:r>
  </w:p>
  <w:p w:rsidRDefault="00BF3E59" w:rsidP="005D5460" w:rsidR="005D546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6139D2">
      <w:t>7 St-625/17-24</w:t>
    </w:r>
  </w:p>
  <w:p w:rsidRDefault="00CD6F1B" w:rsidP="00CD6F1B" w:rsidR="00CD6F1B">
    <w:pPr>
      <w:jc w:val="right"/>
    </w:pPr>
  </w:p>
  <w:p w:rsidRDefault="00E43C3D" w:rsidP="00136E88" w:rsidR="00E43C3D"/>
  <w:p w:rsidRDefault="00B652DB" w:rsidP="00136E88" w:rsidR="00B652D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6139D2">
      <w:t>625</w:t>
    </w:r>
    <w:r w:rsidR="00634DB9">
      <w:t>/</w:t>
    </w:r>
    <w:r w:rsidR="00F07B76">
      <w:t>17-</w:t>
    </w:r>
    <w:r w:rsidR="006139D2">
      <w:t>24</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079"/>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62D81"/>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50D"/>
    <w:rsid w:val="000B3D31"/>
    <w:rsid w:val="000B4533"/>
    <w:rsid w:val="000B495B"/>
    <w:rsid w:val="000B4A40"/>
    <w:rsid w:val="000B58CC"/>
    <w:rsid w:val="000B68B3"/>
    <w:rsid w:val="000B74D5"/>
    <w:rsid w:val="000B7D61"/>
    <w:rsid w:val="000C1141"/>
    <w:rsid w:val="000C1412"/>
    <w:rsid w:val="000C3BF4"/>
    <w:rsid w:val="000C410B"/>
    <w:rsid w:val="000C4BD0"/>
    <w:rsid w:val="000C4BD3"/>
    <w:rsid w:val="000C51CD"/>
    <w:rsid w:val="000C6004"/>
    <w:rsid w:val="000D0A15"/>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3D6"/>
    <w:rsid w:val="00100AC2"/>
    <w:rsid w:val="00100C1F"/>
    <w:rsid w:val="00102146"/>
    <w:rsid w:val="00102A68"/>
    <w:rsid w:val="00105A24"/>
    <w:rsid w:val="00105D8B"/>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2933"/>
    <w:rsid w:val="00143A12"/>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0EFF"/>
    <w:rsid w:val="001A16DE"/>
    <w:rsid w:val="001A2221"/>
    <w:rsid w:val="001A3A2E"/>
    <w:rsid w:val="001A3CD7"/>
    <w:rsid w:val="001A40A0"/>
    <w:rsid w:val="001A619E"/>
    <w:rsid w:val="001A6DE1"/>
    <w:rsid w:val="001A7299"/>
    <w:rsid w:val="001A7D53"/>
    <w:rsid w:val="001B1AAC"/>
    <w:rsid w:val="001B22AA"/>
    <w:rsid w:val="001B33F4"/>
    <w:rsid w:val="001B4F31"/>
    <w:rsid w:val="001B5EF1"/>
    <w:rsid w:val="001B71AB"/>
    <w:rsid w:val="001C036B"/>
    <w:rsid w:val="001C1AEF"/>
    <w:rsid w:val="001C25D0"/>
    <w:rsid w:val="001C5032"/>
    <w:rsid w:val="001C5764"/>
    <w:rsid w:val="001C5920"/>
    <w:rsid w:val="001C612D"/>
    <w:rsid w:val="001C6991"/>
    <w:rsid w:val="001C722A"/>
    <w:rsid w:val="001C7AF8"/>
    <w:rsid w:val="001D0270"/>
    <w:rsid w:val="001D0668"/>
    <w:rsid w:val="001D0D66"/>
    <w:rsid w:val="001D1D56"/>
    <w:rsid w:val="001D3B07"/>
    <w:rsid w:val="001D45CA"/>
    <w:rsid w:val="001D65A9"/>
    <w:rsid w:val="001D6ACC"/>
    <w:rsid w:val="001D7981"/>
    <w:rsid w:val="001E12BE"/>
    <w:rsid w:val="001E2409"/>
    <w:rsid w:val="001E53C8"/>
    <w:rsid w:val="001E6626"/>
    <w:rsid w:val="001E6E23"/>
    <w:rsid w:val="001E75BA"/>
    <w:rsid w:val="001F0363"/>
    <w:rsid w:val="001F07BF"/>
    <w:rsid w:val="001F0C04"/>
    <w:rsid w:val="001F2D81"/>
    <w:rsid w:val="001F4309"/>
    <w:rsid w:val="001F4357"/>
    <w:rsid w:val="001F4FE5"/>
    <w:rsid w:val="001F6F12"/>
    <w:rsid w:val="002009C8"/>
    <w:rsid w:val="00203168"/>
    <w:rsid w:val="00205878"/>
    <w:rsid w:val="00206FC9"/>
    <w:rsid w:val="00207E31"/>
    <w:rsid w:val="00210EAC"/>
    <w:rsid w:val="002114F3"/>
    <w:rsid w:val="00212566"/>
    <w:rsid w:val="00212D7C"/>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2EB"/>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485"/>
    <w:rsid w:val="002A5A95"/>
    <w:rsid w:val="002A619F"/>
    <w:rsid w:val="002A66B4"/>
    <w:rsid w:val="002B0DAF"/>
    <w:rsid w:val="002B1E2E"/>
    <w:rsid w:val="002B297F"/>
    <w:rsid w:val="002B32C7"/>
    <w:rsid w:val="002B4168"/>
    <w:rsid w:val="002B4316"/>
    <w:rsid w:val="002B6278"/>
    <w:rsid w:val="002B7EFE"/>
    <w:rsid w:val="002B7FFE"/>
    <w:rsid w:val="002C1787"/>
    <w:rsid w:val="002C1D7C"/>
    <w:rsid w:val="002C309E"/>
    <w:rsid w:val="002C3A38"/>
    <w:rsid w:val="002C46EC"/>
    <w:rsid w:val="002C496F"/>
    <w:rsid w:val="002C5672"/>
    <w:rsid w:val="002D1633"/>
    <w:rsid w:val="002D270B"/>
    <w:rsid w:val="002D4076"/>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436F"/>
    <w:rsid w:val="002F48B0"/>
    <w:rsid w:val="002F6466"/>
    <w:rsid w:val="00300A40"/>
    <w:rsid w:val="0030192B"/>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28BB"/>
    <w:rsid w:val="003C3E17"/>
    <w:rsid w:val="003C61F2"/>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597"/>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37CE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0A28"/>
    <w:rsid w:val="004D17FF"/>
    <w:rsid w:val="004D188A"/>
    <w:rsid w:val="004D1CD8"/>
    <w:rsid w:val="004D2376"/>
    <w:rsid w:val="004D48CA"/>
    <w:rsid w:val="004D4A74"/>
    <w:rsid w:val="004D4D12"/>
    <w:rsid w:val="004D4D4D"/>
    <w:rsid w:val="004D536E"/>
    <w:rsid w:val="004D5674"/>
    <w:rsid w:val="004D58F1"/>
    <w:rsid w:val="004D6158"/>
    <w:rsid w:val="004D7447"/>
    <w:rsid w:val="004D7CFE"/>
    <w:rsid w:val="004E00F4"/>
    <w:rsid w:val="004E434D"/>
    <w:rsid w:val="004E4381"/>
    <w:rsid w:val="004E47CF"/>
    <w:rsid w:val="004E4D39"/>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28"/>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18D"/>
    <w:rsid w:val="005516AA"/>
    <w:rsid w:val="0055191B"/>
    <w:rsid w:val="005524C6"/>
    <w:rsid w:val="00553343"/>
    <w:rsid w:val="00553EAD"/>
    <w:rsid w:val="005546FE"/>
    <w:rsid w:val="0055480D"/>
    <w:rsid w:val="0055549E"/>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072A"/>
    <w:rsid w:val="0057130E"/>
    <w:rsid w:val="00573343"/>
    <w:rsid w:val="0057403E"/>
    <w:rsid w:val="00575E93"/>
    <w:rsid w:val="00576A3C"/>
    <w:rsid w:val="0058014D"/>
    <w:rsid w:val="00580354"/>
    <w:rsid w:val="00584046"/>
    <w:rsid w:val="005842C8"/>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460"/>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57D"/>
    <w:rsid w:val="005F54CD"/>
    <w:rsid w:val="005F67BB"/>
    <w:rsid w:val="005F69DE"/>
    <w:rsid w:val="00600812"/>
    <w:rsid w:val="00601725"/>
    <w:rsid w:val="006018EF"/>
    <w:rsid w:val="006021E3"/>
    <w:rsid w:val="0060264C"/>
    <w:rsid w:val="00602F62"/>
    <w:rsid w:val="00604AD6"/>
    <w:rsid w:val="00605861"/>
    <w:rsid w:val="00606835"/>
    <w:rsid w:val="00606B55"/>
    <w:rsid w:val="006101EA"/>
    <w:rsid w:val="00610761"/>
    <w:rsid w:val="00611138"/>
    <w:rsid w:val="006123E0"/>
    <w:rsid w:val="00612A2E"/>
    <w:rsid w:val="00612A88"/>
    <w:rsid w:val="0061303A"/>
    <w:rsid w:val="00613727"/>
    <w:rsid w:val="006139D2"/>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0E"/>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8DA"/>
    <w:rsid w:val="006E4BD5"/>
    <w:rsid w:val="006E5121"/>
    <w:rsid w:val="006E651D"/>
    <w:rsid w:val="006E7EDC"/>
    <w:rsid w:val="006F08C0"/>
    <w:rsid w:val="006F1C17"/>
    <w:rsid w:val="006F48BA"/>
    <w:rsid w:val="006F51D9"/>
    <w:rsid w:val="006F616D"/>
    <w:rsid w:val="006F6D94"/>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1F34"/>
    <w:rsid w:val="00722972"/>
    <w:rsid w:val="007251AF"/>
    <w:rsid w:val="00725A78"/>
    <w:rsid w:val="00727160"/>
    <w:rsid w:val="00731847"/>
    <w:rsid w:val="00731995"/>
    <w:rsid w:val="00731F97"/>
    <w:rsid w:val="0073549F"/>
    <w:rsid w:val="0073568B"/>
    <w:rsid w:val="00736075"/>
    <w:rsid w:val="00737358"/>
    <w:rsid w:val="00737CF3"/>
    <w:rsid w:val="007400FC"/>
    <w:rsid w:val="00740C35"/>
    <w:rsid w:val="00740D6B"/>
    <w:rsid w:val="00740E06"/>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2415"/>
    <w:rsid w:val="0078330E"/>
    <w:rsid w:val="0078344C"/>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036"/>
    <w:rsid w:val="0082497D"/>
    <w:rsid w:val="00827640"/>
    <w:rsid w:val="008276BC"/>
    <w:rsid w:val="00827B05"/>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1197"/>
    <w:rsid w:val="008715BB"/>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2ADB"/>
    <w:rsid w:val="00893557"/>
    <w:rsid w:val="00893631"/>
    <w:rsid w:val="00894825"/>
    <w:rsid w:val="00897126"/>
    <w:rsid w:val="008974A3"/>
    <w:rsid w:val="008A05C3"/>
    <w:rsid w:val="008A067A"/>
    <w:rsid w:val="008A07A5"/>
    <w:rsid w:val="008A0AA8"/>
    <w:rsid w:val="008A309F"/>
    <w:rsid w:val="008A342E"/>
    <w:rsid w:val="008A4625"/>
    <w:rsid w:val="008A6577"/>
    <w:rsid w:val="008A6A08"/>
    <w:rsid w:val="008A6C8A"/>
    <w:rsid w:val="008A7C70"/>
    <w:rsid w:val="008A7D57"/>
    <w:rsid w:val="008B01DC"/>
    <w:rsid w:val="008B0239"/>
    <w:rsid w:val="008B0805"/>
    <w:rsid w:val="008B0A60"/>
    <w:rsid w:val="008B0E3C"/>
    <w:rsid w:val="008B1165"/>
    <w:rsid w:val="008B2F1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0B48"/>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6779"/>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490"/>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0CC8"/>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5D50"/>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44A"/>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9CF"/>
    <w:rsid w:val="00AA1BC8"/>
    <w:rsid w:val="00AA1EA2"/>
    <w:rsid w:val="00AA2175"/>
    <w:rsid w:val="00AA2C22"/>
    <w:rsid w:val="00AA40A5"/>
    <w:rsid w:val="00AA6663"/>
    <w:rsid w:val="00AA6A71"/>
    <w:rsid w:val="00AB018A"/>
    <w:rsid w:val="00AB038C"/>
    <w:rsid w:val="00AB0C10"/>
    <w:rsid w:val="00AB23AF"/>
    <w:rsid w:val="00AB2AB0"/>
    <w:rsid w:val="00AB34FB"/>
    <w:rsid w:val="00AB43B6"/>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2F69"/>
    <w:rsid w:val="00B23F77"/>
    <w:rsid w:val="00B2408D"/>
    <w:rsid w:val="00B24D8D"/>
    <w:rsid w:val="00B26835"/>
    <w:rsid w:val="00B26F71"/>
    <w:rsid w:val="00B303AF"/>
    <w:rsid w:val="00B3059E"/>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52DB"/>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0A66"/>
    <w:rsid w:val="00B91060"/>
    <w:rsid w:val="00B91F12"/>
    <w:rsid w:val="00B920CE"/>
    <w:rsid w:val="00B92E6B"/>
    <w:rsid w:val="00B93234"/>
    <w:rsid w:val="00B938F5"/>
    <w:rsid w:val="00B93EB2"/>
    <w:rsid w:val="00B94EEC"/>
    <w:rsid w:val="00B94F25"/>
    <w:rsid w:val="00B94F2B"/>
    <w:rsid w:val="00B95747"/>
    <w:rsid w:val="00B97A74"/>
    <w:rsid w:val="00BA0039"/>
    <w:rsid w:val="00BA0197"/>
    <w:rsid w:val="00BA0CE3"/>
    <w:rsid w:val="00BA17EB"/>
    <w:rsid w:val="00BA39FB"/>
    <w:rsid w:val="00BA3E22"/>
    <w:rsid w:val="00BA6955"/>
    <w:rsid w:val="00BA6C19"/>
    <w:rsid w:val="00BA7298"/>
    <w:rsid w:val="00BA73A8"/>
    <w:rsid w:val="00BA7931"/>
    <w:rsid w:val="00BA79B7"/>
    <w:rsid w:val="00BB0102"/>
    <w:rsid w:val="00BB0166"/>
    <w:rsid w:val="00BB01C2"/>
    <w:rsid w:val="00BB16A0"/>
    <w:rsid w:val="00BB3177"/>
    <w:rsid w:val="00BB3E82"/>
    <w:rsid w:val="00BB72F3"/>
    <w:rsid w:val="00BB752B"/>
    <w:rsid w:val="00BB7CF0"/>
    <w:rsid w:val="00BB7E08"/>
    <w:rsid w:val="00BC2ABF"/>
    <w:rsid w:val="00BC3441"/>
    <w:rsid w:val="00BC48D5"/>
    <w:rsid w:val="00BC4BB6"/>
    <w:rsid w:val="00BC64E3"/>
    <w:rsid w:val="00BC77A9"/>
    <w:rsid w:val="00BC7B05"/>
    <w:rsid w:val="00BC7BC0"/>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162C"/>
    <w:rsid w:val="00BF2330"/>
    <w:rsid w:val="00BF2736"/>
    <w:rsid w:val="00BF2838"/>
    <w:rsid w:val="00BF3E59"/>
    <w:rsid w:val="00BF46FE"/>
    <w:rsid w:val="00BF532F"/>
    <w:rsid w:val="00BF668D"/>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57F12"/>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24FD"/>
    <w:rsid w:val="00CB312D"/>
    <w:rsid w:val="00CB3187"/>
    <w:rsid w:val="00CB3876"/>
    <w:rsid w:val="00CB498A"/>
    <w:rsid w:val="00CB4BE0"/>
    <w:rsid w:val="00CB6D63"/>
    <w:rsid w:val="00CB7057"/>
    <w:rsid w:val="00CB7A94"/>
    <w:rsid w:val="00CC0CEC"/>
    <w:rsid w:val="00CC31B6"/>
    <w:rsid w:val="00CC3A70"/>
    <w:rsid w:val="00CC558A"/>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3877"/>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560B"/>
    <w:rsid w:val="00D168F1"/>
    <w:rsid w:val="00D2161F"/>
    <w:rsid w:val="00D219EC"/>
    <w:rsid w:val="00D21AE1"/>
    <w:rsid w:val="00D22D76"/>
    <w:rsid w:val="00D22DDF"/>
    <w:rsid w:val="00D232F6"/>
    <w:rsid w:val="00D24527"/>
    <w:rsid w:val="00D24BE2"/>
    <w:rsid w:val="00D25339"/>
    <w:rsid w:val="00D26002"/>
    <w:rsid w:val="00D30492"/>
    <w:rsid w:val="00D30BDE"/>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5FDA"/>
    <w:rsid w:val="00D66E3E"/>
    <w:rsid w:val="00D701F1"/>
    <w:rsid w:val="00D70AF7"/>
    <w:rsid w:val="00D70DE9"/>
    <w:rsid w:val="00D711EC"/>
    <w:rsid w:val="00D719A3"/>
    <w:rsid w:val="00D71F60"/>
    <w:rsid w:val="00D721CE"/>
    <w:rsid w:val="00D72462"/>
    <w:rsid w:val="00D72A2C"/>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97A42"/>
    <w:rsid w:val="00DA092E"/>
    <w:rsid w:val="00DA1006"/>
    <w:rsid w:val="00DA2971"/>
    <w:rsid w:val="00DA2DE2"/>
    <w:rsid w:val="00DA3097"/>
    <w:rsid w:val="00DA5087"/>
    <w:rsid w:val="00DA532B"/>
    <w:rsid w:val="00DA5644"/>
    <w:rsid w:val="00DA64EF"/>
    <w:rsid w:val="00DA6841"/>
    <w:rsid w:val="00DB030F"/>
    <w:rsid w:val="00DB032C"/>
    <w:rsid w:val="00DB0577"/>
    <w:rsid w:val="00DB147C"/>
    <w:rsid w:val="00DB1BF9"/>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053"/>
    <w:rsid w:val="00DF297B"/>
    <w:rsid w:val="00DF3547"/>
    <w:rsid w:val="00DF3E0A"/>
    <w:rsid w:val="00DF42B7"/>
    <w:rsid w:val="00DF5C5B"/>
    <w:rsid w:val="00DF5D17"/>
    <w:rsid w:val="00DF6E1C"/>
    <w:rsid w:val="00E0027F"/>
    <w:rsid w:val="00E01B34"/>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1C93"/>
    <w:rsid w:val="00E62531"/>
    <w:rsid w:val="00E625CB"/>
    <w:rsid w:val="00E62F34"/>
    <w:rsid w:val="00E6387D"/>
    <w:rsid w:val="00E64363"/>
    <w:rsid w:val="00E664CE"/>
    <w:rsid w:val="00E66DED"/>
    <w:rsid w:val="00E7072E"/>
    <w:rsid w:val="00E71858"/>
    <w:rsid w:val="00E732E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5C66"/>
    <w:rsid w:val="00ED6321"/>
    <w:rsid w:val="00ED6533"/>
    <w:rsid w:val="00EE1E00"/>
    <w:rsid w:val="00EE28D7"/>
    <w:rsid w:val="00EE3259"/>
    <w:rsid w:val="00EE34A0"/>
    <w:rsid w:val="00EE4028"/>
    <w:rsid w:val="00EE4204"/>
    <w:rsid w:val="00EE4542"/>
    <w:rsid w:val="00EE494D"/>
    <w:rsid w:val="00EE67DA"/>
    <w:rsid w:val="00EF1E45"/>
    <w:rsid w:val="00EF4B32"/>
    <w:rsid w:val="00EF542E"/>
    <w:rsid w:val="00EF5551"/>
    <w:rsid w:val="00EF6340"/>
    <w:rsid w:val="00EF6A98"/>
    <w:rsid w:val="00EF7A6A"/>
    <w:rsid w:val="00F02969"/>
    <w:rsid w:val="00F02D9D"/>
    <w:rsid w:val="00F03036"/>
    <w:rsid w:val="00F058DB"/>
    <w:rsid w:val="00F05AF4"/>
    <w:rsid w:val="00F05CA7"/>
    <w:rsid w:val="00F07B76"/>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2834"/>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4DE9"/>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 w:val="00FF7D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5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5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20017645">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0445843">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4177994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148971">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3976340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7331795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0393636">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4906982">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65755871">
      <w:bodyDiv w:val="true"/>
      <w:marLeft w:val="0"/>
      <w:marRight w:val="0"/>
      <w:marTop w:val="0"/>
      <w:marBottom w:val="0"/>
      <w:divBdr>
        <w:top w:space="0" w:sz="0" w:color="auto" w:val="none"/>
        <w:left w:space="0" w:sz="0" w:color="auto" w:val="none"/>
        <w:bottom w:space="0" w:sz="0" w:color="auto" w:val="none"/>
        <w:right w:space="0" w:sz="0" w:color="auto" w:val="none"/>
      </w:divBdr>
    </w:div>
    <w:div w:id="892886198">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1905244">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24335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521850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21865985">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91540302">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6865144">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5834573">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 w:id="21439610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St-625/2017-24</izvorni_sadrzaj>
    <derivirana_varijabla naziv="DomainObject.Oznaka_1">St-625/2017-24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travnja 2018.</izvorni_sadrzaj>
    <derivirana_varijabla naziv="DomainObject.Predmet.DatumRjesavanja_1">30.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TEHNO-PRODUCT jednostavno društvo s ograničenom odgovornošću za proizvodnju</izvorni_sadrzaj>
    <derivirana_varijabla naziv="DomainObject.Predmet.ProtustrankaFormated_1">  TEHNO-PRODUCT jednostavno društvo s ograničenom odgovornošću za proizvodnju</derivirana_varijabla>
  </DomainObject.Predmet.ProtustrankaFormated>
  <DomainObject.Predmet.ProtustrankaFormatedOIB>
    <izvorni_sadrzaj>  TEHNO-PRODUCT jednostavno društvo s ograničenom odgovornošću za proizvodnju, OIB 85533096095</izvorni_sadrzaj>
    <derivirana_varijabla naziv="DomainObject.Predmet.ProtustrankaFormatedOIB_1">  TEHNO-PRODUCT jednostavno društvo s ograničenom odgovornošću za proizvodnju, OIB 85533096095</derivirana_varijabla>
  </DomainObject.Predmet.ProtustrankaFormatedOIB>
  <DomainObject.Predmet.ProtustrankaFormatedWithAdress>
    <izvorni_sadrzaj> TEHNO-PRODUCT jednostavno društvo s ograničenom odgovornošću za proizvodnju, Vukovarska 10, 31540 Donji Miholjac</izvorni_sadrzaj>
    <derivirana_varijabla naziv="DomainObject.Predmet.ProtustrankaFormatedWithAdress_1"> TEHNO-PRODUCT jednostavno društvo s ograničenom odgovornošću za proizvodnju, Vukovarska 10, 31540 Donji Miholjac</derivirana_varijabla>
  </DomainObject.Predmet.ProtustrankaFormatedWithAdress>
  <DomainObject.Predmet.ProtustrankaFormatedWithAdressOIB>
    <izvorni_sadrzaj> TEHNO-PRODUCT jednostavno društvo s ograničenom odgovornošću za proizvodnju, OIB 85533096095, Vukovarska 10, 31540 Donji Miholjac</izvorni_sadrzaj>
    <derivirana_varijabla naziv="DomainObject.Predmet.ProtustrankaFormatedWithAdressOIB_1"> TEHNO-PRODUCT jednostavno društvo s ograničenom odgovornošću za proizvodnju, OIB 85533096095, Vukovarska 10, 31540 Donji Miholjac</derivirana_varijabla>
  </DomainObject.Predmet.ProtustrankaFormatedWithAdressOIB>
  <DomainObject.Predmet.ProtustrankaWithAdress>
    <izvorni_sadrzaj>TEHNO-PRODUCT jednostavno društvo s ograničenom odgovornošću za proizvodnju Vukovarska 10, 31540 Donji Miholjac</izvorni_sadrzaj>
    <derivirana_varijabla naziv="DomainObject.Predmet.ProtustrankaWithAdress_1">TEHNO-PRODUCT jednostavno društvo s ograničenom odgovornošću za proizvodnju Vukovarska 10, 31540 Donji Miholjac</derivirana_varijabla>
  </DomainObject.Predmet.ProtustrankaWithAdress>
  <DomainObject.Predmet.ProtustrankaWithAdressOIB>
    <izvorni_sadrzaj>TEHNO-PRODUCT jednostavno društvo s ograničenom odgovornošću za proizvodnju, OIB 85533096095, Vukovarska 10, 31540 Donji Miholjac</izvorni_sadrzaj>
    <derivirana_varijabla naziv="DomainObject.Predmet.ProtustrankaWithAdressOIB_1">TEHNO-PRODUCT jednostavno društvo s ograničenom odgovornošću za proizvodnju, OIB 85533096095, Vukovarska 10, 31540 Donji Miholjac</derivirana_varijabla>
  </DomainObject.Predmet.ProtustrankaWithAdressOIB>
  <DomainObject.Predmet.ProtustrankaNazivFormated>
    <izvorni_sadrzaj>TEHNO-PRODUCT jednostavno društvo s ograničenom odgovornošću za proizvodnju</izvorni_sadrzaj>
    <derivirana_varijabla naziv="DomainObject.Predmet.ProtustrankaNazivFormated_1">TEHNO-PRODUCT jednostavno društvo s ograničenom odgovornošću za proizvodnju</derivirana_varijabla>
  </DomainObject.Predmet.ProtustrankaNazivFormated>
  <DomainObject.Predmet.ProtustrankaNazivFormatedOIB>
    <izvorni_sadrzaj>TEHNO-PRODUCT jednostavno društvo s ograničenom odgovornošću za proizvodnju, OIB 85533096095</izvorni_sadrzaj>
    <derivirana_varijabla naziv="DomainObject.Predmet.ProtustrankaNazivFormatedOIB_1">TEHNO-PRODUCT jednostavno društvo s ograničenom odgovornošću za proizvodnju, OIB 85533096095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TEHNO-PRODUCT jednostavno društvo s ograničenom odgovornošću za proizvodnju</item>
    </izvorni_sadrzaj>
    <derivirana_varijabla naziv="DomainObject.Predmet.ProtuStrankaListFormated_1">
      <item>TEHNO-PRODUCT jednostavno društvo s ograničenom odgovornošću za proizvodnju</item>
    </derivirana_varijabla>
  </DomainObject.Predmet.ProtuStrankaListFormated>
  <DomainObject.Predmet.ProtuStrankaListFormatedOIB>
    <izvorni_sadrzaj>
      <item>TEHNO-PRODUCT jednostavno društvo s ograničenom odgovornošću za proizvodnju, OIB 85533096095</item>
    </izvorni_sadrzaj>
    <derivirana_varijabla naziv="DomainObject.Predmet.ProtuStrankaListFormatedOIB_1">
      <item>TEHNO-PRODUCT jednostavno društvo s ograničenom odgovornošću za proizvodnju, OIB 85533096095</item>
    </derivirana_varijabla>
  </DomainObject.Predmet.ProtuStrankaListFormatedOIB>
  <DomainObject.Predmet.ProtuStrankaListFormatedWithAdress>
    <izvorni_sadrzaj>
      <item>TEHNO-PRODUCT jednostavno društvo s ograničenom odgovornošću za proizvodnju, Vukovarska 10, 31540 Donji Miholjac</item>
    </izvorni_sadrzaj>
    <derivirana_varijabla naziv="DomainObject.Predmet.ProtuStrankaListFormatedWithAdress_1">
      <item>TEHNO-PRODUCT jednostavno društvo s ograničenom odgovornošću za proizvodnju, Vukovarska 10, 31540 Donji Miholjac</item>
    </derivirana_varijabla>
  </DomainObject.Predmet.ProtuStrankaListFormatedWithAdress>
  <DomainObject.Predmet.ProtuStrankaListFormatedWithAdressOIB>
    <izvorni_sadrzaj>
      <item>TEHNO-PRODUCT jednostavno društvo s ograničenom odgovornošću za proizvodnju, OIB 85533096095, Vukovarska 10, 31540 Donji Miholjac</item>
    </izvorni_sadrzaj>
    <derivirana_varijabla naziv="DomainObject.Predmet.ProtuStrankaListFormatedWithAdressOIB_1">
      <item>TEHNO-PRODUCT jednostavno društvo s ograničenom odgovornošću za proizvodnju, OIB 85533096095, Vukovarska 10, 31540 Donji Miholjac</item>
    </derivirana_varijabla>
  </DomainObject.Predmet.ProtuStrankaListFormatedWithAdressOIB>
  <DomainObject.Predmet.ProtuStrankaListNazivFormated>
    <izvorni_sadrzaj>
      <item>TEHNO-PRODUCT jednostavno društvo s ograničenom odgovornošću za proizvodnju</item>
    </izvorni_sadrzaj>
    <derivirana_varijabla naziv="DomainObject.Predmet.ProtuStrankaListNazivFormated_1">
      <item>TEHNO-PRODUCT jednostavno društvo s ograničenom odgovornošću za proizvodnju</item>
    </derivirana_varijabla>
  </DomainObject.Predmet.ProtuStrankaListNazivFormated>
  <DomainObject.Predmet.ProtuStrankaListNazivFormatedOIB>
    <izvorni_sadrzaj>
      <item>TEHNO-PRODUCT jednostavno društvo s ograničenom odgovornošću za proizvodnju, OIB 85533096095</item>
    </izvorni_sadrzaj>
    <derivirana_varijabla naziv="DomainObject.Predmet.ProtuStrankaListNazivFormatedOIB_1">
      <item>TEHNO-PRODUCT jednostavno društvo s ograničenom odgovornošću za proizvodnju, OIB 85533096095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St-625/2017-24</izvorni_sadrzaj>
    <derivirana_varijabla naziv="DomainObject.PoslovniBrojDokumenta_1">St-625/2017-24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TEHNO-PRODUCT jednostavno društvo s ograničenom odgovornošću za proizvodnju</izvorni_sadrzaj>
    <derivirana_varijabla naziv="DomainObject.Predmet.ProtustrankaIDrugi_1">TEHNO-PRODUCT jednostavno društvo s ograničenom odgovornošću za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TEHNO-PRODUCT jednostavno društvo s ograničenom odgovornošću za proizvodnju, OIB 85533096095, Vukovarska 10, 31540 Donji Miholjac</izvorni_sadrzaj>
    <derivirana_varijabla naziv="DomainObject.Predmet.ProtustrankaIDrugiAdressOIB_1">TEHNO-PRODUCT jednostavno društvo s ograničenom odgovornošću za proizvodnju, OIB 85533096095, Vukovarska 10,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travnja 2018.</izvorni_sadrzaj>
    <derivirana_varijabla naziv="DomainObject.Predmet.OdlukaRjesenje.DatumDonosenjaOdluke_1">30.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St-625/2017-24</izvorni_sadrzaj>
    <derivirana_varijabla naziv="DomainObject.Predmet.OdlukaRjesenje.Oznaka_1">St-625/2017-24</derivirana_varijabla>
  </DomainObject.Predmet.OdlukaRjesenje.Oznaka>
  <DomainObject.Predmet.SudioniciListNaziv>
    <izvorni_sadrzaj>
      <item>FINA RC OSIJEK</item>
      <item>TEHNO-PRODUCT jednostavno društvo s ograničenom odgovornošću za proizvodnju</item>
    </izvorni_sadrzaj>
    <derivirana_varijabla naziv="DomainObject.Predmet.SudioniciListNaziv_1">
      <item>FINA RC OSIJEK</item>
      <item>TEHNO-PRODUCT jednostavno društvo s ograničenom odgovornošću za proizvodnju</item>
    </derivirana_varijabla>
  </DomainObject.Predmet.SudioniciListNaziv>
  <DomainObject.Predmet.SudioniciListAdressOIB>
    <izvorni_sadrzaj>
      <item>FINA RC OSIJEK, OIB 85821130368</item>
      <item>TEHNO-PRODUCT jednostavno društvo s ograničenom odgovornošću za proizvodnju, OIB 85533096095, Vukovarska 10,31540 Donji Miholjac</item>
    </izvorni_sadrzaj>
    <derivirana_varijabla naziv="DomainObject.Predmet.SudioniciListAdressOIB_1">
      <item>FINA RC OSIJEK, OIB 85821130368</item>
      <item>TEHNO-PRODUCT jednostavno društvo s ograničenom odgovornošću za proizvodnju, OIB 85533096095, Vukovarska 10,31540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85533096095</item>
    </izvorni_sadrzaj>
    <derivirana_varijabla naziv="DomainObject.Predmet.SudioniciListNazivOIB_1">
      <item>, OIB 85821130368</item>
      <item>, OIB 85533096095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1E4A4-08F1-46CA-830E-A52D3753F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1980</properties:Words>
  <properties:Characters>11045</properties:Characters>
  <properties:Lines>237</properties:Lines>
  <properties:Paragraphs>62</properties:Paragraphs>
  <properties:TotalTime>890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2018-04-30T09:29:00Z</cp:lastPrinted>
  <dcterms:modified xmlns:xsi="http://www.w3.org/2001/XMLSchema-instance" xsi:type="dcterms:W3CDTF">2018-04-30T09:34:00Z</dcterms:modified>
  <cp:revision>607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St-625/2017-24 / Odluka - Rješenje - otvaranje i zaključenje stečajnog postupka (čl. 132) (625-17_TEHNO-PRODUCT_-_st._uprav._SABINA_LALIĆ._sabina_lalić)</vt:lpwstr>
  </prop:property>
</prop:Properties>
</file>