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8a40" w14:paraId="bc08a40" w:rsidRDefault="00014F07" w:rsidP="00014F07" w:rsidR="00B1054F" w:rsidRPr="00673C3E">
      <w:pPr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 </w:t>
      </w:r>
      <w:r w:rsidR="00B1054F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 w:rsidR="00B1054F">
        <w:rPr>
          <w:noProof/>
          <w:lang w:eastAsia="hr-HR" w:val="hr-HR"/>
        </w:rPr>
        <w:t xml:space="preserve"> </w:t>
      </w:r>
      <w:r w:rsidR="00B1054F" w:rsidRPr="00673C3E">
        <w:rPr>
          <w:lang w:val="hr-HR"/>
        </w:rPr>
        <w:t>Poslovni broj</w:t>
      </w:r>
      <w:r w:rsidR="00B1054F">
        <w:rPr>
          <w:lang w:val="hr-HR"/>
        </w:rPr>
        <w:t>:</w:t>
      </w:r>
      <w:r w:rsidR="00B1054F" w:rsidRPr="00673C3E">
        <w:rPr>
          <w:lang w:val="hr-HR"/>
        </w:rPr>
        <w:t xml:space="preserve"> 12. St-</w:t>
      </w:r>
      <w:r w:rsidR="00C67F1C">
        <w:rPr>
          <w:lang w:val="hr-HR"/>
        </w:rPr>
        <w:t>46/2012</w:t>
      </w:r>
      <w:r>
        <w:rPr>
          <w:lang w:val="hr-HR"/>
        </w:rPr>
        <w:t>-529</w:t>
      </w:r>
    </w:p>
    <w:p w:rsidRDefault="00B1054F" w:rsidP="00B1054F" w:rsidR="00B1054F" w:rsidRPr="00673C3E">
      <w:pPr>
        <w:pStyle w:val="Naslov1"/>
        <w:jc w:val="both"/>
        <w:rPr>
          <w:b w:val="false"/>
          <w:sz w:val="4"/>
          <w:szCs w:val="4"/>
        </w:rPr>
      </w:pPr>
    </w:p>
    <w:p w:rsidRDefault="00B1054F" w:rsidP="00B1054F" w:rsidR="00B1054F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B1054F" w:rsidP="00B1054F" w:rsidR="00B1054F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B1054F" w:rsidP="00B1054F" w:rsidR="00B1054F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D02938">
      <w:pPr>
        <w:pStyle w:val="Naslov1"/>
        <w:rPr>
          <w:b w:val="false"/>
        </w:rPr>
      </w:pPr>
      <w:r w:rsidRPr="00D02938">
        <w:rPr>
          <w:b w:val="false"/>
        </w:rPr>
        <w:t xml:space="preserve">R E P U B L I K </w:t>
      </w:r>
      <w:r w:rsidR="00A33C3B" w:rsidRPr="00D02938">
        <w:rPr>
          <w:b w:val="false"/>
        </w:rPr>
        <w:t>A</w:t>
      </w:r>
      <w:r w:rsidRPr="00D02938">
        <w:rPr>
          <w:b w:val="false"/>
        </w:rPr>
        <w:t xml:space="preserve">   H R V A T S K </w:t>
      </w:r>
      <w:r w:rsidR="00A33C3B" w:rsidRPr="00D02938">
        <w:rPr>
          <w:b w:val="false"/>
        </w:rPr>
        <w:t>A</w:t>
      </w:r>
    </w:p>
    <w:p w:rsidRDefault="00403F01" w:rsidP="00403F01" w:rsidR="00403F01" w:rsidRPr="00D02938">
      <w:pPr>
        <w:rPr>
          <w:lang w:eastAsia="hr-HR" w:val="hr-HR"/>
        </w:rPr>
      </w:pPr>
    </w:p>
    <w:p w:rsidRDefault="00E14AE2" w:rsidP="00D4027A" w:rsidR="00D4027A" w:rsidRPr="00D02938">
      <w:pPr>
        <w:pStyle w:val="Naslov2"/>
        <w:rPr>
          <w:bCs/>
          <w:szCs w:val="24"/>
        </w:rPr>
      </w:pPr>
      <w:r w:rsidRPr="00D02938">
        <w:rPr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C67F1C" w:rsidR="00C67F1C" w:rsidRPr="0043492C">
      <w:pPr>
        <w:pStyle w:val="Tijeloteksta"/>
        <w:rPr>
          <w:szCs w:val="24"/>
          <w:lang w:val="hr-HR"/>
        </w:rPr>
      </w:pPr>
      <w:r w:rsidRPr="00FA2E5A">
        <w:rPr>
          <w:szCs w:val="24"/>
          <w:lang w:val="hr-HR"/>
        </w:rPr>
        <w:tab/>
      </w:r>
      <w:r w:rsidR="00C67F1C" w:rsidRPr="00E866A5">
        <w:rPr>
          <w:szCs w:val="24"/>
          <w:lang w:val="hr-HR"/>
        </w:rPr>
        <w:t xml:space="preserve">Trgovački sud u Splitu, po sucu </w:t>
      </w:r>
      <w:r w:rsidR="00C67F1C">
        <w:rPr>
          <w:szCs w:val="24"/>
          <w:lang w:val="hr-HR"/>
        </w:rPr>
        <w:t>t</w:t>
      </w:r>
      <w:r w:rsidR="00C67F1C" w:rsidRPr="00E866A5">
        <w:rPr>
          <w:szCs w:val="24"/>
          <w:lang w:val="hr-HR"/>
        </w:rPr>
        <w:t>og suda Pašku Bačiću, kao stečajnom sucu, u stečajnom postupku nad dužnikom JADRANKAMEN d.d. u stečaju</w:t>
      </w:r>
      <w:r w:rsidR="00C67F1C">
        <w:rPr>
          <w:szCs w:val="24"/>
          <w:lang w:val="hr-HR"/>
        </w:rPr>
        <w:t>,</w:t>
      </w:r>
      <w:r w:rsidR="00C67F1C" w:rsidRPr="00E866A5">
        <w:rPr>
          <w:szCs w:val="24"/>
          <w:lang w:val="hr-HR"/>
        </w:rPr>
        <w:t xml:space="preserve"> Pučišća, Velo štroda 1, OIB: 97012789464, povodom prijedloga stečajne upraviteljice Anči Bašić </w:t>
      </w:r>
      <w:r w:rsidR="00C67F1C">
        <w:rPr>
          <w:szCs w:val="24"/>
          <w:lang w:val="hr-HR"/>
        </w:rPr>
        <w:t>iz Splita</w:t>
      </w:r>
      <w:r w:rsidR="00C67F1C" w:rsidRPr="00E866A5">
        <w:rPr>
          <w:szCs w:val="24"/>
          <w:lang w:val="hr-HR"/>
        </w:rPr>
        <w:t xml:space="preserve"> za davanje odobrenja za sklapanje ugovora o radu na određeno vrijeme, </w:t>
      </w:r>
      <w:r w:rsidR="00C67F1C">
        <w:rPr>
          <w:szCs w:val="24"/>
          <w:lang w:val="hr-HR"/>
        </w:rPr>
        <w:t xml:space="preserve">20. studenog 2018. </w:t>
      </w:r>
    </w:p>
    <w:p w:rsidRDefault="00C67F1C" w:rsidP="00C67F1C" w:rsidR="00C67F1C">
      <w:pPr>
        <w:rPr>
          <w:lang w:val="hr-HR"/>
        </w:rPr>
      </w:pPr>
    </w:p>
    <w:p w:rsidRDefault="00C67F1C" w:rsidP="00C67F1C" w:rsidR="00C67F1C" w:rsidRPr="002B49A2">
      <w:pPr>
        <w:rPr>
          <w:sz w:val="20"/>
          <w:szCs w:val="20"/>
          <w:lang w:val="hr-HR"/>
        </w:rPr>
      </w:pPr>
    </w:p>
    <w:p w:rsidRDefault="00C67F1C" w:rsidP="00C67F1C" w:rsidR="00C67F1C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r i j e š i o    j e                                               </w:t>
      </w:r>
    </w:p>
    <w:p w:rsidRDefault="00C67F1C" w:rsidP="00C67F1C" w:rsidR="00C67F1C" w:rsidRPr="002A2094">
      <w:pPr>
        <w:jc w:val="both"/>
        <w:rPr>
          <w:lang w:val="hr-HR"/>
        </w:rPr>
      </w:pPr>
    </w:p>
    <w:p w:rsidRDefault="00C67F1C" w:rsidP="00C67F1C" w:rsidR="00C67F1C" w:rsidRPr="0043492C">
      <w:pPr>
        <w:ind w:left="720"/>
        <w:jc w:val="both"/>
        <w:rPr>
          <w:lang w:val="hr-HR"/>
        </w:rPr>
      </w:pPr>
      <w:r w:rsidRPr="002A2094">
        <w:rPr>
          <w:lang w:val="hr-HR"/>
        </w:rPr>
        <w:t>Odobrava se ste</w:t>
      </w:r>
      <w:r>
        <w:rPr>
          <w:lang w:val="hr-HR"/>
        </w:rPr>
        <w:t>čajnoj upraviteljici Anči Bašić iz Splita</w:t>
      </w:r>
      <w:r w:rsidRPr="002A2094">
        <w:rPr>
          <w:lang w:val="hr-HR"/>
        </w:rPr>
        <w:t xml:space="preserve"> sklapanje ugovora o radu na određeno vrijeme</w:t>
      </w:r>
      <w:r>
        <w:rPr>
          <w:lang w:val="hr-HR"/>
        </w:rPr>
        <w:t xml:space="preserve">, od 19. studenog 2018. do 18. prosinca 2018., i to za radnika: Vili Martinić iz Pučišća, Klesarska 35, OIB: 61247535547, na radnim poslovima </w:t>
      </w:r>
      <w:r w:rsidR="00065CF7">
        <w:rPr>
          <w:lang w:val="hr-HR"/>
        </w:rPr>
        <w:t>prerade</w:t>
      </w:r>
      <w:r>
        <w:rPr>
          <w:lang w:val="hr-HR"/>
        </w:rPr>
        <w:t xml:space="preserve">, uz mjesečnu plaću u bruto iznosu od </w:t>
      </w:r>
      <w:r w:rsidR="00065CF7">
        <w:rPr>
          <w:lang w:val="hr-HR"/>
        </w:rPr>
        <w:t>4.750,00</w:t>
      </w:r>
      <w:r>
        <w:rPr>
          <w:lang w:val="hr-HR"/>
        </w:rPr>
        <w:t xml:space="preserve"> kn, odnosno u neto iznosu od </w:t>
      </w:r>
      <w:r w:rsidR="00065CF7">
        <w:rPr>
          <w:lang w:val="hr-HR"/>
        </w:rPr>
        <w:t>3.800</w:t>
      </w:r>
      <w:r>
        <w:rPr>
          <w:lang w:val="hr-HR"/>
        </w:rPr>
        <w:t>,00 kn.</w:t>
      </w:r>
    </w:p>
    <w:p w:rsidRDefault="00C67F1C" w:rsidP="00C67F1C" w:rsidR="00C67F1C" w:rsidRPr="00952201">
      <w:pPr>
        <w:jc w:val="center"/>
        <w:rPr>
          <w:sz w:val="16"/>
          <w:szCs w:val="16"/>
          <w:lang w:val="hr-HR"/>
        </w:rPr>
      </w:pPr>
    </w:p>
    <w:p w:rsidRDefault="00C67F1C" w:rsidP="00C67F1C" w:rsidR="00C67F1C" w:rsidRPr="00952201">
      <w:pPr>
        <w:jc w:val="center"/>
        <w:rPr>
          <w:sz w:val="16"/>
          <w:szCs w:val="16"/>
          <w:lang w:val="hr-HR"/>
        </w:rPr>
      </w:pPr>
      <w:r>
        <w:rPr>
          <w:sz w:val="20"/>
          <w:szCs w:val="20"/>
          <w:lang w:val="hr-HR"/>
        </w:rPr>
        <w:t xml:space="preserve"> </w:t>
      </w:r>
    </w:p>
    <w:p w:rsidRDefault="00C67F1C" w:rsidP="00C67F1C" w:rsidR="00C67F1C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Obrazloženje  </w:t>
      </w:r>
    </w:p>
    <w:p w:rsidRDefault="00C67F1C" w:rsidP="00C67F1C" w:rsidR="00C67F1C" w:rsidRPr="002A2094">
      <w:pPr>
        <w:jc w:val="center"/>
        <w:rPr>
          <w:lang w:val="hr-HR"/>
        </w:rPr>
      </w:pPr>
    </w:p>
    <w:p w:rsidRDefault="00C67F1C" w:rsidP="00C67F1C" w:rsidR="00C67F1C" w:rsidRPr="002A2094">
      <w:pPr>
        <w:jc w:val="both"/>
        <w:rPr>
          <w:lang w:val="hr-HR"/>
        </w:rPr>
      </w:pPr>
      <w:r w:rsidRPr="002A2094">
        <w:rPr>
          <w:lang w:val="hr-HR"/>
        </w:rPr>
        <w:tab/>
      </w:r>
      <w:r>
        <w:rPr>
          <w:lang w:val="hr-HR"/>
        </w:rPr>
        <w:t>U stečajnom postupku</w:t>
      </w:r>
      <w:r w:rsidRPr="002A2094">
        <w:rPr>
          <w:lang w:val="hr-HR"/>
        </w:rPr>
        <w:t xml:space="preserve"> nad dužnikom Jadrankamen d.d. u stečaju Pučišća, rješenjem ovog suda od 5. studenog 2012., </w:t>
      </w:r>
      <w:r>
        <w:rPr>
          <w:lang w:val="hr-HR"/>
        </w:rPr>
        <w:t xml:space="preserve">a </w:t>
      </w:r>
      <w:r w:rsidR="00212CA7">
        <w:rPr>
          <w:lang w:val="hr-HR"/>
        </w:rPr>
        <w:t>sukladno odredbama članka</w:t>
      </w:r>
      <w:r w:rsidRPr="002A2094">
        <w:rPr>
          <w:lang w:val="hr-HR"/>
        </w:rPr>
        <w:t xml:space="preserve"> </w:t>
      </w:r>
      <w:smartTag w:element="metricconverter" w:uri="urn:schemas-microsoft-com:office:smarttags">
        <w:smartTagPr>
          <w:attr w:val="120. st" w:name="ProductID"/>
        </w:smartTagPr>
        <w:r w:rsidRPr="002A2094">
          <w:rPr>
            <w:lang w:val="hr-HR"/>
          </w:rPr>
          <w:t>120. st</w:t>
        </w:r>
        <w:r w:rsidR="00212CA7">
          <w:rPr>
            <w:lang w:val="hr-HR"/>
          </w:rPr>
          <w:t>avak</w:t>
        </w:r>
      </w:smartTag>
      <w:r w:rsidRPr="002A2094">
        <w:rPr>
          <w:lang w:val="hr-HR"/>
        </w:rPr>
        <w:t xml:space="preserve"> 5. i 6. </w:t>
      </w:r>
      <w:r w:rsidRPr="00E53DBC">
        <w:rPr>
          <w:lang w:val="hr-HR"/>
        </w:rPr>
        <w:t>Stečajnog zakona (Narodne novine broj 44/96, 29/99, 129/00, 123/03, 82/06, 116/10, 2</w:t>
      </w:r>
      <w:r>
        <w:rPr>
          <w:lang w:val="hr-HR"/>
        </w:rPr>
        <w:t>5/12, 133/12 i 45/13; dalje SZ),</w:t>
      </w:r>
      <w:r w:rsidRPr="002A2094">
        <w:rPr>
          <w:lang w:val="hr-HR"/>
        </w:rPr>
        <w:t xml:space="preserve"> dano je odobrenje stečajnoj upraviteljici Anči Bašić iz Splita za sklapanje ugovora o radu na određeno vrijeme sa radnicima pobliže navedenim u izreci tog rješenja, s vremenom trajanja ugovora sve dok postoji potreba za obavljanjem poslova na radnom mjestu za koji je s radnikom sklopljen ugovor o radu, odnosno najkasnije do pravomoćnosti rješenja o zaključenju stečajnog postupka. </w:t>
      </w:r>
    </w:p>
    <w:p w:rsidRDefault="00C67F1C" w:rsidP="00C67F1C" w:rsidR="00C67F1C">
      <w:pPr>
        <w:jc w:val="both"/>
        <w:rPr>
          <w:lang w:val="hr-HR"/>
        </w:rPr>
      </w:pPr>
    </w:p>
    <w:p w:rsidRDefault="00C67F1C" w:rsidP="00C67F1C" w:rsidR="00065CF7">
      <w:pPr>
        <w:jc w:val="both"/>
        <w:rPr>
          <w:lang w:val="hr-HR"/>
        </w:rPr>
      </w:pPr>
      <w:r>
        <w:rPr>
          <w:lang w:val="hr-HR"/>
        </w:rPr>
        <w:tab/>
        <w:t>Stečajna upraviteljica je</w:t>
      </w:r>
      <w:r w:rsidR="00065CF7">
        <w:rPr>
          <w:lang w:val="hr-HR"/>
        </w:rPr>
        <w:t xml:space="preserve"> podneskom od 19. studenog 2018. predložila sudu dati joj odobrenje </w:t>
      </w:r>
      <w:r w:rsidR="00065CF7" w:rsidRPr="00D85CDB">
        <w:rPr>
          <w:lang w:val="hr-HR"/>
        </w:rPr>
        <w:t>za sklapanje ugovora o radu na određeno vrijeme</w:t>
      </w:r>
      <w:r w:rsidR="00065CF7">
        <w:rPr>
          <w:lang w:val="hr-HR"/>
        </w:rPr>
        <w:t xml:space="preserve"> sa</w:t>
      </w:r>
      <w:r w:rsidR="009C6E4E">
        <w:rPr>
          <w:lang w:val="hr-HR"/>
        </w:rPr>
        <w:t xml:space="preserve"> jednim</w:t>
      </w:r>
      <w:r w:rsidR="00065CF7">
        <w:rPr>
          <w:lang w:val="hr-HR"/>
        </w:rPr>
        <w:t xml:space="preserve"> radnikom</w:t>
      </w:r>
      <w:r w:rsidR="009C6E4E">
        <w:rPr>
          <w:lang w:val="hr-HR"/>
        </w:rPr>
        <w:t xml:space="preserve"> i to</w:t>
      </w:r>
      <w:r w:rsidR="00065CF7">
        <w:rPr>
          <w:lang w:val="hr-HR"/>
        </w:rPr>
        <w:t xml:space="preserve"> Vilijem Martinićem iz Pučišća, radi obavljanja poslova prerade. Stečajna upraviteljica je navela da radniku koji je ranije bio zaposlen na istim poslovima nije produžen ugovor o radu istek</w:t>
      </w:r>
      <w:r w:rsidR="009C6E4E">
        <w:rPr>
          <w:lang w:val="hr-HR"/>
        </w:rPr>
        <w:t>om roka za koji je bio ugovoren te da stoga sada na poslovima prerade u pilani nedostaje jedan radnik.</w:t>
      </w:r>
      <w:r w:rsidR="009C6E4E" w:rsidRPr="009C6E4E">
        <w:rPr>
          <w:lang w:val="hr-HR"/>
        </w:rPr>
        <w:t xml:space="preserve"> </w:t>
      </w:r>
      <w:r w:rsidR="009C6E4E">
        <w:rPr>
          <w:lang w:val="hr-HR"/>
        </w:rPr>
        <w:t>Upravo stoga, stečajna upraviteljica je predložila</w:t>
      </w:r>
      <w:r w:rsidR="009C6E4E" w:rsidRPr="00D85CDB">
        <w:rPr>
          <w:lang w:val="hr-HR"/>
        </w:rPr>
        <w:t xml:space="preserve"> dati joj odobrenje za sklapanje ugovora o radu na određeno vrijeme</w:t>
      </w:r>
      <w:r w:rsidR="009C6E4E">
        <w:rPr>
          <w:lang w:val="hr-HR"/>
        </w:rPr>
        <w:t xml:space="preserve"> s novim radnikom Vilijem Martinićem, za kojeg je navela da je obavio liječnički pregled potreban za obavljanje ugovorenih poslova. Uz taj podnesak, dostavljen je i prijedlog ugovora o radu na određeno vrijeme s tim radnikom i to za razdoblje i </w:t>
      </w:r>
      <w:r w:rsidR="009C6E4E" w:rsidRPr="00D85CDB">
        <w:rPr>
          <w:lang w:val="hr-HR"/>
        </w:rPr>
        <w:t>uz mjesečnu plaću u bruto odnosno neto iznosu kako je to navedeno u izreci ovog rješenja.</w:t>
      </w:r>
    </w:p>
    <w:p w:rsidRDefault="00C67F1C" w:rsidP="00505E23" w:rsidR="00C67F1C" w:rsidRPr="00505E23">
      <w:pPr>
        <w:jc w:val="both"/>
        <w:rPr>
          <w:lang w:val="hr-HR"/>
        </w:rPr>
      </w:pPr>
    </w:p>
    <w:p w:rsidRDefault="00C67F1C" w:rsidP="00C67F1C" w:rsidR="00C67F1C" w:rsidRPr="002A2094">
      <w:pPr>
        <w:ind w:firstLine="720"/>
        <w:jc w:val="both"/>
        <w:rPr>
          <w:lang w:val="hr-HR"/>
        </w:rPr>
      </w:pPr>
      <w:r w:rsidRPr="00D85CDB">
        <w:rPr>
          <w:lang w:val="hr-HR"/>
        </w:rPr>
        <w:t>Slijedom navedenog, a budući da je skupština vjerovnika stečajnog dužnika donijela odluku o nastavku obavljanja djelatnosti steča</w:t>
      </w:r>
      <w:r w:rsidR="009C6E4E">
        <w:rPr>
          <w:lang w:val="hr-HR"/>
        </w:rPr>
        <w:t>jnog dužnika to je s obzirom na</w:t>
      </w:r>
      <w:r w:rsidRPr="00D85CDB">
        <w:rPr>
          <w:lang w:val="hr-HR"/>
        </w:rPr>
        <w:t xml:space="preserve"> opravdane </w:t>
      </w:r>
      <w:r w:rsidRPr="00D85CDB">
        <w:rPr>
          <w:lang w:val="hr-HR"/>
        </w:rPr>
        <w:lastRenderedPageBreak/>
        <w:t xml:space="preserve">razloge navedene u </w:t>
      </w:r>
      <w:r w:rsidR="009C6E4E">
        <w:rPr>
          <w:lang w:val="hr-HR"/>
        </w:rPr>
        <w:t>podnesku</w:t>
      </w:r>
      <w:r w:rsidRPr="00D85CDB">
        <w:rPr>
          <w:lang w:val="hr-HR"/>
        </w:rPr>
        <w:t xml:space="preserve"> stečajne upraviteljice od </w:t>
      </w:r>
      <w:r w:rsidR="009C6E4E">
        <w:rPr>
          <w:lang w:val="hr-HR"/>
        </w:rPr>
        <w:t>19.11</w:t>
      </w:r>
      <w:r>
        <w:rPr>
          <w:lang w:val="hr-HR"/>
        </w:rPr>
        <w:t>.2018</w:t>
      </w:r>
      <w:r w:rsidRPr="00D85CDB">
        <w:rPr>
          <w:lang w:val="hr-HR"/>
        </w:rPr>
        <w:t>., a</w:t>
      </w:r>
      <w:r w:rsidR="00212CA7">
        <w:rPr>
          <w:lang w:val="hr-HR"/>
        </w:rPr>
        <w:t xml:space="preserve"> sukladno odredbama članka 120. stavak</w:t>
      </w:r>
      <w:r w:rsidRPr="00D85CDB">
        <w:rPr>
          <w:lang w:val="hr-HR"/>
        </w:rPr>
        <w:t xml:space="preserve"> 5. i 6. SZ-a, valjalo odlučiti kao u izreci ovog rješenja.</w:t>
      </w:r>
      <w:r w:rsidRPr="002A2094">
        <w:rPr>
          <w:lang w:val="hr-HR"/>
        </w:rPr>
        <w:t xml:space="preserve"> </w:t>
      </w:r>
    </w:p>
    <w:p w:rsidRDefault="00C67F1C" w:rsidP="00C67F1C" w:rsidR="00C67F1C" w:rsidRPr="008C52EF">
      <w:pPr>
        <w:jc w:val="both"/>
        <w:rPr>
          <w:sz w:val="22"/>
          <w:szCs w:val="22"/>
          <w:lang w:val="hr-HR"/>
        </w:rPr>
      </w:pPr>
    </w:p>
    <w:p w:rsidRDefault="00C67F1C" w:rsidP="00C67F1C" w:rsidR="00C67F1C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U Splitu, </w:t>
      </w:r>
      <w:r w:rsidR="009C6E4E">
        <w:rPr>
          <w:lang w:val="hr-HR"/>
        </w:rPr>
        <w:t>20. studenog</w:t>
      </w:r>
      <w:r>
        <w:rPr>
          <w:lang w:val="hr-HR"/>
        </w:rPr>
        <w:t xml:space="preserve"> 2018</w:t>
      </w:r>
      <w:r w:rsidRPr="002A2094">
        <w:rPr>
          <w:lang w:val="hr-HR"/>
        </w:rPr>
        <w:t>.</w:t>
      </w:r>
    </w:p>
    <w:p w:rsidRDefault="00204791" w:rsidP="00204791" w:rsidR="00204791" w:rsidRPr="00212CA7">
      <w:pPr>
        <w:jc w:val="both"/>
        <w:rPr>
          <w:lang w:val="hr-HR"/>
        </w:rPr>
      </w:pPr>
    </w:p>
    <w:p w:rsidRDefault="00212CA7" w:rsidP="00F53C8F" w:rsidR="00212CA7">
      <w:pPr>
        <w:ind w:left="4956"/>
        <w:jc w:val="center"/>
      </w:pPr>
      <w:r w:rsidRPr="00F049A9">
        <w:t>Sudac</w:t>
      </w:r>
    </w:p>
    <w:p w:rsidRDefault="00212CA7" w:rsidP="00F53C8F" w:rsidR="00212CA7" w:rsidRPr="00EF31D7">
      <w:pPr>
        <w:ind w:left="4956"/>
        <w:jc w:val="center"/>
        <w:rPr>
          <w:sz w:val="28"/>
          <w:szCs w:val="28"/>
        </w:rPr>
      </w:pPr>
    </w:p>
    <w:p w:rsidRDefault="00212CA7" w:rsidP="00F53C8F" w:rsidR="00212CA7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212CA7" w:rsidP="00F53C8F" w:rsidR="00212CA7" w:rsidRPr="00212CA7">
      <w:pPr>
        <w:ind w:left="4956"/>
        <w:jc w:val="center"/>
      </w:pPr>
      <w:r w:rsidRPr="00F049A9">
        <w:t>za točnost otpravka</w:t>
      </w:r>
      <w:r>
        <w:t>-</w:t>
      </w:r>
      <w:r w:rsidRPr="00212CA7">
        <w:t>ovlašteni službenik</w:t>
      </w:r>
    </w:p>
    <w:p w:rsidRDefault="00212CA7" w:rsidP="00F53C8F" w:rsidR="00212CA7" w:rsidRPr="00212CA7">
      <w:pPr>
        <w:ind w:firstLine="708" w:left="5664"/>
      </w:pPr>
      <w:r w:rsidRPr="00212CA7">
        <w:t xml:space="preserve"> Katarina Raos</w:t>
      </w:r>
    </w:p>
    <w:p w:rsidRDefault="00204791" w:rsidP="00204791" w:rsidR="00204791" w:rsidRPr="00212CA7">
      <w:pPr>
        <w:ind w:firstLine="708" w:left="7080"/>
      </w:pPr>
    </w:p>
    <w:p w:rsidRDefault="00122FC5" w:rsidP="00204791" w:rsidR="00122FC5" w:rsidRPr="00212CA7"/>
    <w:p w:rsidRDefault="000477A6" w:rsidP="00204791" w:rsidR="000477A6" w:rsidRPr="00212CA7"/>
    <w:p w:rsidRDefault="00D02938" w:rsidP="00204791" w:rsidR="00204791" w:rsidRPr="00212CA7">
      <w:pPr>
        <w:jc w:val="both"/>
        <w:rPr>
          <w:lang w:val="hr-HR"/>
        </w:rPr>
      </w:pPr>
      <w:r w:rsidRPr="00212CA7">
        <w:rPr>
          <w:lang w:val="hr-HR"/>
        </w:rPr>
        <w:t>Pouka o pravnom lijeku</w:t>
      </w:r>
      <w:r w:rsidR="00204791" w:rsidRPr="00212CA7">
        <w:rPr>
          <w:lang w:val="hr-HR"/>
        </w:rPr>
        <w:t xml:space="preserve">: </w:t>
      </w:r>
    </w:p>
    <w:p w:rsidRDefault="00D02938" w:rsidP="00D02938" w:rsidR="00D02938" w:rsidRPr="00212CA7">
      <w:pPr>
        <w:jc w:val="both"/>
        <w:rPr>
          <w:lang w:val="hr-HR"/>
        </w:rPr>
      </w:pPr>
      <w:r w:rsidRPr="00212CA7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E14AE2" w:rsidP="00403F01" w:rsidR="00E14AE2" w:rsidRPr="00212CA7">
      <w:pPr>
        <w:jc w:val="both"/>
        <w:rPr>
          <w:lang w:val="hr-HR"/>
        </w:rPr>
      </w:pPr>
    </w:p>
    <w:sectPr w:rsidSect="00505E23" w:rsidR="00E14AE2" w:rsidRPr="00212CA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12CA7" w:rsidRPr="00212CA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B1054F" w:rsidRPr="00673C3E">
      <w:rPr>
        <w:lang w:val="hr-HR"/>
      </w:rPr>
      <w:t>Poslovni broj</w:t>
    </w:r>
    <w:r w:rsidR="00B1054F">
      <w:rPr>
        <w:lang w:val="hr-HR"/>
      </w:rPr>
      <w:t>:</w:t>
    </w:r>
    <w:r w:rsidR="00B1054F" w:rsidRPr="00673C3E">
      <w:rPr>
        <w:lang w:val="hr-HR"/>
      </w:rPr>
      <w:t xml:space="preserve"> 12. St-</w:t>
    </w:r>
    <w:r w:rsidR="00C67F1C">
      <w:rPr>
        <w:lang w:val="hr-HR"/>
      </w:rPr>
      <w:t>46/2012</w:t>
    </w:r>
    <w:r w:rsidR="00014F07">
      <w:rPr>
        <w:lang w:val="hr-HR"/>
      </w:rPr>
      <w:t>-529</w:t>
    </w:r>
  </w:p>
  <w:p w:rsidRDefault="00473132" w:rsidR="00473132" w:rsidRPr="005D2829">
    <w:pPr>
      <w:pStyle w:val="Zaglavlje"/>
      <w:jc w:val="center"/>
    </w:pPr>
  </w:p>
  <w:p w:rsidRDefault="003734BE" w:rsidR="003734BE" w:rsidRPr="005D28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4F07"/>
    <w:rsid w:val="0002675F"/>
    <w:rsid w:val="0003572C"/>
    <w:rsid w:val="000477A6"/>
    <w:rsid w:val="00053C14"/>
    <w:rsid w:val="000563FF"/>
    <w:rsid w:val="00062AEB"/>
    <w:rsid w:val="00063C3A"/>
    <w:rsid w:val="00065CF7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2CA7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05E23"/>
    <w:rsid w:val="00520266"/>
    <w:rsid w:val="00520582"/>
    <w:rsid w:val="00554DF4"/>
    <w:rsid w:val="005708C0"/>
    <w:rsid w:val="00572529"/>
    <w:rsid w:val="005D28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52201"/>
    <w:rsid w:val="00966AF3"/>
    <w:rsid w:val="00977A5C"/>
    <w:rsid w:val="00984E8A"/>
    <w:rsid w:val="009966BF"/>
    <w:rsid w:val="009A1D8E"/>
    <w:rsid w:val="009C6E4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1054F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67F1C"/>
    <w:rsid w:val="00C70806"/>
    <w:rsid w:val="00C71331"/>
    <w:rsid w:val="00CB6984"/>
    <w:rsid w:val="00CC1B3F"/>
    <w:rsid w:val="00CE1BBC"/>
    <w:rsid w:val="00D02938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634CC"/>
    <w:rsid w:val="00EB167D"/>
    <w:rsid w:val="00EB78C8"/>
    <w:rsid w:val="00EC0B4A"/>
    <w:rsid w:val="00ED0809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C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2CA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2C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2C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C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2CA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2C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2C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"u stečaju" i dr.</izvorni_sadrzaj>
    <derivirana_varijabla naziv="DomainObject.Predmet.StrankaIDrugi_1">JADRANKAMEN dioničko društvo, industrija jadranskog kamena i mramora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 "u stečaju", OIB 97012789464, Velo štroda 1, 21412 Pučišća i dr.</izvorni_sadrzaj>
    <derivirana_varijabla naziv="DomainObject.Predmet.StrankaIDrugiAdressOIB_1">JADRANKAMEN dioničko društvo, industrija jadranskog kamena i mramora "u stečaju", OIB 97012789464, Velo štroda 1, 21412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St-46/2012-521</izvorni_sadrzaj>
    <derivirana_varijabla naziv="DomainObject.PredzadnjaOdlukaIzPredmeta.Oznaka_1">St-46/2012-521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4A0D3-62B2-467D-8954-79FD38374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2694</properties:Characters>
  <properties:Lines>68</properties:Lines>
  <properties:Paragraphs>20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2018-11-20T12:37:00Z</cp:lastPrinted>
  <dcterms:modified xmlns:xsi="http://www.w3.org/2001/XMLSchema-instance" xsi:type="dcterms:W3CDTF">2018-11-20T12:37:00Z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(rješenje-odobrenje za nove ugovore o radu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