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adc7a" w14:paraId="72adc7a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A7799D">
        <w:rPr>
          <w:rFonts w:hAnsi="Times New Roman" w:ascii="Times New Roman"/>
          <w:szCs w:val="24"/>
          <w:lang w:val="hr-HR"/>
        </w:rPr>
        <w:t>9</w:t>
      </w:r>
      <w:r w:rsidRPr="004453B3">
        <w:rPr>
          <w:rFonts w:hAnsi="Times New Roman" w:ascii="Times New Roman"/>
          <w:szCs w:val="24"/>
          <w:lang w:val="hr-HR"/>
        </w:rPr>
        <w:t>9. St-</w:t>
      </w:r>
      <w:r w:rsidR="00517BEB">
        <w:rPr>
          <w:rFonts w:hAnsi="Times New Roman" w:ascii="Times New Roman"/>
          <w:szCs w:val="24"/>
          <w:lang w:val="hr-HR"/>
        </w:rPr>
        <w:t>29</w:t>
      </w:r>
      <w:r w:rsidR="00BF2D5A">
        <w:rPr>
          <w:rFonts w:hAnsi="Times New Roman" w:ascii="Times New Roman"/>
          <w:szCs w:val="24"/>
          <w:lang w:val="hr-HR"/>
        </w:rPr>
        <w:t>35</w:t>
      </w:r>
      <w:r w:rsidR="007B2C75">
        <w:rPr>
          <w:rFonts w:hAnsi="Times New Roman" w:ascii="Times New Roman"/>
          <w:szCs w:val="24"/>
          <w:lang w:val="hr-HR"/>
        </w:rPr>
        <w:t>/18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5557E1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A7799D">
        <w:rPr>
          <w:rFonts w:hAnsi="Times New Roman" w:ascii="Times New Roman"/>
          <w:szCs w:val="24"/>
          <w:lang w:val="hr-HR"/>
        </w:rPr>
        <w:t>Goranu Iskri</w:t>
      </w:r>
      <w:r w:rsidRPr="004453B3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BF2D5A">
        <w:rPr>
          <w:rFonts w:hAnsi="Times New Roman" w:ascii="Times New Roman"/>
          <w:szCs w:val="24"/>
        </w:rPr>
        <w:t>TURN CAR j.d.o.o., OIB 64952049901, Zagreb, Ulica Josipa Fona 6</w:t>
      </w:r>
      <w:r w:rsidRPr="005557E1">
        <w:rPr>
          <w:rFonts w:hAnsi="Times New Roman" w:ascii="Times New Roman"/>
          <w:szCs w:val="24"/>
          <w:lang w:val="hr-HR"/>
        </w:rPr>
        <w:t xml:space="preserve">, </w:t>
      </w:r>
      <w:r w:rsidR="009A36BC">
        <w:rPr>
          <w:rFonts w:hAnsi="Times New Roman" w:ascii="Times New Roman"/>
          <w:szCs w:val="24"/>
          <w:lang w:val="hr-HR"/>
        </w:rPr>
        <w:t>23</w:t>
      </w:r>
      <w:r w:rsidR="005557E1" w:rsidRPr="005557E1">
        <w:rPr>
          <w:rFonts w:hAnsi="Times New Roman" w:ascii="Times New Roman"/>
          <w:szCs w:val="24"/>
          <w:lang w:val="hr-HR"/>
        </w:rPr>
        <w:t>. svibnja</w:t>
      </w:r>
      <w:r w:rsidR="00960691" w:rsidRPr="005557E1">
        <w:rPr>
          <w:rFonts w:hAnsi="Times New Roman" w:ascii="Times New Roman"/>
          <w:szCs w:val="24"/>
          <w:lang w:val="hr-HR"/>
        </w:rPr>
        <w:t xml:space="preserve"> 2019.</w:t>
      </w:r>
      <w:r w:rsidRPr="005557E1">
        <w:rPr>
          <w:rFonts w:hAnsi="Times New Roman" w:ascii="Times New Roman"/>
          <w:szCs w:val="24"/>
          <w:lang w:val="hr-HR"/>
        </w:rPr>
        <w:t xml:space="preserve">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je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 w:rsidR="00BF2D5A">
        <w:rPr>
          <w:rFonts w:hAnsi="Times New Roman" w:ascii="Times New Roman"/>
          <w:szCs w:val="24"/>
        </w:rPr>
        <w:t>TURN CAR j.d.o.o., OIB 64952049901, Zagreb, Ulica Josipa Fona 6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 w:rsidR="009A36BC">
        <w:rPr>
          <w:rFonts w:hAnsi="Times New Roman" w:ascii="Times New Roman"/>
          <w:szCs w:val="24"/>
        </w:rPr>
        <w:t>23</w:t>
      </w:r>
      <w:r w:rsidR="00336FB1">
        <w:rPr>
          <w:rFonts w:hAnsi="Times New Roman" w:ascii="Times New Roman"/>
          <w:szCs w:val="24"/>
        </w:rPr>
        <w:t>. svibnja</w:t>
      </w:r>
      <w:r w:rsidR="00E31A5A">
        <w:rPr>
          <w:rFonts w:hAnsi="Times New Roman" w:ascii="Times New Roman"/>
          <w:szCs w:val="24"/>
        </w:rPr>
        <w:t xml:space="preserve"> 2019</w:t>
      </w:r>
      <w:r w:rsidRPr="004453B3">
        <w:rPr>
          <w:rFonts w:hAnsi="Times New Roman" w:ascii="Times New Roman"/>
          <w:szCs w:val="24"/>
        </w:rPr>
        <w:t xml:space="preserve">., u </w:t>
      </w:r>
      <w:r w:rsidR="00015D7D">
        <w:rPr>
          <w:rFonts w:hAnsi="Times New Roman" w:ascii="Times New Roman"/>
          <w:szCs w:val="24"/>
        </w:rPr>
        <w:t>10</w:t>
      </w:r>
      <w:r w:rsidR="0090317B">
        <w:rPr>
          <w:rFonts w:hAnsi="Times New Roman" w:ascii="Times New Roman"/>
          <w:szCs w:val="24"/>
        </w:rPr>
        <w:t xml:space="preserve">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17329" w:rsidP="00D17329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121DF7">
        <w:rPr>
          <w:rFonts w:hAnsi="Times New Roman" w:ascii="Times New Roman"/>
          <w:szCs w:val="24"/>
        </w:rPr>
        <w:t xml:space="preserve">II. Za stečajnog upravitelja imenuje se </w:t>
      </w:r>
      <w:r w:rsidR="00BF2D5A">
        <w:rPr>
          <w:rFonts w:hAnsi="Times New Roman" w:ascii="Times New Roman"/>
          <w:szCs w:val="24"/>
        </w:rPr>
        <w:t>Marko Pavletić, OIB 54955</w:t>
      </w:r>
      <w:r w:rsidR="006B5824">
        <w:rPr>
          <w:rFonts w:hAnsi="Times New Roman" w:ascii="Times New Roman"/>
          <w:szCs w:val="24"/>
        </w:rPr>
        <w:t>106285, Zagreb, Boškovićeva 7</w:t>
      </w:r>
      <w:r w:rsidR="00291A4F">
        <w:rPr>
          <w:rFonts w:hAnsi="Times New Roman" w:ascii="Times New Roman"/>
          <w:szCs w:val="24"/>
        </w:rPr>
        <w:t>.</w:t>
      </w:r>
    </w:p>
    <w:p w:rsidRDefault="00D17329" w:rsidP="00D17329" w:rsidR="00D1732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3E7FD9" w:rsidR="00D17329">
      <w:pPr>
        <w:jc w:val="both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53B3">
        <w:rPr>
          <w:rFonts w:hAnsi="Times New Roman" w:ascii="Times New Roman"/>
          <w:szCs w:val="24"/>
        </w:rPr>
        <w:t xml:space="preserve"> </w:t>
      </w:r>
      <w:r w:rsidR="00BF2D5A">
        <w:rPr>
          <w:rFonts w:hAnsi="Times New Roman" w:ascii="Times New Roman"/>
          <w:szCs w:val="24"/>
        </w:rPr>
        <w:t>TURN CAR j.d.o.o., OIB 64952049901, Zagreb, Ulica Josipa Fona 6</w:t>
      </w:r>
      <w:r w:rsidR="00BA5AB1">
        <w:rPr>
          <w:rFonts w:hAnsi="Times New Roman" w:ascii="Times New Roman"/>
          <w:szCs w:val="24"/>
        </w:rPr>
        <w:t>.</w:t>
      </w:r>
    </w:p>
    <w:p w:rsidRDefault="003E7FD9" w:rsidP="003E7FD9" w:rsidR="003E7FD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65500F" w:rsidRPr="004A5754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FINA), temeljem odredbe čl. 429. </w:t>
      </w:r>
      <w:r w:rsidR="0065500F" w:rsidRPr="004A5754">
        <w:rPr>
          <w:rFonts w:hAnsi="Times New Roman" w:ascii="Times New Roman"/>
          <w:lang w:val="hr-HR"/>
        </w:rPr>
        <w:t>Stečajnog zakona (NN 71/15, dalje SZ)</w:t>
      </w:r>
      <w:r w:rsidR="0065500F">
        <w:rPr>
          <w:rFonts w:hAnsi="Times New Roman" w:ascii="Times New Roman"/>
          <w:lang w:val="hr-HR"/>
        </w:rPr>
        <w:t>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color w:val="FF0000"/>
          <w:szCs w:val="24"/>
          <w:lang w:val="hr-HR"/>
        </w:rPr>
        <w:tab/>
      </w:r>
      <w:r w:rsidRPr="004453B3">
        <w:rPr>
          <w:rFonts w:hAnsi="Times New Roman" w:ascii="Times New Roman"/>
          <w:szCs w:val="24"/>
          <w:lang w:val="hr-HR"/>
        </w:rPr>
        <w:t xml:space="preserve">Oglasom od </w:t>
      </w:r>
      <w:r w:rsidR="00BA5AB1">
        <w:rPr>
          <w:rFonts w:hAnsi="Times New Roman" w:ascii="Times New Roman"/>
          <w:szCs w:val="24"/>
          <w:lang w:val="hr-HR"/>
        </w:rPr>
        <w:t>1</w:t>
      </w:r>
      <w:r w:rsidR="00BF2D5A">
        <w:rPr>
          <w:rFonts w:hAnsi="Times New Roman" w:ascii="Times New Roman"/>
          <w:szCs w:val="24"/>
          <w:lang w:val="hr-HR"/>
        </w:rPr>
        <w:t>8</w:t>
      </w:r>
      <w:r w:rsidR="00BA5AB1">
        <w:rPr>
          <w:rFonts w:hAnsi="Times New Roman" w:ascii="Times New Roman"/>
          <w:szCs w:val="24"/>
          <w:lang w:val="hr-HR"/>
        </w:rPr>
        <w:t>. ožujka</w:t>
      </w:r>
      <w:r w:rsidR="00CD00D3">
        <w:rPr>
          <w:rFonts w:hAnsi="Times New Roman" w:ascii="Times New Roman"/>
          <w:szCs w:val="24"/>
          <w:lang w:val="hr-HR"/>
        </w:rPr>
        <w:t xml:space="preserve"> 2019</w:t>
      </w:r>
      <w:r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65500F" w:rsidR="00D17329" w:rsidRPr="004453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</w:t>
      </w:r>
      <w:r w:rsidR="0065500F">
        <w:rPr>
          <w:rFonts w:hAnsi="Times New Roman" w:ascii="Times New Roman"/>
          <w:szCs w:val="24"/>
          <w:lang w:val="hr-HR"/>
        </w:rPr>
        <w:t>, a n</w:t>
      </w:r>
      <w:r w:rsidRPr="004453B3">
        <w:rPr>
          <w:rFonts w:hAnsi="Times New Roman" w:ascii="Times New Roman"/>
          <w:szCs w:val="24"/>
          <w:lang w:val="hr-HR"/>
        </w:rPr>
        <w:t xml:space="preserve">iti jedan od vjerovnika nije u ostavljenom roku podnio prijedlog za otvaranjem redovnog stečajnog postupka.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lastRenderedPageBreak/>
        <w:tab/>
        <w:t xml:space="preserve">Iz podneska Hrvatskog zavoda za mirovinsko osiguranje proizlazi da dužnik nema zaposlenih.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</w:t>
      </w:r>
      <w:r w:rsidR="006D1A56">
        <w:rPr>
          <w:rFonts w:hAnsi="Times New Roman" w:ascii="Times New Roman"/>
          <w:szCs w:val="24"/>
          <w:lang w:val="hr-HR"/>
        </w:rPr>
        <w:t xml:space="preserve"> i potvrde o neizvršenim osnovama za plaćanje</w:t>
      </w:r>
      <w:r w:rsidRPr="004453B3">
        <w:rPr>
          <w:rFonts w:hAnsi="Times New Roman" w:ascii="Times New Roman"/>
          <w:szCs w:val="24"/>
          <w:lang w:val="hr-HR"/>
        </w:rPr>
        <w:t xml:space="preserve"> proizlazi da dužnik u očevidniku redoslijeda osnova za plaćanje ima evidentirane neizvršene osnove za plaćanja u neprekinutom razdoblju duljem od 120 dana.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B2C75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Zagreb, </w:t>
      </w:r>
      <w:r w:rsidR="009A36BC">
        <w:rPr>
          <w:rFonts w:hAnsi="Times New Roman" w:ascii="Times New Roman"/>
          <w:szCs w:val="24"/>
          <w:lang w:val="hr-HR"/>
        </w:rPr>
        <w:t>23</w:t>
      </w:r>
      <w:r w:rsidR="005557E1">
        <w:rPr>
          <w:rFonts w:hAnsi="Times New Roman" w:ascii="Times New Roman"/>
          <w:szCs w:val="24"/>
          <w:lang w:val="hr-HR"/>
        </w:rPr>
        <w:t>. svibnja</w:t>
      </w:r>
      <w:r w:rsidR="00960691">
        <w:rPr>
          <w:rFonts w:hAnsi="Times New Roman" w:ascii="Times New Roman"/>
          <w:szCs w:val="24"/>
          <w:lang w:val="hr-HR"/>
        </w:rPr>
        <w:t xml:space="preserve"> 2019</w:t>
      </w:r>
      <w:r>
        <w:rPr>
          <w:rFonts w:hAnsi="Times New Roman" w:ascii="Times New Roman"/>
          <w:szCs w:val="24"/>
          <w:lang w:val="hr-HR"/>
        </w:rPr>
        <w:t>.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      </w:t>
      </w:r>
      <w:r w:rsidR="007B2C75">
        <w:rPr>
          <w:rFonts w:hAnsi="Times New Roman" w:ascii="Times New Roman"/>
          <w:szCs w:val="24"/>
          <w:lang w:val="hr-HR"/>
        </w:rPr>
        <w:t>Sudac</w:t>
      </w:r>
    </w:p>
    <w:p w:rsidRDefault="00A7799D" w:rsidP="00D17329" w:rsidR="00D17329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Goran Iskra</w:t>
      </w:r>
      <w:r w:rsidR="00764659">
        <w:rPr>
          <w:rFonts w:hAnsi="Times New Roman" w:ascii="Times New Roman"/>
          <w:szCs w:val="24"/>
          <w:lang w:val="hr-HR"/>
        </w:rPr>
        <w:t>, v.r.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17329" w:rsidP="00764659" w:rsidR="00D17329" w:rsidRPr="004453B3">
      <w:pPr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31B47" w:rsidP="00131B47" w:rsidR="00131B47" w:rsidRPr="00131B47">
      <w:pPr>
        <w:rPr>
          <w:rFonts w:hAnsi="Times New Roman" w:ascii="Times New Roman"/>
          <w:szCs w:val="24"/>
          <w:lang w:val="hr-HR"/>
        </w:rPr>
      </w:pPr>
      <w:r w:rsidRPr="00131B47">
        <w:rPr>
          <w:rFonts w:hAnsi="Times New Roman" w:ascii="Times New Roman"/>
          <w:szCs w:val="24"/>
          <w:lang w:val="hr-HR"/>
        </w:rPr>
        <w:t>DNa:</w:t>
      </w:r>
    </w:p>
    <w:p w:rsidRDefault="00131B47" w:rsidP="00131B47" w:rsidR="00131B47" w:rsidRPr="00131B47">
      <w:pPr>
        <w:rPr>
          <w:rFonts w:hAnsi="Times New Roman" w:ascii="Times New Roman"/>
          <w:szCs w:val="24"/>
          <w:lang w:val="hr-HR"/>
        </w:rPr>
      </w:pPr>
      <w:r w:rsidRPr="00131B47">
        <w:rPr>
          <w:rFonts w:hAnsi="Times New Roman" w:ascii="Times New Roman"/>
          <w:szCs w:val="24"/>
          <w:lang w:val="hr-HR"/>
        </w:rPr>
        <w:t>1.) Podnositelju zahtjeva: FINA-i</w:t>
      </w:r>
    </w:p>
    <w:p w:rsidRDefault="00131B47" w:rsidP="00131B47" w:rsidR="00131B47" w:rsidRPr="00131B47">
      <w:pPr>
        <w:rPr>
          <w:rFonts w:hAnsi="Times New Roman" w:ascii="Times New Roman"/>
          <w:szCs w:val="24"/>
          <w:lang w:val="hr-HR"/>
        </w:rPr>
      </w:pPr>
      <w:r w:rsidRPr="00131B47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131B47" w:rsidP="00131B47" w:rsidR="00131B47" w:rsidRPr="00131B47">
      <w:pPr>
        <w:rPr>
          <w:rFonts w:hAnsi="Times New Roman" w:ascii="Times New Roman"/>
          <w:szCs w:val="24"/>
          <w:lang w:val="hr-HR"/>
        </w:rPr>
      </w:pPr>
      <w:r w:rsidRPr="00131B47">
        <w:rPr>
          <w:rFonts w:hAnsi="Times New Roman" w:ascii="Times New Roman"/>
          <w:szCs w:val="24"/>
          <w:lang w:val="hr-HR"/>
        </w:rPr>
        <w:t xml:space="preserve">3.) Ministarstvo pravosuđa </w:t>
      </w:r>
    </w:p>
    <w:p w:rsidRDefault="00131B47" w:rsidP="00131B47" w:rsidR="00131B47" w:rsidRPr="00131B47">
      <w:pPr>
        <w:rPr>
          <w:rFonts w:hAnsi="Times New Roman" w:ascii="Times New Roman"/>
          <w:szCs w:val="24"/>
          <w:lang w:val="hr-HR"/>
        </w:rPr>
      </w:pPr>
      <w:r w:rsidRPr="00131B47">
        <w:rPr>
          <w:rFonts w:hAnsi="Times New Roman" w:ascii="Times New Roman"/>
          <w:szCs w:val="24"/>
          <w:lang w:val="hr-HR"/>
        </w:rPr>
        <w:t>4.) ŽDO Zagreb</w:t>
      </w:r>
    </w:p>
    <w:p w:rsidRDefault="00131B47" w:rsidP="00131B47" w:rsidR="00131B47" w:rsidRPr="00131B47">
      <w:pPr>
        <w:rPr>
          <w:rFonts w:hAnsi="Times New Roman" w:ascii="Times New Roman"/>
          <w:szCs w:val="24"/>
          <w:lang w:val="hr-HR"/>
        </w:rPr>
      </w:pPr>
      <w:r w:rsidRPr="00131B47">
        <w:rPr>
          <w:rFonts w:hAnsi="Times New Roman" w:ascii="Times New Roman"/>
          <w:szCs w:val="24"/>
          <w:lang w:val="hr-HR"/>
        </w:rPr>
        <w:t>5.) Sudski registar – elektronski i neposredno po pravomoćnosti</w:t>
      </w:r>
    </w:p>
    <w:p w:rsidRDefault="00131B47" w:rsidP="00131B47" w:rsidR="00131B47" w:rsidRPr="00131B47">
      <w:pPr>
        <w:rPr>
          <w:rFonts w:hAnsi="Times New Roman" w:ascii="Times New Roman"/>
          <w:szCs w:val="24"/>
          <w:lang w:val="hr-HR"/>
        </w:rPr>
      </w:pPr>
      <w:r w:rsidRPr="00131B47">
        <w:rPr>
          <w:rFonts w:hAnsi="Times New Roman" w:ascii="Times New Roman"/>
          <w:szCs w:val="24"/>
          <w:lang w:val="hr-HR"/>
        </w:rPr>
        <w:t>6.) Mrežna stranica e-Oglasne ploče</w:t>
      </w:r>
    </w:p>
    <w:p w:rsidRDefault="00131B47" w:rsidP="00131B47" w:rsidR="00131B47" w:rsidRPr="00131B47">
      <w:pPr>
        <w:rPr>
          <w:rFonts w:hAnsi="Times New Roman" w:ascii="Times New Roman"/>
          <w:szCs w:val="24"/>
          <w:lang w:val="hr-HR"/>
        </w:rPr>
      </w:pPr>
      <w:r w:rsidRPr="00131B47">
        <w:rPr>
          <w:rFonts w:hAnsi="Times New Roman" w:ascii="Times New Roman"/>
          <w:szCs w:val="24"/>
          <w:lang w:val="hr-HR"/>
        </w:rPr>
        <w:t>7.) Porezna uprava</w:t>
      </w:r>
    </w:p>
    <w:p w:rsidRDefault="00131B47" w:rsidP="00131B47" w:rsidR="00131B47" w:rsidRPr="00131B47">
      <w:pPr>
        <w:rPr>
          <w:rFonts w:hAnsi="Times New Roman" w:ascii="Times New Roman"/>
          <w:szCs w:val="24"/>
          <w:lang w:val="hr-HR"/>
        </w:rPr>
      </w:pPr>
      <w:r w:rsidRPr="00131B47">
        <w:rPr>
          <w:rFonts w:hAnsi="Times New Roman" w:ascii="Times New Roman"/>
          <w:szCs w:val="24"/>
          <w:lang w:val="hr-HR"/>
        </w:rPr>
        <w:t>8.) Stečajnom upravitelju</w:t>
      </w:r>
    </w:p>
    <w:p w:rsidRDefault="00131B47" w:rsidP="00131B47" w:rsidR="00D17329">
      <w:pPr>
        <w:rPr>
          <w:rFonts w:hAnsi="Times New Roman" w:ascii="Times New Roman"/>
          <w:szCs w:val="24"/>
          <w:lang w:val="hr-HR"/>
        </w:rPr>
      </w:pPr>
      <w:r w:rsidRPr="00131B47">
        <w:rPr>
          <w:rFonts w:hAnsi="Times New Roman" w:ascii="Times New Roman"/>
          <w:szCs w:val="24"/>
          <w:lang w:val="hr-HR"/>
        </w:rPr>
        <w:t>9.) Banke dužnika</w:t>
      </w:r>
    </w:p>
    <w:p w:rsidRDefault="00131B47" w:rsidP="00131B47" w:rsidR="00131B47" w:rsidRPr="00131B47">
      <w:pPr>
        <w:rPr>
          <w:rFonts w:hAnsi="Times New Roman" w:ascii="Times New Roman"/>
          <w:szCs w:val="24"/>
          <w:lang w:val="hr-HR"/>
        </w:rPr>
      </w:pPr>
    </w:p>
    <w:p w:rsidRDefault="00764659" w:rsidP="00764659" w:rsidR="009A248B">
      <w:pPr>
        <w:ind w:left="495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Za točnost otpravka, ovlašteni službenik</w:t>
      </w:r>
    </w:p>
    <w:p w:rsidRDefault="00764659" w:rsidP="00764659" w:rsidR="00764659" w:rsidRPr="004453B3">
      <w:pPr>
        <w:ind w:firstLine="708" w:left="5664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Danijela Jovanovska</w:t>
      </w:r>
    </w:p>
    <w:sectPr w:rsidSect="00A1203C" w:rsidR="00764659" w:rsidRPr="004453B3">
      <w:headerReference w:type="default" r:id="rId8"/>
      <w:footerReference w:type="default" r:id="rId9"/>
      <w:headerReference w:type="first" r:id="rId10"/>
      <w:pgSz w:code="9" w:h="16840" w:w="11907"/>
      <w:pgMar w:gutter="0" w:footer="1417" w:header="1417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D7A" w:rsidR="00E44351">
      <w:r>
        <w:separator/>
      </w:r>
    </w:p>
  </w:endnote>
  <w:endnote w:id="0" w:type="continuationSeparator">
    <w:p w:rsidRDefault="00980D7A" w:rsidR="00E443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72F4" w:rsidR="00280A5F">
    <w:pPr>
      <w:pStyle w:val="Podnoje"/>
      <w:jc w:val="right"/>
    </w:pPr>
  </w:p>
  <w:p w:rsidRDefault="000772F4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D7A" w:rsidR="00E44351">
      <w:r>
        <w:separator/>
      </w:r>
    </w:p>
  </w:footnote>
  <w:footnote w:id="0" w:type="continuationSeparator">
    <w:p w:rsidRDefault="00980D7A" w:rsidR="00E443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0772F4" w:rsidRPr="000772F4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A7799D">
      <w:rPr>
        <w:rFonts w:hAnsi="Times New Roman" w:ascii="Times New Roman"/>
      </w:rPr>
      <w:t>9</w:t>
    </w:r>
    <w:r w:rsidRPr="00021BBC">
      <w:rPr>
        <w:rFonts w:hAnsi="Times New Roman" w:ascii="Times New Roman"/>
      </w:rPr>
      <w:t>9. St-</w:t>
    </w:r>
    <w:r w:rsidR="00517BEB">
      <w:rPr>
        <w:rFonts w:hAnsi="Times New Roman" w:ascii="Times New Roman"/>
      </w:rPr>
      <w:t>29</w:t>
    </w:r>
    <w:r w:rsidR="00BF2D5A">
      <w:rPr>
        <w:rFonts w:hAnsi="Times New Roman" w:ascii="Times New Roman"/>
      </w:rPr>
      <w:t>35</w:t>
    </w:r>
    <w:r w:rsidR="007B2C75">
      <w:rPr>
        <w:rFonts w:hAnsi="Times New Roman" w:ascii="Times New Roman"/>
      </w:rPr>
      <w:t>/18</w:t>
    </w:r>
  </w:p>
  <w:p w:rsidRDefault="000772F4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15D7D"/>
    <w:rsid w:val="00021BBC"/>
    <w:rsid w:val="00040F56"/>
    <w:rsid w:val="000552A7"/>
    <w:rsid w:val="000772F4"/>
    <w:rsid w:val="00091496"/>
    <w:rsid w:val="000B3EF2"/>
    <w:rsid w:val="000E02CA"/>
    <w:rsid w:val="000F576D"/>
    <w:rsid w:val="000F6D4C"/>
    <w:rsid w:val="00101281"/>
    <w:rsid w:val="0011124D"/>
    <w:rsid w:val="00111EE3"/>
    <w:rsid w:val="00121DF7"/>
    <w:rsid w:val="00131B47"/>
    <w:rsid w:val="001571AF"/>
    <w:rsid w:val="00194DE9"/>
    <w:rsid w:val="00215918"/>
    <w:rsid w:val="0023097A"/>
    <w:rsid w:val="002352A8"/>
    <w:rsid w:val="00291A4F"/>
    <w:rsid w:val="00310684"/>
    <w:rsid w:val="00324073"/>
    <w:rsid w:val="00336FB1"/>
    <w:rsid w:val="0035767D"/>
    <w:rsid w:val="00387A6E"/>
    <w:rsid w:val="003E7FD9"/>
    <w:rsid w:val="004431B0"/>
    <w:rsid w:val="004453B3"/>
    <w:rsid w:val="004474FC"/>
    <w:rsid w:val="0045249D"/>
    <w:rsid w:val="0045719B"/>
    <w:rsid w:val="004625C2"/>
    <w:rsid w:val="00464B29"/>
    <w:rsid w:val="00481D94"/>
    <w:rsid w:val="004973DD"/>
    <w:rsid w:val="004A356A"/>
    <w:rsid w:val="004B4B7E"/>
    <w:rsid w:val="00517BEB"/>
    <w:rsid w:val="00524D3D"/>
    <w:rsid w:val="005557E1"/>
    <w:rsid w:val="005F359A"/>
    <w:rsid w:val="006156D0"/>
    <w:rsid w:val="00633396"/>
    <w:rsid w:val="0064498B"/>
    <w:rsid w:val="006543F3"/>
    <w:rsid w:val="0065500F"/>
    <w:rsid w:val="006A4013"/>
    <w:rsid w:val="006A68F9"/>
    <w:rsid w:val="006B5824"/>
    <w:rsid w:val="006D1A56"/>
    <w:rsid w:val="00701B58"/>
    <w:rsid w:val="00704F70"/>
    <w:rsid w:val="00726015"/>
    <w:rsid w:val="00764659"/>
    <w:rsid w:val="00795065"/>
    <w:rsid w:val="007A38B0"/>
    <w:rsid w:val="007B2C75"/>
    <w:rsid w:val="007D6D1C"/>
    <w:rsid w:val="007F24AA"/>
    <w:rsid w:val="00841BD2"/>
    <w:rsid w:val="00854436"/>
    <w:rsid w:val="008679BD"/>
    <w:rsid w:val="008A3E6B"/>
    <w:rsid w:val="008A4E04"/>
    <w:rsid w:val="008C31DE"/>
    <w:rsid w:val="0090317B"/>
    <w:rsid w:val="0092606B"/>
    <w:rsid w:val="00960691"/>
    <w:rsid w:val="00980D7A"/>
    <w:rsid w:val="009938BF"/>
    <w:rsid w:val="009A248B"/>
    <w:rsid w:val="009A36BC"/>
    <w:rsid w:val="009A5DBA"/>
    <w:rsid w:val="009C2AC7"/>
    <w:rsid w:val="00A05A65"/>
    <w:rsid w:val="00A1203C"/>
    <w:rsid w:val="00A7799D"/>
    <w:rsid w:val="00AF31FC"/>
    <w:rsid w:val="00B00AAF"/>
    <w:rsid w:val="00B24EC3"/>
    <w:rsid w:val="00BA5AB1"/>
    <w:rsid w:val="00BC1743"/>
    <w:rsid w:val="00BC344B"/>
    <w:rsid w:val="00BE3FE6"/>
    <w:rsid w:val="00BF2D5A"/>
    <w:rsid w:val="00BF4B3E"/>
    <w:rsid w:val="00BF5CC2"/>
    <w:rsid w:val="00C12511"/>
    <w:rsid w:val="00C4291D"/>
    <w:rsid w:val="00C445F4"/>
    <w:rsid w:val="00C94D0E"/>
    <w:rsid w:val="00CA4729"/>
    <w:rsid w:val="00CB0208"/>
    <w:rsid w:val="00CD00D3"/>
    <w:rsid w:val="00D0209D"/>
    <w:rsid w:val="00D1711B"/>
    <w:rsid w:val="00D17329"/>
    <w:rsid w:val="00D660C0"/>
    <w:rsid w:val="00DD72D4"/>
    <w:rsid w:val="00DF36F7"/>
    <w:rsid w:val="00E17BC5"/>
    <w:rsid w:val="00E31A5A"/>
    <w:rsid w:val="00E44351"/>
    <w:rsid w:val="00EB2BFF"/>
    <w:rsid w:val="00EB6112"/>
    <w:rsid w:val="00EB702A"/>
    <w:rsid w:val="00ED1B8C"/>
    <w:rsid w:val="00EF1841"/>
    <w:rsid w:val="00F771A8"/>
    <w:rsid w:val="00FC58BF"/>
    <w:rsid w:val="00FD2941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772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72F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72F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72F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72F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772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72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72F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72F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72F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2019.</izvorni_sadrzaj>
    <derivirana_varijabla naziv="DomainObject.DatumDonosenjaOdluke_1">23.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2935</izvorni_sadrzaj>
    <derivirana_varijabla naziv="DomainObject.Predmet.Broj_1">2935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2018.</izvorni_sadrzaj>
    <derivirana_varijabla naziv="DomainObject.Predmet.DatumOsnivanja_1">20.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St-2935/2018</izvorni_sadrzaj>
    <derivirana_varijabla naziv="DomainObject.Predmet.OznakaBroj_1">St-2935/2018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TURN CAR j.d.o.o. za usluge</izvorni_sadrzaj>
    <derivirana_varijabla naziv="DomainObject.Predmet.ProtustrankaFormated_1">  TURN CAR j.d.o.o. za usluge</derivirana_varijabla>
  </DomainObject.Predmet.ProtustrankaFormated>
  <DomainObject.Predmet.ProtustrankaFormatedOIB>
    <izvorni_sadrzaj>  TURN CAR j.d.o.o. za usluge, OIB 64952049901</izvorni_sadrzaj>
    <derivirana_varijabla naziv="DomainObject.Predmet.ProtustrankaFormatedOIB_1">  TURN CAR j.d.o.o. za usluge, OIB 64952049901</derivirana_varijabla>
  </DomainObject.Predmet.ProtustrankaFormatedOIB>
  <DomainObject.Predmet.ProtustrankaFormatedWithAdress>
    <izvorni_sadrzaj> TURN CAR j.d.o.o. za usluge, Ulica Josipa Fona 6, 10000 Zagreb</izvorni_sadrzaj>
    <derivirana_varijabla naziv="DomainObject.Predmet.ProtustrankaFormatedWithAdress_1"> TURN CAR j.d.o.o. za usluge, Ulica Josipa Fona 6, 10000 Zagreb</derivirana_varijabla>
  </DomainObject.Predmet.ProtustrankaFormatedWithAdress>
  <DomainObject.Predmet.ProtustrankaFormatedWithAdressOIB>
    <izvorni_sadrzaj> TURN CAR j.d.o.o. za usluge, OIB 64952049901, Ulica Josipa Fona 6, 10000 Zagreb</izvorni_sadrzaj>
    <derivirana_varijabla naziv="DomainObject.Predmet.ProtustrankaFormatedWithAdressOIB_1"> TURN CAR j.d.o.o. za usluge, OIB 64952049901, Ulica Josipa Fona 6, 10000 Zagreb</derivirana_varijabla>
  </DomainObject.Predmet.ProtustrankaFormatedWithAdressOIB>
  <DomainObject.Predmet.ProtustrankaWithAdress>
    <izvorni_sadrzaj>TURN CAR j.d.o.o. za usluge Ulica Josipa Fona 6, 10000 Zagreb</izvorni_sadrzaj>
    <derivirana_varijabla naziv="DomainObject.Predmet.ProtustrankaWithAdress_1">TURN CAR j.d.o.o. za usluge Ulica Josipa Fona 6, 10000 Zagreb</derivirana_varijabla>
  </DomainObject.Predmet.ProtustrankaWithAdress>
  <DomainObject.Predmet.ProtustrankaWithAdressOIB>
    <izvorni_sadrzaj>TURN CAR j.d.o.o. za usluge, OIB 64952049901, Ulica Josipa Fona 6, 10000 Zagreb</izvorni_sadrzaj>
    <derivirana_varijabla naziv="DomainObject.Predmet.ProtustrankaWithAdressOIB_1">TURN CAR j.d.o.o. za usluge, OIB 64952049901, Ulica Josipa Fona 6, 10000 Zagreb</derivirana_varijabla>
  </DomainObject.Predmet.ProtustrankaWithAdressOIB>
  <DomainObject.Predmet.ProtustrankaNazivFormated>
    <izvorni_sadrzaj>TURN CAR j.d.o.o. za usluge</izvorni_sadrzaj>
    <derivirana_varijabla naziv="DomainObject.Predmet.ProtustrankaNazivFormated_1">TURN CAR j.d.o.o. za usluge</derivirana_varijabla>
  </DomainObject.Predmet.ProtustrankaNazivFormated>
  <DomainObject.Predmet.ProtustrankaNazivFormatedOIB>
    <izvorni_sadrzaj>TURN CAR j.d.o.o. za usluge, OIB 64952049901</izvorni_sadrzaj>
    <derivirana_varijabla naziv="DomainObject.Predmet.ProtustrankaNazivFormatedOIB_1">TURN CAR j.d.o.o. za usluge, OIB 64952049901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Jovanovska</izvorni_sadrzaj>
    <derivirana_varijabla naziv="DomainObject.Predmet.Zapisnicar_1">Danijela Jovanovska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TURN CAR j.d.o.o. za usluge</item>
    </izvorni_sadrzaj>
    <derivirana_varijabla naziv="DomainObject.Predmet.ProtuStrankaListFormated_1">
      <item>TURN CAR j.d.o.o. za usluge</item>
    </derivirana_varijabla>
  </DomainObject.Predmet.ProtuStrankaListFormated>
  <DomainObject.Predmet.ProtuStrankaListFormatedOIB>
    <izvorni_sadrzaj>
      <item>TURN CAR j.d.o.o. za usluge, OIB 64952049901</item>
    </izvorni_sadrzaj>
    <derivirana_varijabla naziv="DomainObject.Predmet.ProtuStrankaListFormatedOIB_1">
      <item>TURN CAR j.d.o.o. za usluge, OIB 64952049901</item>
    </derivirana_varijabla>
  </DomainObject.Predmet.ProtuStrankaListFormatedOIB>
  <DomainObject.Predmet.ProtuStrankaListFormatedWithAdress>
    <izvorni_sadrzaj>
      <item>TURN CAR j.d.o.o. za usluge, Ulica Josipa Fona 6, 10000 Zagreb</item>
    </izvorni_sadrzaj>
    <derivirana_varijabla naziv="DomainObject.Predmet.ProtuStrankaListFormatedWithAdress_1">
      <item>TURN CAR j.d.o.o. za usluge, Ulica Josipa Fona 6, 10000 Zagreb</item>
    </derivirana_varijabla>
  </DomainObject.Predmet.ProtuStrankaListFormatedWithAdress>
  <DomainObject.Predmet.ProtuStrankaListFormatedWithAdressOIB>
    <izvorni_sadrzaj>
      <item>TURN CAR j.d.o.o. za usluge, OIB 64952049901, Ulica Josipa Fona 6, 10000 Zagreb</item>
    </izvorni_sadrzaj>
    <derivirana_varijabla naziv="DomainObject.Predmet.ProtuStrankaListFormatedWithAdressOIB_1">
      <item>TURN CAR j.d.o.o. za usluge, OIB 64952049901, Ulica Josipa Fona 6, 10000 Zagreb</item>
    </derivirana_varijabla>
  </DomainObject.Predmet.ProtuStrankaListFormatedWithAdressOIB>
  <DomainObject.Predmet.ProtuStrankaListNazivFormated>
    <izvorni_sadrzaj>
      <item>TURN CAR j.d.o.o. za usluge</item>
    </izvorni_sadrzaj>
    <derivirana_varijabla naziv="DomainObject.Predmet.ProtuStrankaListNazivFormated_1">
      <item>TURN CAR j.d.o.o. za usluge</item>
    </derivirana_varijabla>
  </DomainObject.Predmet.ProtuStrankaListNazivFormated>
  <DomainObject.Predmet.ProtuStrankaListNazivFormatedOIB>
    <izvorni_sadrzaj>
      <item>TURN CAR j.d.o.o. za usluge, OIB 64952049901</item>
    </izvorni_sadrzaj>
    <derivirana_varijabla naziv="DomainObject.Predmet.ProtuStrankaListNazivFormatedOIB_1">
      <item>TURN CAR j.d.o.o. za usluge, OIB 64952049901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2019.</izvorni_sadrzaj>
    <derivirana_varijabla naziv="DomainObject.Datum_1">23.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TURN CAR j.d.o.o. za usluge</izvorni_sadrzaj>
    <derivirana_varijabla naziv="DomainObject.Predmet.ProtustrankaIDrugi_1">TURN CAR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TURN CAR j.d.o.o. za usluge, OIB 64952049901, Ulica Josipa Fona 6, 10000 Zagreb</izvorni_sadrzaj>
    <derivirana_varijabla naziv="DomainObject.Predmet.ProtustrankaIDrugiAdressOIB_1">TURN CAR j.d.o.o. za usluge, OIB 64952049901, Ulica Josipa Fona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TURN CAR j.d.o.o. za usluge</item>
    </izvorni_sadrzaj>
    <derivirana_varijabla naziv="DomainObject.Predmet.SudioniciListNaziv_1">
      <item>FINA Regionalni centar Zagreb</item>
      <item>TURN CAR j.d.o.o.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TURN CAR j.d.o.o. za usluge, OIB 64952049901, Ulica Josipa Fona 6,10000 Zagreb</item>
    </izvorni_sadrzaj>
    <derivirana_varijabla naziv="DomainObject.Predmet.SudioniciListAdressOIB_1">
      <item>FINA Regionalni centar Zagreb, OIB 85821130368, Trg svibanjskih žrtava 1995. 1,10000 Zagreb</item>
      <item>TURN CAR j.d.o.o. za usluge, OIB 64952049901, Ulica Josipa Fona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64952049901</item>
    </izvorni_sadrzaj>
    <derivirana_varijabla naziv="DomainObject.Predmet.SudioniciListNazivOIB_1">
      <item>, OIB 85821130368</item>
      <item>, OIB 64952049901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Plavetić, OIB 54955106285, Boškovićeva 7, 10000 Zagreb</item>
    </izvorni_sadrzaj>
    <derivirana_varijabla naziv="DomainObject.Predmet.StecajniUpraviteljiListAddressOIB_1">
      <item>Marko Plavetić, OIB 54955106285, Boškovićeva 7,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veljače 2019.</izvorni_sadrzaj>
    <derivirana_varijabla naziv="DomainObject.PredzadnjaOdlukaIzPredmeta.DatumDonosenjaOdluke_1">1. veljače 2019.</derivirana_varijabla>
  </DomainObject.PredzadnjaOdlukaIzPredmeta.DatumDonosenjaOdluke>
  <DomainObject.PredzadnjaOdlukaIzPredmeta.Oznaka>
    <izvorni_sadrzaj>St-2935/2018-3</izvorni_sadrzaj>
    <derivirana_varijabla naziv="DomainObject.PredzadnjaOdlukaIzPredmeta.Oznaka_1">St-2935/2018-3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2451</properties:Characters>
  <properties:Lines>79</properties:Lines>
  <properties:Paragraphs>36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2019-05-23T08:06:00Z</dcterms:created>
  <dc:creator>Karmela Dolenc</dc:creator>
  <cp:lastModifiedBy>Danijela Jovanovska</cp:lastModifiedBy>
  <cp:lastPrinted>2019-05-23T08:10:00Z</cp:lastPrinted>
  <dcterms:modified xmlns:xsi="http://www.w3.org/2001/XMLSchema-instance" xsi:type="dcterms:W3CDTF">2019-05-23T08:19:00Z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st-2935_18- Rješenje - otvaranje i zaključenje 23.5.19..docx)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