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e106" w14:paraId="159e106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408</w:t>
      </w:r>
      <w:r>
        <w:t>/1</w:t>
      </w:r>
      <w:r w:rsidR="000A145B">
        <w:t>6</w:t>
      </w:r>
      <w:r>
        <w:t>-</w:t>
      </w:r>
      <w:r w:rsidR="0045450C">
        <w:t>2</w:t>
      </w:r>
      <w:r w:rsidR="003C58FE">
        <w:t>1</w:t>
      </w:r>
      <w:r w:rsidR="0045450C">
        <w:t>6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 w:rsidRPr="00251C3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="000A145B"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45450C" w:rsidRPr="0045450C">
        <w:t xml:space="preserve">14. studenog </w:t>
      </w:r>
      <w:r w:rsidRPr="000B1DB2">
        <w:t>201</w:t>
      </w:r>
      <w:r w:rsidR="003C58FE">
        <w:t>8</w:t>
      </w:r>
      <w:r w:rsidRPr="000B1DB2">
        <w:t>.</w:t>
      </w: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45450C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45450C" w:rsidRPr="0045450C">
        <w:rPr>
          <w:bCs/>
        </w:rPr>
        <w:t>ESCAPE d.o.o. Osijek, Krapinsko Naselje 18, OIB 59259168949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4E4C68" w:rsidRPr="00260B07">
        <w:t>14589, k.o. Osijek, k.č.br. 5425/8 KUĆA BR. 17 i DVORIŠTE od 896 m2 i to: 6. Suvlasnički dio s neodređenim omjerom, etažno vlasništvo (E-6) Jedinica „J“ nalazi se na I. katu, a sastoji se iz kancelarije sa 22,5 m2, kancelarije sa 17,70 m2, kancelarije sa 27,00 m2, kancelarije sa 24,60 m2, kancelarije sa 21,06 m2, kancelarije sa 24,18 m2 i pred prostora sa 31,60 m2 u odnosu na koje nekretnine je temeljem Sporazuma br. 5302196340 o prijenosu prava vlasništva na nekretninama radi osiguranja od 20.5.2008. godine i Ugovora o nenamjenskom kreditu br. 5302196340 od 20.5.2008. godine, solemniziranog po javnom bilježniku Dragici Dumančić pod br. OV-8656/2008 izvršen prijenos vlasništva s DOMINUS d.o.o. za turizam, ugostiteljstvo, trgovinu i usluge u stečaju, Osijek, Županijska 17, MBS 030056391, OIB 51673430521 na fiducijarnog vjerovnika HRVATSKA POŠTANSKA BANKA d.d. Zagreb, Jurišićeva 4, OIB: 87939104217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6. Suvlasnički dio s neodređenim omjerom ETAŽNO VLASNIŠTVO (E-6)   </w:t>
      </w:r>
    </w:p>
    <w:p w:rsidRDefault="00EA2797" w:rsidP="00EA2797" w:rsidR="00EA2797">
      <w:pPr>
        <w:ind w:left="1418"/>
        <w:jc w:val="both"/>
      </w:pPr>
      <w:r>
        <w:t xml:space="preserve">1. Jedinica "J" nalazi se na I katu, a sastoji se iz kancelarije sa 22,50 m2, kancelarije sa 17,70 m2, kancelarije sa 27,00 m2, kancelarije sa 24,60 m2, </w:t>
      </w:r>
      <w:r>
        <w:lastRenderedPageBreak/>
        <w:t xml:space="preserve">kancelarije sa 21,06 m2, kancelarije sa 24,18 m2 i predprostora sa 31,60 m2   </w:t>
      </w:r>
    </w:p>
    <w:p w:rsidRDefault="00EA2797" w:rsidP="00EA2797" w:rsidR="00EA2797">
      <w:pPr>
        <w:ind w:left="1418"/>
        <w:jc w:val="both"/>
      </w:pPr>
      <w:r>
        <w:t xml:space="preserve">HRVATSKA POŠTANSKA BANKA D.D., ZAGREB, JURIŠIĆEVA 4  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>2.1 Zaprimljeno 21.05.2008. broj Z-6284/08</w:t>
      </w:r>
    </w:p>
    <w:p w:rsidRDefault="00EA2797" w:rsidP="00EA2797" w:rsidR="00EA2797">
      <w:pPr>
        <w:ind w:left="1418"/>
        <w:jc w:val="both"/>
      </w:pPr>
      <w:r>
        <w:t>Temeljem Sporazuma br. 5302196340 o prijenosu prava vlasništva na nekretninama radi osiguranja od 20.05.2008. i ugovora o nenamjenskom kreditu br. 5302196340 od 20.05.2008. solemniziranog po javnom bilježniku, Dragici Dumančić pod br.Ov-8656/20 zabilježuje se da je prijenos prava vlasništva, sa Dominus d o.o. Osijek, obavljen radi osiguranja novčane tražbine u iznosu od 50.000,00 EUR</w:t>
      </w:r>
      <w:r w:rsidR="000240C7">
        <w:t xml:space="preserve"> (slovima: pedeset tisuća eura)</w:t>
      </w:r>
      <w:r>
        <w:t>, uvećano ra redovnu kamatu i eventualne zate</w:t>
      </w:r>
      <w:r w:rsidR="000240C7">
        <w:t>zne kamate, koje su promjenjive</w:t>
      </w:r>
      <w:r>
        <w:t xml:space="preserve">, te eventualne troškove i naknade u skladu s Ugovorom o kreditu i Sporazumu.  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>6.1 Zaprimljeno 23.03.2016.g. pod brojem Z-7275/2016</w:t>
      </w:r>
    </w:p>
    <w:p w:rsidRDefault="00EA2797" w:rsidP="00EA2797" w:rsidR="00EA2797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ZABILJEŽBA, ODBIJENI PRIJEDLOG ZA ZABILJEŽBU, Zabilježuje se da je prijedlog pod br. Z-7275/16 odbijen.  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>6.3 Zaprimljeno 20.02.2017.g. pod brojem Z-3657/2017</w:t>
      </w:r>
    </w:p>
    <w:p w:rsidRDefault="00EA2797" w:rsidP="00EA2797" w:rsidR="00EA2797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ZABILJEŽBA, ODBIJENI PRIJEDLOG, Zabilježuje se odbijanje prijedloga predlagatelja za zabilježbu otvaranja stečajnog postupka na nekretnini upisanoj u A.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>6.4 Zaprimljeno 01.06.2017.g. pod brojem Z-12775/2017</w:t>
      </w:r>
    </w:p>
    <w:p w:rsidRDefault="00EA2797" w:rsidP="00EA2797" w:rsidR="00EA2797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ZABILJEŽBA, PRIGOVOR, Temeljem članka 127. ZZK-a zabilježuje se prigovor Dominus d.o.o. za turizam, ugostiteljstvo, trgovinu i usluge po punomoćniku kao predlagatelja u predmetu poslovne oznake Z-3657/17. koji je pravovremen i dopušten u A.  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>6.5 Zaprimljeno 22.08.2017.g. pod brojem Z-18626/2017</w:t>
      </w:r>
    </w:p>
    <w:p w:rsidRDefault="00EA2797" w:rsidP="00EA2797" w:rsidR="00EA2797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ZABILJEŽBA, Zabilježuje se odbijanje prigovora predlagatelja Dominus d.o.o. izjavljenog na ovosudno rješenje br. Z-3657/17. na nekretnini upisanoj u A.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>6.6 Zaprimljeno 07.11.2017.g. pod brojem Z-25507/2017</w:t>
      </w:r>
    </w:p>
    <w:p w:rsidRDefault="00EA2797" w:rsidP="00EA2797" w:rsidR="00EA2797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ZABILJEŽBA, ODBIJENI PRIJEDLOG ZA ZABILJEŽBU, Zabilježuje se da je prijedlog za zabilježbu rješenja o prodaji nekretnina stečajnog dužnika pod br. Z-25507/17 odbijen.  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lastRenderedPageBreak/>
        <w:t>6.7 Zaprimljeno 22.12.2017.g. pod brojem Z-29602/2017</w:t>
      </w:r>
    </w:p>
    <w:p w:rsidRDefault="00EA2797" w:rsidP="00EA2797" w:rsidR="00EA2797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ZABILJEŽBA, PRIGOVOR, Temeljem članka 127. Zakona o zemljišnim knjigama zabilježuje se prigovor DOMINUS d.o.o. u stečaju, OIB: 51673430521, Županijska ulica 17, Osijek, zastupan po punomoćniku Odvjetničko društvo Zec i partneri d.o.o., OIB: 75053512512, Ulica Kardinala Alojza Stepinca 4, Osijek, kao protustranke predlagatelja u predmetu poslovne oznake Z-25507/2017 je pravovremen i dopušten.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>6.8 Zaprimljeno 16.02.2018.g. pod brojem Z-3656/2018</w:t>
      </w:r>
    </w:p>
    <w:p w:rsidRDefault="00EA2797" w:rsidP="00EA2797" w:rsidR="00EA2797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ZABILJEŽBA, Na temelju Rješenja Općinskog suda u Osijeku od 14.2.2018 br. Z-25507/17 zabilježuje se odbijanje prigovora protustranke Dominus d.o.o. Osijek, izjavljen na ovosudno rješenje br. Z-25507/17.  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>6.9 Zaprimljeno 18.05.2018.g. pod brojem Z-11172/2018</w:t>
      </w:r>
    </w:p>
    <w:p w:rsidRDefault="00EA2797" w:rsidP="00EA2797" w:rsidR="00EA2797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ZABILJEŽBA, Na temelju Rješenja Trgovačkog suda u Osijeku od 20. travnja 2018. broj 14 St-408/2016-143, na nekretninama fiducijarnog vlasnika HRVATSKA POŠTANSKA BANKA d.d. Zagreb, ( raniji vlasnik DOMINUS d.o.o. Osijek, zabilježuje se rješenje o prodaji nekretnina stečajnog dužnika Dominus d.o.o. Osijek, Trgovačkog suda u Osijeku od 20.04.2018. broj 14 St-408/2016-143, pravomoćno dana 09.05.2018. god.   </w:t>
      </w:r>
    </w:p>
    <w:p w:rsidRDefault="00EA2797" w:rsidP="00EA2797" w:rsidR="00EA2797">
      <w:pPr>
        <w:ind w:left="1418"/>
        <w:jc w:val="both"/>
      </w:pPr>
      <w:r>
        <w:t xml:space="preserve">   </w:t>
      </w:r>
    </w:p>
    <w:p w:rsidRDefault="00EA2797" w:rsidP="00EA2797" w:rsidR="00EA2797">
      <w:pPr>
        <w:ind w:left="1418"/>
        <w:jc w:val="both"/>
      </w:pPr>
      <w:r>
        <w:t xml:space="preserve"> </w:t>
      </w:r>
    </w:p>
    <w:p w:rsidRDefault="000240C7" w:rsidP="00EA2797" w:rsidR="00EA2797">
      <w:pPr>
        <w:ind w:left="1418"/>
        <w:jc w:val="both"/>
      </w:pPr>
      <w:r>
        <w:t>Na listu "</w:t>
      </w:r>
      <w:r w:rsidR="00EA2797">
        <w:t>C</w:t>
      </w:r>
      <w:r>
        <w:t xml:space="preserve">" - </w:t>
      </w:r>
      <w:r w:rsidR="00EA2797">
        <w:t xml:space="preserve">  Teretovnica  </w:t>
      </w:r>
    </w:p>
    <w:p w:rsidRDefault="00533D9C" w:rsidP="00EA2797" w:rsidR="00533D9C">
      <w:pPr>
        <w:ind w:left="1418"/>
        <w:jc w:val="both"/>
      </w:pPr>
    </w:p>
    <w:p w:rsidRDefault="00EA2797" w:rsidP="00EA2797" w:rsidR="00EA2797">
      <w:pPr>
        <w:ind w:left="1418"/>
        <w:jc w:val="both"/>
      </w:pPr>
      <w:r>
        <w:t xml:space="preserve">1. Na suvlasnički dio: 6  </w:t>
      </w:r>
    </w:p>
    <w:p w:rsidRDefault="00EA2797" w:rsidP="00EA2797" w:rsidR="00EA2797">
      <w:pPr>
        <w:ind w:left="1418"/>
        <w:jc w:val="both"/>
      </w:pPr>
      <w:r>
        <w:t>1.1 Primljeno 8.11. 2005.g. br. Z- 9171/05</w:t>
      </w:r>
    </w:p>
    <w:p w:rsidRDefault="00EA2797" w:rsidP="00EA2797" w:rsidR="00EA2797">
      <w:pPr>
        <w:ind w:left="1418"/>
        <w:jc w:val="both"/>
      </w:pPr>
      <w:r>
        <w:t xml:space="preserve">Temeljem ugovora o kreditu sa Sporazumom br. Ou- 1298/05 uknjižuje se pravo zaloga na nekretnine upisane u A u vlasništvu Dominus doo, ( Jedinica J) u iznosu od 950.000,00 kn, za korist:   </w:t>
      </w:r>
    </w:p>
    <w:p w:rsidRDefault="00EA2797" w:rsidP="00EA2797" w:rsidR="00EA2797">
      <w:pPr>
        <w:ind w:left="1418"/>
        <w:jc w:val="both"/>
      </w:pPr>
      <w:r>
        <w:t xml:space="preserve">B2 KAPITAL D.O.O., OIB: 57509775367, RADNIČKA CESTA 41, 10000 ZAGREB    </w:t>
      </w:r>
    </w:p>
    <w:p w:rsidRDefault="00EA2797" w:rsidP="00EA2797" w:rsidR="00EA2797">
      <w:pPr>
        <w:ind w:left="1418"/>
        <w:jc w:val="both"/>
      </w:pPr>
      <w:r>
        <w:t>1.4 Zaprimljeno 04.05.2017.g. pod brojem Z-10239/2017</w:t>
      </w:r>
    </w:p>
    <w:p w:rsidRDefault="00EA2797" w:rsidP="00EA2797" w:rsidR="00EA2797">
      <w:pPr>
        <w:ind w:left="1418"/>
        <w:jc w:val="both"/>
      </w:pPr>
    </w:p>
    <w:p w:rsidRDefault="00EA2797" w:rsidP="00EA2797" w:rsidR="00251854">
      <w:pPr>
        <w:ind w:left="1418"/>
        <w:jc w:val="both"/>
      </w:pPr>
      <w:r>
        <w:t>ZABILJEŽBA, ODBIJENI PRIJEDLOG, zabilježuje se da je prijedlog predlagatelja radi upisa prijenosa založnog prava uknjiženog pod br. Z-9171/05 odbijen.</w:t>
      </w:r>
    </w:p>
    <w:p w:rsidRDefault="00533D9C" w:rsidP="00EA2797" w:rsidR="00533D9C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533D9C" w:rsidRPr="00533D9C">
        <w:rPr>
          <w:bCs/>
        </w:rPr>
        <w:t xml:space="preserve">569.250,00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011C58" w:rsidP="003C3419" w:rsidR="00011C58">
      <w:pPr>
        <w:jc w:val="both"/>
        <w:rPr>
          <w:bCs/>
        </w:rPr>
      </w:pPr>
    </w:p>
    <w:p w:rsidRDefault="00533D9C" w:rsidP="003C3419" w:rsidR="00533D9C">
      <w:pPr>
        <w:jc w:val="both"/>
        <w:rPr>
          <w:bCs/>
        </w:rPr>
      </w:pPr>
    </w:p>
    <w:p w:rsidRDefault="00533D9C" w:rsidP="003C3419" w:rsidR="00533D9C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011C58" w:rsidP="0025773B" w:rsidR="00011C58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408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533D9C">
        <w:t>206</w:t>
      </w:r>
      <w:r w:rsidR="00071835" w:rsidRPr="00071835">
        <w:t xml:space="preserve"> od </w:t>
      </w:r>
      <w:r w:rsidR="00533D9C">
        <w:t>2</w:t>
      </w:r>
      <w:r w:rsidR="00071835" w:rsidRPr="00071835">
        <w:t>.</w:t>
      </w:r>
      <w:r w:rsidR="00533D9C">
        <w:t>1</w:t>
      </w:r>
      <w:r w:rsidR="009D5308">
        <w:t>0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AF57A0">
        <w:t xml:space="preserve"> i ispravak rješenja </w:t>
      </w:r>
      <w:r w:rsidR="00AF57A0" w:rsidRPr="00071835">
        <w:t>broj 14 St-</w:t>
      </w:r>
      <w:r w:rsidR="00AF57A0">
        <w:t>408</w:t>
      </w:r>
      <w:r w:rsidR="00AF57A0" w:rsidRPr="00071835">
        <w:t>/1</w:t>
      </w:r>
      <w:r w:rsidR="00AF57A0">
        <w:t>6</w:t>
      </w:r>
      <w:r w:rsidR="00AF57A0" w:rsidRPr="00071835">
        <w:t>-</w:t>
      </w:r>
      <w:r w:rsidR="00AF57A0">
        <w:t>207</w:t>
      </w:r>
      <w:r w:rsidR="00AF57A0" w:rsidRPr="00071835">
        <w:t xml:space="preserve"> </w:t>
      </w:r>
      <w:r w:rsidR="00AF57A0">
        <w:t>od 5.10.2018.</w:t>
      </w:r>
      <w:r w:rsidR="00071835" w:rsidRPr="00071835">
        <w:t xml:space="preserve">, postalo pravomoćno dana </w:t>
      </w:r>
      <w:r w:rsidR="00245D04">
        <w:t>2</w:t>
      </w:r>
      <w:r w:rsidR="00CF07AB">
        <w:t>4</w:t>
      </w:r>
      <w:r w:rsidR="00071835" w:rsidRPr="00071835">
        <w:t>.</w:t>
      </w:r>
      <w:r w:rsidR="00CF07AB">
        <w:t>1</w:t>
      </w:r>
      <w:r w:rsidR="009D5308">
        <w:t>0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CF07AB" w:rsidRPr="00CF07AB">
        <w:rPr>
          <w:bCs/>
        </w:rPr>
        <w:t xml:space="preserve">569.250,00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A56EEC">
        <w:t>1</w:t>
      </w:r>
      <w:r w:rsidR="00CF07AB">
        <w:t>2</w:t>
      </w:r>
      <w:r w:rsidR="0031121A">
        <w:t>.</w:t>
      </w:r>
      <w:r w:rsidR="00CF07AB">
        <w:t>11</w:t>
      </w:r>
      <w:r w:rsidR="0031121A">
        <w:t>.201</w:t>
      </w:r>
      <w:r w:rsidR="00CF07AB">
        <w:t>8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</w:t>
      </w:r>
      <w:r w:rsidR="00635043">
        <w:t xml:space="preserve">(NN 112/12, 25/13, 93/14, </w:t>
      </w:r>
      <w:r w:rsidR="00635043" w:rsidRPr="005F03A5">
        <w:t>55/16</w:t>
      </w:r>
      <w:r w:rsidR="00635043">
        <w:t xml:space="preserve"> i 73/17</w:t>
      </w:r>
      <w:r w:rsidR="00635043" w:rsidRPr="005F03A5">
        <w:t>)</w:t>
      </w:r>
      <w:r w:rsidR="00635043">
        <w:t xml:space="preserve"> </w:t>
      </w:r>
      <w:r w:rsidR="00A04BDB" w:rsidRPr="000B5269">
        <w:t xml:space="preserve">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03616E" w:rsidP="008A0C9E" w:rsidR="0003616E">
      <w:pPr>
        <w:jc w:val="both"/>
      </w:pPr>
    </w:p>
    <w:p w:rsidRDefault="0022794F" w:rsidP="009337FD" w:rsidR="002553C3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45450C" w:rsidRPr="0045450C">
        <w:rPr>
          <w:bCs/>
        </w:rPr>
        <w:t xml:space="preserve">14. studenog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03616E" w:rsidP="009337FD" w:rsidR="0003616E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03616E" w:rsidP="0003616E" w:rsidR="00A56EEC">
      <w:pPr>
        <w:pStyle w:val="Odlomakpopisa"/>
        <w:numPr>
          <w:ilvl w:val="0"/>
          <w:numId w:val="24"/>
        </w:numPr>
        <w:jc w:val="both"/>
      </w:pPr>
      <w:r w:rsidRPr="00260B07">
        <w:t>ESCAPE d.o.o. Osijek po Juraju Marinić odvjetniku u Osijeku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</w:t>
      </w:r>
      <w:r w:rsidR="0003616E">
        <w:t>Osijek</w:t>
      </w:r>
      <w:r>
        <w:t xml:space="preserve"> 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5E074D" w:rsidP="00A56EEC" w:rsidR="005E074D">
      <w:pPr>
        <w:pStyle w:val="Odlomakpopisa"/>
        <w:ind w:left="720"/>
        <w:jc w:val="both"/>
      </w:pP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6B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0A145B" w:rsidRPr="000A145B">
      <w:t>408/16-</w:t>
    </w:r>
    <w:r w:rsidR="0045450C">
      <w:t>216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1C58"/>
    <w:rsid w:val="000240C7"/>
    <w:rsid w:val="00030487"/>
    <w:rsid w:val="00032FE9"/>
    <w:rsid w:val="0003616E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F00FD"/>
    <w:rsid w:val="00135AB0"/>
    <w:rsid w:val="00140B64"/>
    <w:rsid w:val="001470E8"/>
    <w:rsid w:val="00153169"/>
    <w:rsid w:val="0015559C"/>
    <w:rsid w:val="00162C34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45D04"/>
    <w:rsid w:val="00251854"/>
    <w:rsid w:val="002519B9"/>
    <w:rsid w:val="00251C30"/>
    <w:rsid w:val="002553C3"/>
    <w:rsid w:val="0025773B"/>
    <w:rsid w:val="00270763"/>
    <w:rsid w:val="00272A5D"/>
    <w:rsid w:val="00285F0B"/>
    <w:rsid w:val="002B3EAF"/>
    <w:rsid w:val="002D02F5"/>
    <w:rsid w:val="002D68D9"/>
    <w:rsid w:val="002F34C3"/>
    <w:rsid w:val="003004E2"/>
    <w:rsid w:val="00304D4D"/>
    <w:rsid w:val="0031121A"/>
    <w:rsid w:val="00313969"/>
    <w:rsid w:val="00323BEB"/>
    <w:rsid w:val="003305EF"/>
    <w:rsid w:val="00333970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450C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E4C68"/>
    <w:rsid w:val="004F5BAA"/>
    <w:rsid w:val="005025EB"/>
    <w:rsid w:val="0052008A"/>
    <w:rsid w:val="00524C71"/>
    <w:rsid w:val="005252F2"/>
    <w:rsid w:val="00533D9C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04689"/>
    <w:rsid w:val="00625242"/>
    <w:rsid w:val="006300FA"/>
    <w:rsid w:val="00635043"/>
    <w:rsid w:val="0063711C"/>
    <w:rsid w:val="006543C1"/>
    <w:rsid w:val="00662158"/>
    <w:rsid w:val="00664DD1"/>
    <w:rsid w:val="0066653E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893"/>
    <w:rsid w:val="00774EF7"/>
    <w:rsid w:val="007864B2"/>
    <w:rsid w:val="007A3E0E"/>
    <w:rsid w:val="007A3E58"/>
    <w:rsid w:val="007A67C1"/>
    <w:rsid w:val="007B3EF6"/>
    <w:rsid w:val="007C719E"/>
    <w:rsid w:val="007C7AD7"/>
    <w:rsid w:val="007D16B1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40B0"/>
    <w:rsid w:val="00A56EEC"/>
    <w:rsid w:val="00A63E76"/>
    <w:rsid w:val="00A73999"/>
    <w:rsid w:val="00A80C48"/>
    <w:rsid w:val="00A90482"/>
    <w:rsid w:val="00AA56F8"/>
    <w:rsid w:val="00AB5190"/>
    <w:rsid w:val="00AC15B1"/>
    <w:rsid w:val="00AD2A8D"/>
    <w:rsid w:val="00AF564D"/>
    <w:rsid w:val="00AF57A0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1CA7"/>
    <w:rsid w:val="00CB5537"/>
    <w:rsid w:val="00CC62F9"/>
    <w:rsid w:val="00CF07AB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02F3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A2797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St-408/2016-207</izvorni_sadrzaj>
    <derivirana_varijabla naziv="DomainObject.PredzadnjaOdlukaIzPredmeta.Oznaka_1">St-408/2016-207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38593-C222-4A25-8C14-3AF274CD1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939</properties:Words>
  <properties:Characters>5508</properties:Characters>
  <properties:Lines>160</properties:Lines>
  <properties:Paragraphs>51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2018-11-14T10:19:00Z</dcterms:created>
  <dc:creator>jbekavac</dc:creator>
  <cp:lastModifiedBy>Elizabeta Đeke</cp:lastModifiedBy>
  <cp:lastPrinted>2018-11-14T10:29:00Z</cp:lastPrinted>
  <dcterms:modified xmlns:xsi="http://www.w3.org/2001/XMLSchema-instance" xsi:type="dcterms:W3CDTF">2018-11-14T12:47:00Z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14.11.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