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967c" w14:paraId="29b967c" w:rsidRDefault="00230EDD" w:rsidP="007B762B" w:rsidR="007B762B" w:rsidRPr="003F5F7D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3F5F7D">
        <w:rPr>
          <w:rFonts w:cstheme="majorBidi" w:hAnsiTheme="majorBidi" w:asciiTheme="majorBidi"/>
          <w:sz w:val="22"/>
          <w:szCs w:val="22"/>
        </w:rPr>
        <w:t xml:space="preserve">     </w:t>
      </w:r>
      <w:r w:rsidR="007B762B" w:rsidRPr="003F5F7D">
        <w:rPr>
          <w:rFonts w:cstheme="majorBidi" w:hAnsiTheme="majorBidi" w:asciiTheme="majorBidi"/>
          <w:sz w:val="22"/>
          <w:szCs w:val="22"/>
        </w:rPr>
        <w:t xml:space="preserve">   </w:t>
      </w:r>
      <w:r w:rsidR="007B762B" w:rsidRPr="003F5F7D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3F5F7D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3F5F7D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230EDD" w:rsidR="00395963" w:rsidRPr="003F5F7D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3F5F7D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proofErr w:type="spellStart"/>
      <w:r w:rsidR="00515F22" w:rsidRPr="003F5F7D">
        <w:rPr>
          <w:rFonts w:cstheme="majorBidi" w:hAnsiTheme="majorBidi" w:asciiTheme="majorBidi"/>
          <w:sz w:val="22"/>
          <w:szCs w:val="22"/>
          <w:lang w:val="hr-HR"/>
        </w:rPr>
        <w:t>Amruševa</w:t>
      </w:r>
      <w:proofErr w:type="spellEnd"/>
      <w:r w:rsidR="00515F22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2/II, desno (p.p. 432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3F5F7D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</w:t>
      </w:r>
      <w:r w:rsidR="00230EDD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</w:t>
      </w:r>
    </w:p>
    <w:p w:rsidRDefault="00395963" w:rsidP="00395963" w:rsidR="00395963" w:rsidRPr="003F5F7D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</w:p>
    <w:p w:rsidRDefault="008F5FBD" w:rsidP="00395963" w:rsidR="007B762B" w:rsidRPr="003F5F7D">
      <w:pPr>
        <w:pStyle w:val="Zaglavlje"/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397</w:t>
      </w:r>
      <w:proofErr w:type="spellEnd"/>
      <w:r w:rsidR="00395963" w:rsidRPr="003F5F7D">
        <w:rPr>
          <w:rFonts w:cstheme="majorBidi" w:hAnsiTheme="majorBidi" w:asciiTheme="majorBidi"/>
          <w:sz w:val="22"/>
          <w:szCs w:val="22"/>
          <w:lang w:val="hr-HR"/>
        </w:rPr>
        <w:t>/2019.</w:t>
      </w:r>
      <w:r w:rsidR="00145663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7B762B" w:rsidP="00230EDD" w:rsidR="007B762B" w:rsidRPr="003F5F7D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230EDD" w:rsidR="00230EDD" w:rsidRPr="003F5F7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3F5F7D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 za pokretanjem  skraćenog stečajnog postupka nad dužnikom</w:t>
      </w:r>
      <w:r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ACD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PREMIER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d.o.o., Zagreb, Savska cesta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32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 xml:space="preserve">, OIB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37960555379</w:t>
      </w:r>
      <w:proofErr w:type="spellEnd"/>
      <w:r w:rsidR="00395963" w:rsidRPr="003F5F7D">
        <w:rPr>
          <w:rFonts w:cstheme="majorBidi" w:hAnsiTheme="majorBidi" w:asciiTheme="majorBidi"/>
          <w:sz w:val="22"/>
          <w:szCs w:val="22"/>
          <w:lang w:val="hr-HR"/>
        </w:rPr>
        <w:t>,</w:t>
      </w:r>
      <w:r w:rsidR="00395963"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 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r w:rsidR="00230EDD" w:rsidRPr="003F5F7D">
        <w:rPr>
          <w:rFonts w:cstheme="majorBidi" w:hAnsiTheme="majorBidi" w:asciiTheme="majorBidi"/>
          <w:sz w:val="22"/>
          <w:szCs w:val="22"/>
          <w:lang w:val="hr-HR"/>
        </w:rPr>
        <w:t>09.svibnja 2019.</w:t>
      </w:r>
    </w:p>
    <w:p w:rsidRDefault="007D7BBD" w:rsidP="00230EDD" w:rsidR="007D7BBD" w:rsidRPr="003F5F7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F5F7D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r w:rsidR="007B762B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ACD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PREMIER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d.o.o., Zagreb, Savska cesta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32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 xml:space="preserve">, OIB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37960555379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3F5F7D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F5F7D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3F5F7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3F5F7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. Stečajnog zakona (NN 71/15, dalje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), navodeći da su kod dužnika ispunjeni uvjeti iz čl.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) dužnik ima evidentirane neizvršene osnove za plaćanje u neprekidnom razdoblju od </w:t>
      </w:r>
      <w:proofErr w:type="spellStart"/>
      <w:r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>120</w:t>
      </w:r>
      <w:proofErr w:type="spellEnd"/>
      <w:r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 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>dana.</w:t>
      </w:r>
    </w:p>
    <w:p w:rsidRDefault="007D7BBD" w:rsidP="007D7BBD" w:rsidR="007D7BBD" w:rsidRPr="003F5F7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ORP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, uvidom u koji je utvrđeno da dužnik ima evidentirane neizvršene osnove za plaćanje u neprekidnom razdoblju od </w:t>
      </w:r>
      <w:proofErr w:type="spellStart"/>
      <w:r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>120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 dana te da ukupni iznos duga evidentiranog na temelju neizvršenih osnova za plaćanje iznosi</w:t>
      </w:r>
      <w:r w:rsidR="00395963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433.778</w:t>
      </w:r>
      <w:proofErr w:type="spellEnd"/>
      <w:r w:rsidR="002F3D76" w:rsidRPr="003F5F7D">
        <w:rPr>
          <w:rFonts w:cstheme="majorBidi" w:hAnsiTheme="majorBidi" w:asciiTheme="majorBidi"/>
          <w:sz w:val="22"/>
          <w:szCs w:val="22"/>
          <w:lang w:val="hr-HR"/>
        </w:rPr>
        <w:t>,33</w:t>
      </w:r>
      <w:r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 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kuna na </w:t>
      </w:r>
      <w:r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 xml:space="preserve">dan </w:t>
      </w:r>
      <w:r w:rsidR="00AD613D"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>1</w:t>
      </w:r>
      <w:r w:rsidR="002F3D76"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>2</w:t>
      </w:r>
      <w:r w:rsidR="00395963" w:rsidRPr="003F5F7D">
        <w:rPr>
          <w:rFonts w:cstheme="majorBidi" w:hAnsiTheme="majorBidi" w:asciiTheme="majorBidi"/>
          <w:color w:val="FF0000"/>
          <w:sz w:val="22"/>
          <w:szCs w:val="22"/>
          <w:lang w:val="hr-HR"/>
        </w:rPr>
        <w:t>.02.2019.</w:t>
      </w:r>
      <w:r w:rsidR="007B762B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             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3F5F7D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3F5F7D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3F5F7D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. i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429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-a, te je stoga odlučeno kao u izreci ovog rješenja, temeljem odredbe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proofErr w:type="spellStart"/>
      <w:r w:rsidRPr="003F5F7D">
        <w:rPr>
          <w:rFonts w:cstheme="majorBidi" w:hAnsiTheme="majorBidi" w:asciiTheme="majorBidi"/>
          <w:sz w:val="22"/>
          <w:szCs w:val="22"/>
          <w:lang w:val="hr-HR"/>
        </w:rPr>
        <w:t>SZ</w:t>
      </w:r>
      <w:proofErr w:type="spellEnd"/>
      <w:r w:rsidRPr="003F5F7D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230EDD" w:rsidR="00230EDD" w:rsidRPr="003F5F7D">
      <w:pPr>
        <w:ind w:firstLine="708" w:left="2124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3F5F7D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230EDD" w:rsidRPr="003F5F7D">
        <w:rPr>
          <w:rFonts w:cstheme="majorBidi" w:hAnsiTheme="majorBidi" w:asciiTheme="majorBidi"/>
          <w:sz w:val="22"/>
          <w:szCs w:val="22"/>
          <w:lang w:val="hr-HR"/>
        </w:rPr>
        <w:t>09.svibnja 2019.</w:t>
      </w:r>
    </w:p>
    <w:p w:rsidRDefault="007D7BBD" w:rsidP="00230EDD" w:rsidR="007D7BB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3F5F7D" w:rsidP="003F5F7D" w:rsidR="003F5F7D" w:rsidRPr="003F5F7D">
      <w:pPr>
        <w:ind w:firstLine="720" w:left="504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      SUDAC:</w:t>
      </w:r>
    </w:p>
    <w:p w:rsidRDefault="003F5F7D" w:rsidP="003F5F7D" w:rsidR="003F5F7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3F5F7D" w:rsidP="003F5F7D" w:rsidR="003F5F7D" w:rsidRPr="003F5F7D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3F5F7D" w:rsidP="003F5F7D" w:rsidR="003F5F7D" w:rsidRPr="003F5F7D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i/>
          <w:sz w:val="22"/>
          <w:szCs w:val="22"/>
          <w:lang w:val="hr-HR"/>
        </w:rPr>
        <w:t>Uputa o pravnom lijeku:</w:t>
      </w:r>
    </w:p>
    <w:p w:rsidRDefault="003F5F7D" w:rsidP="003F5F7D" w:rsidR="003F5F7D" w:rsidRPr="003F5F7D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  <w:r w:rsidRPr="003F5F7D">
        <w:rPr>
          <w:rFonts w:cstheme="majorBidi" w:hAnsiTheme="majorBidi" w:asciiTheme="majorBidi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F5F7D" w:rsidP="003F5F7D" w:rsidR="003F5F7D" w:rsidRPr="003F5F7D">
      <w:pPr>
        <w:jc w:val="both"/>
        <w:rPr>
          <w:rFonts w:cstheme="majorBidi" w:hAnsiTheme="majorBidi" w:asciiTheme="majorBidi"/>
          <w:i/>
          <w:sz w:val="22"/>
          <w:szCs w:val="22"/>
          <w:lang w:val="hr-HR"/>
        </w:rPr>
      </w:pPr>
    </w:p>
    <w:p w:rsidRDefault="003F5F7D" w:rsidP="003F5F7D" w:rsidR="003F5F7D" w:rsidRPr="003F5F7D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proofErr w:type="gramStart"/>
      <w:r w:rsidRPr="003F5F7D">
        <w:rPr>
          <w:rFonts w:cstheme="majorBidi" w:hAnsiTheme="majorBidi" w:asciiTheme="majorBidi"/>
          <w:sz w:val="20"/>
        </w:rPr>
        <w:t>za</w:t>
      </w:r>
      <w:proofErr w:type="spellEnd"/>
      <w:proofErr w:type="gramEnd"/>
      <w:r w:rsidRPr="003F5F7D">
        <w:rPr>
          <w:rFonts w:cstheme="majorBidi" w:hAnsiTheme="majorBidi" w:asciiTheme="majorBidi"/>
          <w:sz w:val="20"/>
        </w:rPr>
        <w:t xml:space="preserve"> </w:t>
      </w:r>
      <w:proofErr w:type="spellStart"/>
      <w:r w:rsidRPr="003F5F7D">
        <w:rPr>
          <w:rFonts w:cstheme="majorBidi" w:hAnsiTheme="majorBidi" w:asciiTheme="majorBidi"/>
          <w:sz w:val="20"/>
        </w:rPr>
        <w:t>točnost</w:t>
      </w:r>
      <w:proofErr w:type="spellEnd"/>
      <w:r w:rsidRPr="003F5F7D">
        <w:rPr>
          <w:rFonts w:cstheme="majorBidi" w:hAnsiTheme="majorBidi" w:asciiTheme="majorBidi"/>
          <w:sz w:val="20"/>
        </w:rPr>
        <w:t xml:space="preserve"> </w:t>
      </w:r>
      <w:proofErr w:type="spellStart"/>
      <w:r w:rsidRPr="003F5F7D">
        <w:rPr>
          <w:rFonts w:cstheme="majorBidi" w:hAnsiTheme="majorBidi" w:asciiTheme="majorBidi"/>
          <w:sz w:val="20"/>
        </w:rPr>
        <w:t>otpravka</w:t>
      </w:r>
      <w:proofErr w:type="spellEnd"/>
    </w:p>
    <w:p w:rsidRDefault="003F5F7D" w:rsidP="003F5F7D" w:rsidR="003F5F7D" w:rsidRPr="003F5F7D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3F5F7D">
        <w:rPr>
          <w:rFonts w:cstheme="majorBidi" w:hAnsiTheme="majorBidi" w:asciiTheme="majorBidi"/>
          <w:sz w:val="20"/>
        </w:rPr>
        <w:t>Rebecca Boričević</w:t>
      </w:r>
    </w:p>
    <w:p w:rsidRDefault="007D7BBD" w:rsidP="007D7BBD" w:rsidR="007D7BBD" w:rsidRPr="003F5F7D">
      <w:pPr>
        <w:jc w:val="both"/>
        <w:rPr>
          <w:rFonts w:cstheme="majorBidi" w:hAnsiTheme="majorBidi" w:asciiTheme="majorBidi"/>
          <w:sz w:val="20"/>
          <w:lang w:val="hr-HR"/>
        </w:rPr>
      </w:pPr>
    </w:p>
    <w:p w:rsidRDefault="007D7BBD" w:rsidP="007D7BBD" w:rsidR="007D7BBD" w:rsidRPr="003F5F7D">
      <w:pPr>
        <w:jc w:val="center"/>
        <w:rPr>
          <w:rFonts w:cstheme="majorBidi" w:hAnsiTheme="majorBidi" w:asciiTheme="majorBidi"/>
          <w:sz w:val="20"/>
          <w:highlight w:val="green"/>
          <w:u w:val="single"/>
          <w:lang w:val="hr-HR"/>
        </w:rPr>
      </w:pPr>
    </w:p>
    <w:p w:rsidRDefault="00A16DF6" w:rsidR="00A16DF6" w:rsidRPr="003F5F7D">
      <w:pPr>
        <w:rPr>
          <w:rFonts w:cstheme="majorBidi" w:hAnsiTheme="majorBidi" w:asciiTheme="majorBidi"/>
          <w:sz w:val="20"/>
        </w:rPr>
      </w:pPr>
    </w:p>
    <w:sectPr w:rsidR="00A16DF6" w:rsidRPr="003F5F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E6580"/>
    <w:rsid w:val="0022437D"/>
    <w:rsid w:val="00230EDD"/>
    <w:rsid w:val="00237681"/>
    <w:rsid w:val="002F3D76"/>
    <w:rsid w:val="00325195"/>
    <w:rsid w:val="003933AD"/>
    <w:rsid w:val="00395963"/>
    <w:rsid w:val="003A692F"/>
    <w:rsid w:val="003F5F7D"/>
    <w:rsid w:val="00515F22"/>
    <w:rsid w:val="005228D3"/>
    <w:rsid w:val="007B762B"/>
    <w:rsid w:val="007D422E"/>
    <w:rsid w:val="007D7BBD"/>
    <w:rsid w:val="008D630B"/>
    <w:rsid w:val="008F5FBD"/>
    <w:rsid w:val="00A16DF6"/>
    <w:rsid w:val="00AD613D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5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F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F7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F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F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5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F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F7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F7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F7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93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ACD PREMIER d.o.o. zastupanog po punomoćniku Ambroz Nikolić</izvorni_sadrzaj>
    <derivirana_varijabla naziv="DomainObject.Predmet.ProtustrankaFormated_1">  ACD PREMIER d.o.o. zastupanog po punomoćniku Ambroz Nikolić</derivirana_varijabla>
  </DomainObject.Predmet.ProtustrankaFormated>
  <DomainObject.Predmet.ProtustrankaFormatedOIB>
    <izvorni_sadrzaj>  ACD PREMIER d.o.o., OIB 37960555379 zastupanog po punomoćniku Ambroz Nikolić</izvorni_sadrzaj>
    <derivirana_varijabla naziv="DomainObject.Predmet.ProtustrankaFormatedOIB_1">  ACD PREMIER d.o.o., OIB 37960555379 zastupanog po punomoćniku Ambroz Nikolić</derivirana_varijabla>
  </DomainObject.Predmet.ProtustrankaFormatedOIB>
  <DomainObject.Predmet.ProtustrankaFormatedWithAdress>
    <izvorni_sadrzaj> ACD PREMIER d.o.o., Savska cesta 32, 10000 Zagreb zastupanog po punomoćniku Ambroz Nikolić</izvorni_sadrzaj>
    <derivirana_varijabla naziv="DomainObject.Predmet.ProtustrankaFormatedWithAdress_1"> ACD PREMIER d.o.o., Savska cesta 32, 10000 Zagreb zastupanog po punomoćniku Ambroz Nikolić</derivirana_varijabla>
  </DomainObject.Predmet.ProtustrankaFormatedWithAdress>
  <DomainObject.Predmet.ProtustrankaFormatedWithAdressOIB>
    <izvorni_sadrzaj> ACD PREMIER d.o.o., OIB 37960555379, Savska cesta 32, 10000 Zagreb zastupanog po punomoćniku Ambroz Nikolić</izvorni_sadrzaj>
    <derivirana_varijabla naziv="DomainObject.Predmet.ProtustrankaFormatedWithAdressOIB_1"> ACD PREMIER d.o.o., OIB 37960555379, Savska cesta 32, 10000 Zagreb zastupanog po punomoćniku Ambroz Nikolić</derivirana_varijabla>
  </DomainObject.Predmet.ProtustrankaFormatedWithAdressOIB>
  <DomainObject.Predmet.ProtustrankaWithAdress>
    <izvorni_sadrzaj>ACD PREMIER d.o.o. Savska cesta 32, 10000 Zagreb</izvorni_sadrzaj>
    <derivirana_varijabla naziv="DomainObject.Predmet.ProtustrankaWithAdress_1">ACD PREMIER d.o.o. Savska cesta 32, 10000 Zagreb</derivirana_varijabla>
  </DomainObject.Predmet.ProtustrankaWithAdress>
  <DomainObject.Predmet.ProtustrankaWithAdressOIB>
    <izvorni_sadrzaj>ACD PREMIER d.o.o., OIB 37960555379, Savska cesta 32, 10000 Zagreb</izvorni_sadrzaj>
    <derivirana_varijabla naziv="DomainObject.Predmet.ProtustrankaWithAdressOIB_1">ACD PREMIER d.o.o., OIB 37960555379, Savska cesta 32, 10000 Zagreb</derivirana_varijabla>
  </DomainObject.Predmet.ProtustrankaWithAdressOIB>
  <DomainObject.Predmet.ProtustrankaNazivFormated>
    <izvorni_sadrzaj>ACD PREMIER d.o.o.</izvorni_sadrzaj>
    <derivirana_varijabla naziv="DomainObject.Predmet.ProtustrankaNazivFormated_1">ACD PREMIER d.o.o.</derivirana_varijabla>
  </DomainObject.Predmet.ProtustrankaNazivFormated>
  <DomainObject.Predmet.ProtustrankaNazivFormatedOIB>
    <izvorni_sadrzaj>ACD PREMIER d.o.o., OIB 37960555379</izvorni_sadrzaj>
    <derivirana_varijabla naziv="DomainObject.Predmet.ProtustrankaNazivFormatedOIB_1">ACD PREMIER d.o.o., OIB 37960555379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ACD PREMIER d.o.o. zastupanog po punomoćniku Ambroz Nikolić</item>
    </izvorni_sadrzaj>
    <derivirana_varijabla naziv="DomainObject.Predmet.ProtuStrankaListFormated_1">
      <item>ACD PREMIER d.o.o. zastupanog po punomoćniku Ambroz Nikolić</item>
    </derivirana_varijabla>
  </DomainObject.Predmet.ProtuStrankaListFormated>
  <DomainObject.Predmet.ProtuStrankaListFormatedOIB>
    <izvorni_sadrzaj>
      <item>ACD PREMIER d.o.o., OIB 37960555379 zastupanog po punomoćniku Ambroz Nikolić</item>
    </izvorni_sadrzaj>
    <derivirana_varijabla naziv="DomainObject.Predmet.ProtuStrankaListFormatedOIB_1">
      <item>ACD PREMIER d.o.o., OIB 37960555379 zastupanog po punomoćniku Ambroz Nikolić</item>
    </derivirana_varijabla>
  </DomainObject.Predmet.ProtuStrankaListFormatedOIB>
  <DomainObject.Predmet.ProtuStrankaListFormatedWithAdress>
    <izvorni_sadrzaj>
      <item>ACD PREMIER d.o.o., Savska cesta 32, 10000 Zagreb zastupanog po punomoćniku Ambroz Nikolić</item>
    </izvorni_sadrzaj>
    <derivirana_varijabla naziv="DomainObject.Predmet.ProtuStrankaListFormatedWithAdress_1">
      <item>ACD PREMIER d.o.o., Savska cesta 32, 10000 Zagreb zastupanog po punomoćniku Ambroz Nikolić</item>
    </derivirana_varijabla>
  </DomainObject.Predmet.ProtuStrankaListFormatedWithAdress>
  <DomainObject.Predmet.ProtuStrankaListFormatedWithAdressOIB>
    <izvorni_sadrzaj>
      <item>ACD PREMIER d.o.o., OIB 37960555379, Savska cesta 32, 10000 Zagreb zastupanog po punomoćniku Ambroz Nikolić</item>
    </izvorni_sadrzaj>
    <derivirana_varijabla naziv="DomainObject.Predmet.ProtuStrankaListFormatedWithAdressOIB_1">
      <item>ACD PREMIER d.o.o., OIB 37960555379, Savska cesta 32, 10000 Zagreb zastupanog po punomoćniku Ambroz Nikolić</item>
    </derivirana_varijabla>
  </DomainObject.Predmet.ProtuStrankaListFormatedWithAdressOIB>
  <DomainObject.Predmet.ProtuStrankaListNazivFormated>
    <izvorni_sadrzaj>
      <item>ACD PREMIER d.o.o.</item>
    </izvorni_sadrzaj>
    <derivirana_varijabla naziv="DomainObject.Predmet.ProtuStrankaListNazivFormated_1">
      <item>ACD PREMIER d.o.o.</item>
    </derivirana_varijabla>
  </DomainObject.Predmet.ProtuStrankaListNazivFormated>
  <DomainObject.Predmet.ProtuStrankaListNazivFormatedOIB>
    <izvorni_sadrzaj>
      <item>ACD PREMIER d.o.o., OIB 37960555379</item>
    </izvorni_sadrzaj>
    <derivirana_varijabla naziv="DomainObject.Predmet.ProtuStrankaListNazivFormatedOIB_1">
      <item>ACD PREMIER d.o.o., OIB 37960555379</item>
    </derivirana_varijabla>
  </DomainObject.Predmet.ProtuStrankaListNazivFormatedOIB>
  <DomainObject.Predmet.OstaliListFormated>
    <izvorni_sadrzaj>
      <item>Ambroz Nikolić punomoćnik sudionika u postupku ACD PREMIER d.o.o.</item>
    </izvorni_sadrzaj>
    <derivirana_varijabla naziv="DomainObject.Predmet.OstaliListFormated_1">
      <item>Ambroz Nikolić punomoćnik sudionika u postupku ACD PREMIER d.o.o.</item>
    </derivirana_varijabla>
  </DomainObject.Predmet.OstaliListFormated>
  <DomainObject.Predmet.OstaliListFormatedOIB>
    <izvorni_sadrzaj>
      <item>Ambroz Nikolić, OIB 41463622768 punomoćnik sudionika u postupku ACD PREMIER d.o.o.</item>
    </izvorni_sadrzaj>
    <derivirana_varijabla naziv="DomainObject.Predmet.OstaliListFormatedOIB_1">
      <item>Ambroz Nikolić, OIB 41463622768 punomoćnik sudionika u postupku ACD PREMIER d.o.o.</item>
    </derivirana_varijabla>
  </DomainObject.Predmet.OstaliListFormatedOIB>
  <DomainObject.Predmet.OstaliListFormatedWithAdress>
    <izvorni_sadrzaj>
      <item>Ambroz Nikolić, Ivana Kukuljevića 18, 42000 Varaždin punomoćnik sudionika u postupku ACD PREMIER d.o.o.</item>
    </izvorni_sadrzaj>
    <derivirana_varijabla naziv="DomainObject.Predmet.OstaliListFormatedWithAdress_1">
      <item>Ambroz Nikolić, Ivana Kukuljevića 18, 42000 Varaždin punomoćnik sudionika u postupku ACD PREMIER d.o.o.</item>
    </derivirana_varijabla>
  </DomainObject.Predmet.OstaliListFormatedWithAdress>
  <DomainObject.Predmet.OstaliListFormatedWithAdressOIB>
    <izvorni_sadrzaj>
      <item>Ambroz Nikolić, OIB 41463622768, Ivana Kukuljevića 18, 42000 Varaždin punomoćnik sudionika u postupku ACD PREMIER d.o.o.</item>
    </izvorni_sadrzaj>
    <derivirana_varijabla naziv="DomainObject.Predmet.OstaliListFormatedWithAdressOIB_1">
      <item>Ambroz Nikolić, OIB 41463622768, Ivana Kukuljevića 18, 42000 Varaždin punomoćnik sudionika u postupku ACD PREMIER d.o.o.</item>
    </derivirana_varijabla>
  </DomainObject.Predmet.OstaliListFormatedWithAdressOIB>
  <DomainObject.Predmet.OstaliListNazivFormated>
    <izvorni_sadrzaj>
      <item>Ambroz Nikolić</item>
    </izvorni_sadrzaj>
    <derivirana_varijabla naziv="DomainObject.Predmet.OstaliListNazivFormated_1">
      <item>Ambroz Nikolić</item>
    </derivirana_varijabla>
  </DomainObject.Predmet.OstaliListNazivFormated>
  <DomainObject.Predmet.OstaliListNazivFormatedOIB>
    <izvorni_sadrzaj>
      <item>Ambroz Nikolić, OIB 41463622768</item>
    </izvorni_sadrzaj>
    <derivirana_varijabla naziv="DomainObject.Predmet.OstaliListNazivFormatedOIB_1">
      <item>Ambroz Nikolić, OIB 41463622768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ACD PREMIER d.o.o.</izvorni_sadrzaj>
    <derivirana_varijabla naziv="DomainObject.Predmet.ProtustrankaIDrugi_1">ACD PREMIER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ACD PREMIER d.o.o., OIB 37960555379, Savska cesta 32, 10000 Zagreb</izvorni_sadrzaj>
    <derivirana_varijabla naziv="DomainObject.Predmet.ProtustrankaIDrugiAdressOIB_1">ACD PREMIER d.o.o., OIB 37960555379,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ACD PREMIER d.o.o.</item>
      <item>Ambroz Nikolić</item>
    </izvorni_sadrzaj>
    <derivirana_varijabla naziv="DomainObject.Predmet.SudioniciListNaziv_1">
      <item>FINA Regionalni centar Zagreb</item>
      <item>ACD PREMIER d.o.o.</item>
      <item>Ambroz Nikolić</item>
    </derivirana_varijabla>
  </DomainObject.Predmet.SudioniciListNaziv>
  <DomainObject.Predmet.SudioniciListAdressOIB>
    <izvorni_sadrzaj>
      <item>FINA Regionalni centar Zagreb, OIB 85821130368, Trg svibanjskih žrtava 1995.1,10000 Zagreb</item>
      <item>ACD PREMIER d.o.o., OIB 37960555379, Savska cesta 32,10000 Zagreb</item>
      <item>Ambroz Nikolić, OIB 41463622768, Ivana Kukuljevića 18,42000 Varaždin</item>
    </izvorni_sadrzaj>
    <derivirana_varijabla naziv="DomainObject.Predmet.SudioniciListAdressOIB_1">
      <item>FINA Regionalni centar Zagreb, OIB 85821130368, Trg svibanjskih žrtava 1995.1,10000 Zagreb</item>
      <item>ACD PREMIER d.o.o., OIB 37960555379, Savska cesta 32,10000 Zagreb</item>
      <item>Ambroz Nikolić, OIB 41463622768, Ivana Kukuljevića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37960555379</item>
      <item>, OIB 41463622768</item>
    </izvorni_sadrzaj>
    <derivirana_varijabla naziv="DomainObject.Predmet.SudioniciListNazivOIB_1">
      <item>, OIB 85821130368</item>
      <item>, OIB 37960555379</item>
      <item>, OIB 41463622768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1812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2019-05-08T07:56:00Z</dcterms:created>
  <dc:creator>Rebecca Boričević</dc:creator>
  <cp:lastModifiedBy>Rebecca Boričević</cp:lastModifiedBy>
  <cp:lastPrinted>2019-05-09T06:14:00Z</cp:lastPrinted>
  <dcterms:modified xmlns:xsi="http://www.w3.org/2001/XMLSchema-instance" xsi:type="dcterms:W3CDTF">2019-05-09T06:14:00Z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(397 - POK 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