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c6b8" w14:paraId="65ac6b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D2894">
        <w:t>295</w:t>
      </w:r>
      <w:r w:rsidR="00BE14DE">
        <w:t>/</w:t>
      </w:r>
      <w:r w:rsidR="006A4863">
        <w:t>17</w:t>
      </w:r>
      <w:r w:rsidR="00245588">
        <w:t>-</w:t>
      </w:r>
      <w:r w:rsidR="006A486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ED2894">
        <w:t>5 NEBODERA</w:t>
      </w:r>
      <w:r w:rsidR="006A4863">
        <w:t xml:space="preserve"> </w:t>
      </w:r>
      <w:r w:rsidR="00ED2894">
        <w:t>j.</w:t>
      </w:r>
      <w:r w:rsidR="006A4863">
        <w:t xml:space="preserve">d.o.o., Zadar, </w:t>
      </w:r>
      <w:r w:rsidR="00ED2894">
        <w:t>Andrije Hebranga 3</w:t>
      </w:r>
      <w:r w:rsidR="006A4863">
        <w:t xml:space="preserve">, OIB: </w:t>
      </w:r>
      <w:r w:rsidR="00ED2894">
        <w:t>31539756120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D271E">
        <w:t>20.</w:t>
      </w:r>
      <w:r w:rsidR="006A4863">
        <w:t xml:space="preserve"> </w:t>
      </w:r>
      <w:r w:rsidR="00ED2894">
        <w:t>lipnja</w:t>
      </w:r>
      <w:r w:rsidR="006A4863">
        <w:t xml:space="preserve"> 2017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D2894" w:rsidRPr="00ED2894">
        <w:t>5 NEBODERA j.d.o.o., Zadar, Andrije Hebranga 3, OIB: 31539756120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ED2894" w:rsidP="00A70A5D" w:rsidR="000A6B55">
      <w:pPr>
        <w:jc w:val="center"/>
      </w:pPr>
      <w:r>
        <w:t>4</w:t>
      </w:r>
      <w:r w:rsidR="006A4863">
        <w:t xml:space="preserve">. </w:t>
      </w:r>
      <w:r>
        <w:t>srpnja</w:t>
      </w:r>
      <w:r w:rsidR="006A4863">
        <w:t xml:space="preserve"> 2017</w:t>
      </w:r>
      <w:r w:rsidR="00A70A5D">
        <w:t>. u</w:t>
      </w:r>
      <w:r w:rsidR="00A70A5D" w:rsidRPr="00F60CD9">
        <w:t xml:space="preserve"> </w:t>
      </w:r>
      <w:r>
        <w:t>11</w:t>
      </w:r>
      <w:r w:rsidR="006A4863">
        <w:t>,</w:t>
      </w:r>
      <w:r w:rsidR="00CD271E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ED2894" w:rsidP="000A6B55" w:rsidR="000A6B55">
      <w:pPr>
        <w:jc w:val="center"/>
      </w:pPr>
      <w:r>
        <w:t>4</w:t>
      </w:r>
      <w:r w:rsidR="006A4863">
        <w:t xml:space="preserve">. </w:t>
      </w:r>
      <w:r>
        <w:t>srpnja</w:t>
      </w:r>
      <w:r w:rsidR="006A4863">
        <w:t xml:space="preserve"> 2017. u </w:t>
      </w:r>
      <w:r>
        <w:t>11</w:t>
      </w:r>
      <w:r w:rsidR="006A4863">
        <w:t>,</w:t>
      </w:r>
      <w:r w:rsidR="00CD271E">
        <w:t>5</w:t>
      </w:r>
      <w:r>
        <w:t>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ED2894" w:rsidRPr="00ED2894">
        <w:t>5 NEBODERA j.d.o.o., Zadar</w:t>
      </w:r>
      <w:r w:rsidR="00FF4978">
        <w:t xml:space="preserve">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ED2894">
        <w:t>9</w:t>
      </w:r>
      <w:r w:rsidR="006A4863">
        <w:t xml:space="preserve">. </w:t>
      </w:r>
      <w:r w:rsidR="00ED2894">
        <w:t>lipnja</w:t>
      </w:r>
      <w:r w:rsidR="006A4863">
        <w:t xml:space="preserve"> 2017</w:t>
      </w:r>
      <w:r w:rsidR="00D74CF9">
        <w:t>.</w:t>
      </w:r>
      <w:r w:rsidR="00D74CF9" w:rsidRPr="006A6907">
        <w:t xml:space="preserve"> u Očevidniku redoslijeda osnova za plaćanje ima evidentirane neizvršene </w:t>
      </w:r>
      <w:r w:rsidR="00D74CF9" w:rsidRPr="006A6907">
        <w:lastRenderedPageBreak/>
        <w:t xml:space="preserve">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ED2894">
        <w:t>6</w:t>
      </w:r>
      <w:r w:rsidR="006A4863">
        <w:t>.</w:t>
      </w:r>
      <w:r w:rsidR="00ED2894">
        <w:t>436</w:t>
      </w:r>
      <w:r w:rsidR="006A4863">
        <w:t>,</w:t>
      </w:r>
      <w:r w:rsidR="00ED2894">
        <w:t>67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FF4978">
        <w:t>jednog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CD271E">
        <w:t>20.</w:t>
      </w:r>
      <w:r w:rsidR="006A4863">
        <w:t xml:space="preserve"> </w:t>
      </w:r>
      <w:r w:rsidR="00ED2894">
        <w:t>lipnja</w:t>
      </w:r>
      <w:r w:rsidR="006A4863">
        <w:t xml:space="preserve"> 2017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147917" w:rsidRPr="00147917">
        <w:t xml:space="preserve">5 NEBODERA j.d.o.o., Zadar, Andrije Hebranga 3, </w:t>
      </w:r>
      <w:r w:rsidR="00147917">
        <w:t xml:space="preserve">i </w:t>
      </w:r>
      <w:r w:rsidR="0020610B" w:rsidRPr="00F60CD9">
        <w:t>za član</w:t>
      </w:r>
      <w:r w:rsidR="00286427">
        <w:t xml:space="preserve">a </w:t>
      </w:r>
      <w:r w:rsidR="0020610B" w:rsidRPr="00F60CD9">
        <w:t>uprave s upozorenjem</w:t>
      </w:r>
    </w:p>
    <w:p w:rsidRDefault="00147917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 Marić</w:t>
      </w:r>
      <w:r w:rsidR="006A4863">
        <w:rPr>
          <w:szCs w:val="24"/>
        </w:rPr>
        <w:t xml:space="preserve">, </w:t>
      </w:r>
      <w:r>
        <w:rPr>
          <w:szCs w:val="24"/>
        </w:rPr>
        <w:t>Zadar</w:t>
      </w:r>
      <w:r w:rsidR="006A4863">
        <w:rPr>
          <w:szCs w:val="24"/>
        </w:rPr>
        <w:t xml:space="preserve">, </w:t>
      </w:r>
      <w:r>
        <w:rPr>
          <w:szCs w:val="24"/>
        </w:rPr>
        <w:t>Vukšićki prilaz 15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6A486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D107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D271E">
      <w:t>295</w:t>
    </w:r>
    <w:r w:rsidR="006A4863">
      <w:t>/17-4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7917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2B7F"/>
    <w:rsid w:val="001B3AB3"/>
    <w:rsid w:val="001C2BF1"/>
    <w:rsid w:val="001D107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301B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271E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2894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1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1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5 NEBODERA j.d.o.o. za ugostiteljstvo</item>
    </izvorni_sadrzaj>
    <derivirana_varijabla naziv="DomainObject.Predmet.SudioniciListNaziv_1">
      <item>FINA</item>
      <item>5 NEBODERA j.d.o.o. za ugostiteljstvo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</izvorni_sadrzaj>
    <derivirana_varijabla naziv="DomainObject.Predmet.SudioniciListAdressOIB_1">
      <item>FINA, OIB 85821130368</item>
      <item>5 NEBODERA j.d.o.o. za ugostiteljstvo, OIB 31539756120,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</izvorni_sadrzaj>
    <derivirana_varijabla naziv="DomainObject.Predmet.SudioniciListNazivOIB_1">
      <item>, OIB 85821130368</item>
      <item>, OIB 31539756120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C8FEF-BB87-4AE2-9922-414B6AEC9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1872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2017-06-16T09:29:00Z</dcterms:created>
  <dc:creator>Administrator</dc:creator>
  <cp:lastModifiedBy>Ante Rubelj</cp:lastModifiedBy>
  <cp:lastPrinted>2016-09-13T09:06:00Z</cp:lastPrinted>
  <dcterms:modified xmlns:xsi="http://www.w3.org/2001/XMLSchema-instance" xsi:type="dcterms:W3CDTF">2017-06-20T09:30:00Z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