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756b" w14:paraId="9f4756b" w:rsidRDefault="0068719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716280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87199" w:rsidR="00AE649C" w:rsidRPr="00B76F3C">
      <w:pPr>
        <w:pStyle w:val="NormaleSPIS"/>
        <w:ind w:firstLine="0"/>
      </w:pPr>
    </w:p>
    <w:p w:rsidRDefault="00687199" w:rsidP="00687199" w:rsidR="00687199">
      <w:pPr>
        <w:spacing w:after="0"/>
        <w:jc w:val="both"/>
      </w:pPr>
      <w:r>
        <w:t xml:space="preserve">           Republika Hrvatska</w:t>
      </w:r>
    </w:p>
    <w:p w:rsidRDefault="00687199" w:rsidP="00687199" w:rsidR="0068719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87199" w:rsidP="00687199" w:rsidR="0068719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687199">
        <w:rPr>
          <w:rFonts w:cs="Times New Roman" w:eastAsia="Times New Roman"/>
          <w:noProof/>
          <w:szCs w:val="20"/>
          <w:lang w:eastAsia="hr-HR"/>
        </w:rPr>
        <w:t>Poslovni broj: 5 St-87/2018-4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R J E Š E N J E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            Trgovački sud u Bjelovaru, po sutkinji Mariji Petrina Kubica, odlučujući o prijedlogu likvidatora Jelene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iz Varaždina, Trakošćanska 9a, OIB: 91858660271, za provođenje stečajnog postupka nad dužnikom </w:t>
      </w:r>
      <w:r w:rsidRPr="00687199">
        <w:rPr>
          <w:rFonts w:cs="Times New Roman" w:eastAsia="Calibri"/>
          <w:szCs w:val="20"/>
          <w:lang w:eastAsia="hr-HR"/>
        </w:rPr>
        <w:t xml:space="preserve">Stečajna masa iza INTELEKTA d.o.o. za trgovinu i usluge, </w:t>
      </w:r>
      <w:proofErr w:type="spellStart"/>
      <w:r w:rsidRPr="00687199">
        <w:rPr>
          <w:rFonts w:cs="Times New Roman" w:eastAsia="Calibri"/>
          <w:szCs w:val="20"/>
          <w:lang w:eastAsia="hr-HR"/>
        </w:rPr>
        <w:t>Bistrinci</w:t>
      </w:r>
      <w:proofErr w:type="spellEnd"/>
      <w:r w:rsidRPr="00687199">
        <w:rPr>
          <w:rFonts w:cs="Times New Roman" w:eastAsia="Calibri"/>
          <w:szCs w:val="20"/>
          <w:lang w:eastAsia="hr-HR"/>
        </w:rPr>
        <w:t>, Fiskulturna 12, MBS: 070164408, OIB: 40562745656, 9. studenog</w:t>
      </w:r>
      <w:r w:rsidRPr="00687199">
        <w:rPr>
          <w:rFonts w:cs="Times New Roman" w:eastAsia="Times New Roman"/>
          <w:szCs w:val="20"/>
          <w:lang w:eastAsia="hr-HR"/>
        </w:rPr>
        <w:t xml:space="preserve"> 2018.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8719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1. Otvara se stečajni postupak nad Stečajnom masom iza </w:t>
      </w:r>
      <w:r w:rsidRPr="00687199">
        <w:rPr>
          <w:rFonts w:cs="Times New Roman" w:eastAsia="Calibri"/>
          <w:szCs w:val="20"/>
          <w:lang w:eastAsia="hr-HR"/>
        </w:rPr>
        <w:t xml:space="preserve">INTELEKTA d.o.o. za trgovinu i usluge, </w:t>
      </w:r>
      <w:proofErr w:type="spellStart"/>
      <w:r w:rsidRPr="00687199">
        <w:rPr>
          <w:rFonts w:cs="Times New Roman" w:eastAsia="Calibri"/>
          <w:szCs w:val="20"/>
          <w:lang w:eastAsia="hr-HR"/>
        </w:rPr>
        <w:t>Bistrinci</w:t>
      </w:r>
      <w:proofErr w:type="spellEnd"/>
      <w:r w:rsidRPr="00687199">
        <w:rPr>
          <w:rFonts w:cs="Times New Roman" w:eastAsia="Calibri"/>
          <w:szCs w:val="20"/>
          <w:lang w:eastAsia="hr-HR"/>
        </w:rPr>
        <w:t xml:space="preserve">, Fiskulturna 12, MBS: 070164408, OIB: 40562745656.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Calibri"/>
          <w:szCs w:val="20"/>
          <w:lang w:eastAsia="hr-HR"/>
        </w:rPr>
        <w:t xml:space="preserve">2. Za stečajnog upravitelja imenuje se </w:t>
      </w:r>
      <w:r w:rsidRPr="00687199">
        <w:rPr>
          <w:rFonts w:cs="Times New Roman" w:eastAsia="Times New Roman"/>
          <w:szCs w:val="20"/>
          <w:lang w:eastAsia="hr-HR"/>
        </w:rPr>
        <w:t xml:space="preserve">Vlado Šokac, </w:t>
      </w:r>
      <w:r w:rsidRPr="00687199">
        <w:rPr>
          <w:rFonts w:cs="Times New Roman" w:eastAsia="Times New Roman"/>
          <w:noProof/>
          <w:szCs w:val="20"/>
          <w:lang w:eastAsia="hr-HR"/>
        </w:rPr>
        <w:t>dipl. ekonomist iz Belišća, Bistrinci, Fiskulturna 12, OIB: 95457319937.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3. Stečajni postupak otvoren je 9. studenog 2018. u 13,30 sati, kada je ovo rješenje objavljeno na e-oglasnoj ploči ovoga suda.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4. Pozivaju se vjerovnici viših isplatnih redova da u roku od 60 dana od objave ovog rješenja na e-oglasnoj ploči ovoga suda prijave svoje tražbine stečajnom upravitelju Vladi Šokcu na adresu Belišće,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Bistrinci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, Fiskulturna 12.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Prijava se podnosi na propisanom obrascu, u dva primjerka, a mora sadržavati: 1. podatke za identifikaciju vjerovnika; 2. podatke za identifikaciju dužnika; 3. pravnu osnovu tražbine, iznos tražbine u kunama; 4. naznaku o dokazu za postojanje tražbine; 5. naznaku o postojanju ovršne isprave i 6. naznaku o postojanju postupka pred sudom. Prijavi se u prijepisu prilažu isprave iz kojih tražbina proizlazi, odnosno kojima se dokazuje.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Vjerovnici su dužni platiti sudsku pristojbu za prijavljenu tražbinu na račun prihoda državnog proračuna Republike Hrvatske </w:t>
      </w:r>
      <w:r w:rsidRPr="00687199">
        <w:rPr>
          <w:rFonts w:cs="Times New Roman" w:eastAsia="Times New Roman"/>
          <w:noProof/>
          <w:szCs w:val="20"/>
          <w:lang w:eastAsia="hr-HR"/>
        </w:rPr>
        <w:t xml:space="preserve">IBAN: HR1210010051863000160, model HR64 5045-3515-8718, uz oznaku svrhe plaćanja: sudska pristojba za prijavu tražbine u St-87/2018,  </w:t>
      </w:r>
      <w:r w:rsidRPr="00687199">
        <w:rPr>
          <w:rFonts w:cs="Times New Roman" w:eastAsia="Times New Roman"/>
          <w:szCs w:val="20"/>
          <w:lang w:eastAsia="hr-HR"/>
        </w:rPr>
        <w:t xml:space="preserve">u iznosu od 2% od vrijednosti potraživanja, ali ne više od 500,00 kn te dokaz o plaćanju pristojbe dostaviti stečajnom upravitelju uz prijavu.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Prijavu tražbine podnesenu nakon isteka roka za prijavljivanje sud će odbaciti.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5. Pozivaju se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vjerovnici da u roku od 60 dana od objave ovog rješenja na e-oglasnoj ploči ovoga suda obavijeste stečajnog upravitelja</w:t>
      </w:r>
      <w:r w:rsidRPr="00687199">
        <w:rPr>
          <w:rFonts w:cs="Times New Roman" w:eastAsia="Times New Roman"/>
          <w:b/>
          <w:szCs w:val="20"/>
          <w:lang w:eastAsia="hr-HR"/>
        </w:rPr>
        <w:t xml:space="preserve"> </w:t>
      </w:r>
      <w:r w:rsidRPr="00687199">
        <w:rPr>
          <w:rFonts w:cs="Times New Roman" w:eastAsia="Times New Roman"/>
          <w:szCs w:val="20"/>
          <w:lang w:eastAsia="hr-HR"/>
        </w:rPr>
        <w:t xml:space="preserve">Vladu Šokca na adresu Belišće,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lastRenderedPageBreak/>
        <w:t>Bistrinci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, Fiskulturna 12, o svom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pravo.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Ako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pravo i iznos do kojeg njihova tražbina predvidivo neće biti pokrivena tim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pravom.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6. Pozivaju se izlučni vjerovnici da u roku od 60 dana od objave ovog rješenja na e-oglasnoj ploči ovoga suda obavijeste stečajnog upravitelja Vladu Šokca na adresu Belišće,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Bistrinci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>, Fiskulturna 12, o svom izlučnom pravu, pravnoj osnovi izlučnog prava, da označe predmet na koji se njihovo izlučno pravo odnosi odnosno da označe pravo iz čl.147. i 148. Stečajnog zakona (Narodne novine br. 71/15 i 104/17, dalje: SZ).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7. Pozivaju se dužnici stečajnog dužnika da svoje obveze bez odgode ispunjavaju stečajnom upravitelju za stečajnog dužnika.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8. Otvaranje stečajnog postupka upisat će se u sudski registar Trgovačkog suda u Varaždinu.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9. Ročište vjerovnika na kojem će se ispitati prijavljene tražbine (ispitno ročište) saziva se za dan 22. veljače 2019. u 10,00 sati u ovome sudu, sudnica br. 1.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10. Ročište vjerovnika na kojem će se na temelju izvješća stečajnog upravitelja odlučivati o daljnjem tijeku stečajnog postupka (izvještajno ročište) saziva se za isti dan i na istom mjestu u 10,30 sati.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Obrazloženje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Likvidator Jelena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iz Varaždina je 29. studenog 2017. podnijela Trgovačkom sudu u Varaždinu prijedlog za provođenje stečajnog postupka nad imovinom brisanog društva INTELEKTA društvo s ograničenom odgovornošću za trgovinu i usluge, Varaždin. U prijedlogu navodi da postoji prezaduženost jer je imovina društva manja od obveza odnosno nije dovoljna za namirenje svih  tražbina vjerovnika. Daje pregled imovine i obveza te ističe da na imovini (pokretninama) postoji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pravo Republike Hrvatske, Ministarstva financija, Porezne uprave, Područni ured Sjeverna Hrvatska. Uz prijedlog je likvidator dostavila završno izvješće (list 2-3). Prijedlog je zaprimljen pod brojem St-614/2017 i sukladno rješenju Visokog trgovačkog suda Republike Hrvatske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posl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. broj Su-1223/17-2 od 15. prosinca 2017. ustupljen je ovom sudu na daljnji postupak.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Sud je izvršio uvid u sudski registar (list 6) te utvrdio da je Trgovački sud u Varaždinu brisao društvo INTELEKTA društvo s ograničenom odgovornošću za trgovinu i usluge, Varaždin,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Dobriše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Cesarića 112, iz sudskog registra 23. srpnja 2012. rješenjem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Tt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-11/2251-1.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noProof/>
          <w:szCs w:val="20"/>
          <w:lang w:eastAsia="hr-HR"/>
        </w:rPr>
        <w:t>Rješenjem od</w:t>
      </w:r>
      <w:r w:rsidRPr="00687199">
        <w:rPr>
          <w:rFonts w:cs="Times New Roman" w:eastAsia="Times New Roman"/>
          <w:szCs w:val="20"/>
          <w:lang w:eastAsia="hr-HR"/>
        </w:rPr>
        <w:t xml:space="preserve"> 17. svibnja 2018. određen je </w:t>
      </w:r>
      <w:r w:rsidRPr="00687199">
        <w:rPr>
          <w:rFonts w:cs="Times New Roman" w:eastAsia="Calibri"/>
          <w:szCs w:val="20"/>
          <w:lang w:eastAsia="hr-HR"/>
        </w:rPr>
        <w:t xml:space="preserve">upis u sudski registar Stečajne mase iza </w:t>
      </w:r>
      <w:r w:rsidRPr="00687199">
        <w:rPr>
          <w:rFonts w:cs="Times New Roman" w:eastAsia="Times New Roman"/>
          <w:szCs w:val="20"/>
          <w:lang w:eastAsia="hr-HR"/>
        </w:rPr>
        <w:t xml:space="preserve">INTELEKTA društvo s ograničenom odgovornošću za trgovinu i usluge, Varaždin,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Dobriše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 xml:space="preserve"> Cesarića 112, OIB: 65969646254, </w:t>
      </w:r>
      <w:r w:rsidRPr="00687199">
        <w:rPr>
          <w:rFonts w:cs="Times New Roman" w:eastAsia="Calibri"/>
          <w:szCs w:val="20"/>
          <w:lang w:eastAsia="hr-HR"/>
        </w:rPr>
        <w:t xml:space="preserve">sa sjedištem u Belišću, </w:t>
      </w:r>
      <w:proofErr w:type="spellStart"/>
      <w:r w:rsidRPr="00687199">
        <w:rPr>
          <w:rFonts w:cs="Times New Roman" w:eastAsia="Calibri"/>
          <w:szCs w:val="20"/>
          <w:lang w:eastAsia="hr-HR"/>
        </w:rPr>
        <w:t>Bistrinci</w:t>
      </w:r>
      <w:proofErr w:type="spellEnd"/>
      <w:r w:rsidRPr="00687199">
        <w:rPr>
          <w:rFonts w:cs="Times New Roman" w:eastAsia="Calibri"/>
          <w:szCs w:val="20"/>
          <w:lang w:eastAsia="hr-HR"/>
        </w:rPr>
        <w:t xml:space="preserve"> – Fiskulturna 12 te upis stečajnog upravitelja </w:t>
      </w:r>
      <w:r w:rsidRPr="00687199">
        <w:rPr>
          <w:rFonts w:cs="Times New Roman" w:eastAsia="Times New Roman"/>
          <w:szCs w:val="20"/>
          <w:lang w:eastAsia="hr-HR"/>
        </w:rPr>
        <w:t xml:space="preserve">Vlade Šokca, </w:t>
      </w:r>
      <w:r w:rsidRPr="00687199">
        <w:rPr>
          <w:rFonts w:cs="Times New Roman" w:eastAsia="Times New Roman"/>
          <w:noProof/>
          <w:szCs w:val="20"/>
          <w:lang w:eastAsia="hr-HR"/>
        </w:rPr>
        <w:t xml:space="preserve">dipl. ekonomiste iz Belišća, Bistrinci - Fiskulturna 12, OIB: 95457319937, </w:t>
      </w:r>
      <w:r w:rsidRPr="00687199">
        <w:rPr>
          <w:rFonts w:cs="Times New Roman" w:eastAsia="Calibri"/>
          <w:szCs w:val="20"/>
          <w:lang w:eastAsia="hr-HR"/>
        </w:rPr>
        <w:t>koji će zastupati Stečajnu masu.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Calibri"/>
          <w:szCs w:val="20"/>
          <w:lang w:eastAsia="hr-HR"/>
        </w:rPr>
        <w:t>Sudski registar Trgovačkog suda u Varaždinu</w:t>
      </w:r>
      <w:r w:rsidRPr="00687199">
        <w:rPr>
          <w:rFonts w:cs="Times New Roman" w:eastAsia="Times New Roman"/>
          <w:szCs w:val="20"/>
          <w:lang w:eastAsia="hr-HR"/>
        </w:rPr>
        <w:t xml:space="preserve"> je na temelju tog rješenja izvršio upis Stečajne mase sa sjedištem </w:t>
      </w:r>
      <w:proofErr w:type="spellStart"/>
      <w:r w:rsidRPr="00687199">
        <w:rPr>
          <w:rFonts w:cs="Times New Roman" w:eastAsia="Times New Roman"/>
          <w:szCs w:val="20"/>
          <w:lang w:eastAsia="hr-HR"/>
        </w:rPr>
        <w:t>Bistrinci</w:t>
      </w:r>
      <w:proofErr w:type="spellEnd"/>
      <w:r w:rsidRPr="00687199">
        <w:rPr>
          <w:rFonts w:cs="Times New Roman" w:eastAsia="Times New Roman"/>
          <w:szCs w:val="20"/>
          <w:lang w:eastAsia="hr-HR"/>
        </w:rPr>
        <w:t>, Fiskulturna 12 i stečajnoj masi je dodijeljen OIB.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Sukladno odredbi čl.437. st.4. SZ na stečajni postupak nad imovinom pravne osobe koja je prestala postojati na odgovarajući se način primjenjuju odredbe glave III. i VI. tog Zakona.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Budući da iz prijedloga za otvaranje stečajnog postupka i priloženog završnog izvješća likvidatora od 29. studenog 2017. (list 2-3) proizlazi da imovina pravne osobe INTELEKTA d.o.o. Varaždin, koja je brisana iz sudskog registra, nije dovoljna za namirenje svih tražbina vjerovnika, ostvaren je stečajni razlog prezaduženosti iz st.7. SZ-a. Stoga je stečajni postupak nad Stečajnom masom otvoren i sukladno čl.129., 130. i 131. SZ-a riješeno je kao u izreci.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Stečajni upravitelj je izabran u skladu s čl.84. SZ-a, metodom slučajnog odabira.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U Bjelovaru 9. studenog 2018.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  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 xml:space="preserve">                       Marija Petrina Kubica v.r.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719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87199" w:rsidP="00687199" w:rsidR="00687199" w:rsidRPr="0068719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719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7199">
        <w:rPr>
          <w:rFonts w:cs="Times New Roman" w:eastAsia="Times New Roman"/>
          <w:szCs w:val="20"/>
          <w:lang w:eastAsia="hr-HR"/>
        </w:rPr>
        <w:t>Uputa o pravnom lijeku:</w:t>
      </w:r>
      <w:r w:rsidRPr="00687199">
        <w:rPr>
          <w:rFonts w:cs="Times New Roman" w:eastAsia="Times New Roman"/>
          <w:b/>
          <w:i/>
          <w:szCs w:val="20"/>
          <w:lang w:eastAsia="hr-HR"/>
        </w:rPr>
        <w:t xml:space="preserve"> </w:t>
      </w:r>
      <w:r w:rsidRPr="00687199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7199" w:rsidP="00687199" w:rsidR="00687199" w:rsidRPr="006871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8719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0265037"/>
      <w:docPartObj>
        <w:docPartGallery w:val="Page Numbers (Top of Page)"/>
        <w:docPartUnique/>
      </w:docPartObj>
    </w:sdtPr>
    <w:sdtContent>
      <w:p w:rsidRDefault="00687199" w:rsidP="00687199" w:rsidR="0068719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687199" w:rsidP="00687199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  <w:r w:rsidRPr="00687199">
      <w:rPr>
        <w:rFonts w:cs="Times New Roman" w:eastAsia="Times New Roman"/>
        <w:noProof/>
        <w:szCs w:val="20"/>
        <w:lang w:eastAsia="hr-HR"/>
      </w:rPr>
      <w:t>Poslovni broj: 5 St-87/2018-4</w:t>
    </w:r>
  </w:p>
  <w:p w:rsidRDefault="00687199" w:rsidP="00687199" w:rsidR="00687199" w:rsidRPr="0068719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199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213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561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St-87/2018-4</izvorni_sadrzaj>
    <derivirana_varijabla naziv="DomainObject.Oznaka_1">St-87/2018-4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INTELEKTA d.o.o. za trgovinu i usluge</izvorni_sadrzaj>
    <derivirana_varijabla naziv="DomainObject.Predmet.ProtustrankaFormated_1">  brisano društvo INTELEKTA d.o.o. za trgovinu i usluge</derivirana_varijabla>
  </DomainObject.Predmet.ProtustrankaFormated>
  <DomainObject.Predmet.ProtustrankaFormatedOIB>
    <izvorni_sadrzaj>  brisano društvo INTELEKTA d.o.o. za trgovinu i usluge, OIB 65969646254</izvorni_sadrzaj>
    <derivirana_varijabla naziv="DomainObject.Predmet.ProtustrankaFormatedOIB_1">  brisano društvo INTELEKTA d.o.o. za trgovinu i usluge, OIB 65969646254</derivirana_varijabla>
  </DomainObject.Predmet.ProtustrankaFormatedOIB>
  <DomainObject.Predmet.ProtustrankaFormatedWithAdress>
    <izvorni_sadrzaj> brisano društvo INTELEKTA d.o.o. za trgovinu i usluge, Dobriše Cesarića 112, 42000 Varaždin</izvorni_sadrzaj>
    <derivirana_varijabla naziv="DomainObject.Predmet.ProtustrankaFormatedWithAdress_1"> brisano društvo INTELEKTA d.o.o. za trgovinu i usluge, Dobriše Cesarića 112, 42000 Varaždin</derivirana_varijabla>
  </DomainObject.Predmet.ProtustrankaFormatedWithAdress>
  <DomainObject.Predmet.ProtustrankaFormatedWithAdressOIB>
    <izvorni_sadrzaj> brisano društvo INTELEKTA d.o.o. za trgovinu i usluge, OIB 65969646254, Dobriše Cesarića 112, 42000 Varaždin</izvorni_sadrzaj>
    <derivirana_varijabla naziv="DomainObject.Predmet.ProtustrankaFormatedWithAdressOIB_1"> brisano društvo INTELEKTA d.o.o. za trgovinu i usluge, OIB 65969646254, Dobriše Cesarića 112, 42000 Varaždin</derivirana_varijabla>
  </DomainObject.Predmet.ProtustrankaFormatedWithAdressOIB>
  <DomainObject.Predmet.ProtustrankaWithAdress>
    <izvorni_sadrzaj>brisano društvo INTELEKTA d.o.o. za trgovinu i usluge Dobriše Cesarića 112, 42000 Varaždin</izvorni_sadrzaj>
    <derivirana_varijabla naziv="DomainObject.Predmet.ProtustrankaWithAdress_1">brisano društvo INTELEKTA d.o.o. za trgovinu i usluge Dobriše Cesarića 112, 42000 Varaždin</derivirana_varijabla>
  </DomainObject.Predmet.ProtustrankaWithAdress>
  <DomainObject.Predmet.ProtustrankaWithAdressOIB>
    <izvorni_sadrzaj>brisano društvo INTELEKTA d.o.o. za trgovinu i usluge, OIB 65969646254, Dobriše Cesarića 112, 42000 Varaždin</izvorni_sadrzaj>
    <derivirana_varijabla naziv="DomainObject.Predmet.ProtustrankaWithAdressOIB_1">brisano društvo INTELEKTA d.o.o. za trgovinu i usluge, OIB 65969646254, Dobriše Cesarića 112, 42000 Varaždin</derivirana_varijabla>
  </DomainObject.Predmet.ProtustrankaWithAdressOIB>
  <DomainObject.Predmet.ProtustrankaNazivFormated>
    <izvorni_sadrzaj>brisano društvo INTELEKTA d.o.o. za trgovinu i usluge</izvorni_sadrzaj>
    <derivirana_varijabla naziv="DomainObject.Predmet.ProtustrankaNazivFormated_1">brisano društvo INTELEKTA d.o.o. za trgovinu i usluge</derivirana_varijabla>
  </DomainObject.Predmet.ProtustrankaNazivFormated>
  <DomainObject.Predmet.ProtustrankaNazivFormatedOIB>
    <izvorni_sadrzaj>brisano društvo INTELEKTA d.o.o. za trgovinu i usluge, OIB 65969646254</izvorni_sadrzaj>
    <derivirana_varijabla naziv="DomainObject.Predmet.ProtustrankaNazivFormatedOIB_1">brisano društvo INTELEKTA d.o.o. za trgovinu i usluge, OIB 65969646254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Stankus-Tkalec,likvidator</izvorni_sadrzaj>
    <derivirana_varijabla naziv="DomainObject.Predmet.StrankaFormated_1">  Jelena Stankus-Tkalec,likvidator</derivirana_varijabla>
  </DomainObject.Predmet.StrankaFormated>
  <DomainObject.Predmet.StrankaFormatedOIB>
    <izvorni_sadrzaj>  Jelena Stankus-Tkalec,likvidator, OIB 91858660271</izvorni_sadrzaj>
    <derivirana_varijabla naziv="DomainObject.Predmet.StrankaFormatedOIB_1">  Jelena Stankus-Tkalec,likvidator, OIB 91858660271</derivirana_varijabla>
  </DomainObject.Predmet.StrankaFormatedOIB>
  <DomainObject.Predmet.StrankaFormatedWithAdress>
    <izvorni_sadrzaj> Jelena Stankus-Tkalec,likvidator, Braće Radića 20, 42000 Jalkovec</izvorni_sadrzaj>
    <derivirana_varijabla naziv="DomainObject.Predmet.StrankaFormatedWithAdress_1"> Jelena Stankus-Tkalec,likvidator, Braće Radića 20, 42000 Jalkovec</derivirana_varijabla>
  </DomainObject.Predmet.StrankaFormatedWithAdress>
  <DomainObject.Predmet.StrankaFormatedWithAdressOIB>
    <izvorni_sadrzaj> Jelena Stankus-Tkalec,likvidator, OIB 91858660271, Braće Radića 20, 42000 Jalkovec</izvorni_sadrzaj>
    <derivirana_varijabla naziv="DomainObject.Predmet.StrankaFormatedWithAdressOIB_1"> Jelena Stankus-Tkalec,likvidator, OIB 91858660271, Braće Radića 20, 42000 Jalkovec</derivirana_varijabla>
  </DomainObject.Predmet.StrankaFormatedWithAdressOIB>
  <DomainObject.Predmet.StrankaWithAdress>
    <izvorni_sadrzaj>Jelena Stankus-Tkalec,likvidator Braće Radića 20,42000 Jalkovec</izvorni_sadrzaj>
    <derivirana_varijabla naziv="DomainObject.Predmet.StrankaWithAdress_1">Jelena Stankus-Tkalec,likvidator Braće Radića 20,42000 Jalkovec</derivirana_varijabla>
  </DomainObject.Predmet.StrankaWithAdress>
  <DomainObject.Predmet.StrankaWithAdressOIB>
    <izvorni_sadrzaj>Jelena Stankus-Tkalec,likvidator, OIB 91858660271, Braće Radića 20,42000 Jalkovec</izvorni_sadrzaj>
    <derivirana_varijabla naziv="DomainObject.Predmet.StrankaWithAdressOIB_1">Jelena Stankus-Tkalec,likvidator, OIB 91858660271, Braće Radića 20,42000 Jalkovec</derivirana_varijabla>
  </DomainObject.Predmet.StrankaWithAdressOIB>
  <DomainObject.Predmet.StrankaNazivFormated>
    <izvorni_sadrzaj>Jelena Stankus-Tkalec,likvidator</izvorni_sadrzaj>
    <derivirana_varijabla naziv="DomainObject.Predmet.StrankaNazivFormated_1">Jelena Stankus-Tkalec,likvidator</derivirana_varijabla>
  </DomainObject.Predmet.StrankaNazivFormated>
  <DomainObject.Predmet.StrankaNazivFormatedOIB>
    <izvorni_sadrzaj>Jelena Stankus-Tkalec,likvidator, OIB 91858660271</izvorni_sadrzaj>
    <derivirana_varijabla naziv="DomainObject.Predmet.StrankaNazivFormatedOIB_1">Jelena Stankus-Tkalec,likvidator, OIB 91858660271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Jelena Stankus-Tkalec,likvidator</item>
    </izvorni_sadrzaj>
    <derivirana_varijabla naziv="DomainObject.Predmet.StrankaListFormated_1">
      <item>Jelena Stankus-Tkalec,likvidator</item>
    </derivirana_varijabla>
  </DomainObject.Predmet.StrankaListFormated>
  <DomainObject.Predmet.StrankaListFormatedOIB>
    <izvorni_sadrzaj>
      <item>Jelena Stankus-Tkalec,likvidator, OIB 91858660271</item>
    </izvorni_sadrzaj>
    <derivirana_varijabla naziv="DomainObject.Predmet.StrankaListFormatedOIB_1">
      <item>Jelena Stankus-Tkalec,likvidator, OIB 91858660271</item>
    </derivirana_varijabla>
  </DomainObject.Predmet.StrankaListFormatedOIB>
  <DomainObject.Predmet.StrankaListFormatedWithAdress>
    <izvorni_sadrzaj>
      <item>Jelena Stankus-Tkalec,likvidator, Braće Radića 20, 42000 Jalkovec</item>
    </izvorni_sadrzaj>
    <derivirana_varijabla naziv="DomainObject.Predmet.StrankaListFormatedWithAdress_1">
      <item>Jelena Stankus-Tkalec,likvidator, Braće Radića 20, 42000 Jalkovec</item>
    </derivirana_varijabla>
  </DomainObject.Predmet.StrankaListFormatedWithAdress>
  <DomainObject.Predmet.StrankaListFormatedWithAdressOIB>
    <izvorni_sadrzaj>
      <item>Jelena Stankus-Tkalec,likvidator, OIB 91858660271, Braće Radića 20, 42000 Jalkovec</item>
    </izvorni_sadrzaj>
    <derivirana_varijabla naziv="DomainObject.Predmet.StrankaListFormatedWithAdressOIB_1">
      <item>Jelena Stankus-Tkalec,likvidator, OIB 91858660271, Braće Radića 20, 42000 Jalkovec</item>
    </derivirana_varijabla>
  </DomainObject.Predmet.StrankaListFormatedWithAdressOIB>
  <DomainObject.Predmet.StrankaListNazivFormated>
    <izvorni_sadrzaj>
      <item>Jelena Stankus-Tkalec,likvidator</item>
    </izvorni_sadrzaj>
    <derivirana_varijabla naziv="DomainObject.Predmet.StrankaListNazivFormated_1">
      <item>Jelena Stankus-Tkalec,likvidator</item>
    </derivirana_varijabla>
  </DomainObject.Predmet.StrankaListNazivFormated>
  <DomainObject.Predmet.StrankaListNazivFormatedOIB>
    <izvorni_sadrzaj>
      <item>Jelena Stankus-Tkalec,likvidator, OIB 91858660271</item>
    </izvorni_sadrzaj>
    <derivirana_varijabla naziv="DomainObject.Predmet.StrankaListNazivFormatedOIB_1">
      <item>Jelena Stankus-Tkalec,likvidator, OIB 91858660271</item>
    </derivirana_varijabla>
  </DomainObject.Predmet.StrankaListNazivFormatedOIB>
  <DomainObject.Predmet.ProtuStrankaListFormated>
    <izvorni_sadrzaj>
      <item>brisano društvo INTELEKTA d.o.o. za trgovinu i usluge</item>
    </izvorni_sadrzaj>
    <derivirana_varijabla naziv="DomainObject.Predmet.ProtuStrankaListFormated_1">
      <item>brisano društvo INTELEKTA d.o.o. za trgovinu i usluge</item>
    </derivirana_varijabla>
  </DomainObject.Predmet.ProtuStrankaListFormated>
  <DomainObject.Predmet.ProtuStrankaListFormatedOIB>
    <izvorni_sadrzaj>
      <item>brisano društvo INTELEKTA d.o.o. za trgovinu i usluge, OIB 65969646254</item>
    </izvorni_sadrzaj>
    <derivirana_varijabla naziv="DomainObject.Predmet.ProtuStrankaListFormatedOIB_1">
      <item>brisano društvo INTELEKTA d.o.o. za trgovinu i usluge, OIB 65969646254</item>
    </derivirana_varijabla>
  </DomainObject.Predmet.ProtuStrankaListFormatedOIB>
  <DomainObject.Predmet.ProtuStrankaListFormatedWithAdress>
    <izvorni_sadrzaj>
      <item>brisano društvo INTELEKTA d.o.o. za trgovinu i usluge, Dobriše Cesarića 112, 42000 Varaždin</item>
    </izvorni_sadrzaj>
    <derivirana_varijabla naziv="DomainObject.Predmet.ProtuStrankaListFormatedWithAdress_1">
      <item>brisano društvo INTELEKTA d.o.o. za trgovinu i usluge, Dobriše Cesarića 112, 42000 Varaždin</item>
    </derivirana_varijabla>
  </DomainObject.Predmet.ProtuStrankaListFormatedWithAdress>
  <DomainObject.Predmet.ProtuStrankaListFormatedWithAdressOIB>
    <izvorni_sadrzaj>
      <item>brisano društvo INTELEKTA d.o.o. za trgovinu i usluge, OIB 65969646254, Dobriše Cesarića 112, 42000 Varaždin</item>
    </izvorni_sadrzaj>
    <derivirana_varijabla naziv="DomainObject.Predmet.ProtuStrankaListFormatedWithAdressOIB_1">
      <item>brisano društvo INTELEKTA d.o.o. za trgovinu i usluge, OIB 65969646254, Dobriše Cesarića 112, 42000 Varaždin</item>
    </derivirana_varijabla>
  </DomainObject.Predmet.ProtuStrankaListFormatedWithAdressOIB>
  <DomainObject.Predmet.ProtuStrankaListNazivFormated>
    <izvorni_sadrzaj>
      <item>brisano društvo INTELEKTA d.o.o. za trgovinu i usluge</item>
    </izvorni_sadrzaj>
    <derivirana_varijabla naziv="DomainObject.Predmet.ProtuStrankaListNazivFormated_1">
      <item>brisano društvo INTELEKTA d.o.o. za trgovinu i usluge</item>
    </derivirana_varijabla>
  </DomainObject.Predmet.ProtuStrankaListNazivFormated>
  <DomainObject.Predmet.ProtuStrankaListNazivFormatedOIB>
    <izvorni_sadrzaj>
      <item>brisano društvo INTELEKTA d.o.o. za trgovinu i usluge, OIB 65969646254</item>
    </izvorni_sadrzaj>
    <derivirana_varijabla naziv="DomainObject.Predmet.ProtuStrankaListNazivFormatedOIB_1">
      <item>brisano društvo INTELEKTA d.o.o. za trgovinu i usluge, OIB 65969646254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</item>
    </izvorni_sadrzaj>
    <derivirana_varijabla naziv="DomainObject.Predmet.OstaliListFormatedWithAdress_1">
      <item>Sudski registar Trgovačkog suda u Varaždinu</item>
    </derivirana_varijabla>
  </DomainObject.Predmet.OstaliListFormatedWithAdress>
  <DomainObject.Predmet.OstaliListFormatedWithAdressOIB>
    <izvorni_sadrzaj>
      <item>Sudski registar Trgovačkog suda u Varaždinu</item>
    </izvorni_sadrzaj>
    <derivirana_varijabla naziv="DomainObject.Predmet.OstaliListFormatedWithAdressOIB_1">
      <item>Sudski registar Trgovačkog suda u Varaždinu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St-87/2018-4</izvorni_sadrzaj>
    <derivirana_varijabla naziv="DomainObject.PoslovniBrojDokumenta_1">St-87/2018-4</derivirana_varijabla>
  </DomainObject.PoslovniBrojDokumenta>
  <DomainObject.Predmet.StrankaIDrugi>
    <izvorni_sadrzaj>Jelena Stankus-Tkalec,likvidator</izvorni_sadrzaj>
    <derivirana_varijabla naziv="DomainObject.Predmet.StrankaIDrugi_1">Jelena Stankus-Tkalec,likvidator</derivirana_varijabla>
  </DomainObject.Predmet.StrankaIDrugi>
  <DomainObject.Predmet.ProtustrankaIDrugi>
    <izvorni_sadrzaj>brisano društvo INTELEKTA d.o.o. za trgovinu i usluge</izvorni_sadrzaj>
    <derivirana_varijabla naziv="DomainObject.Predmet.ProtustrankaIDrugi_1">brisano društvo INTELEKTA d.o.o. za trgovinu i usluge</derivirana_varijabla>
  </DomainObject.Predmet.ProtustrankaIDrugi>
  <DomainObject.Predmet.StrankaIDrugiAdressOIB>
    <izvorni_sadrzaj>Jelena Stankus-Tkalec,likvidator, OIB 91858660271, Braće Radića 20, 42000 Jalkovec</izvorni_sadrzaj>
    <derivirana_varijabla naziv="DomainObject.Predmet.StrankaIDrugiAdressOIB_1">Jelena Stankus-Tkalec,likvidator, OIB 91858660271, Braće Radića 20, 42000 Jalkovec</derivirana_varijabla>
  </DomainObject.Predmet.StrankaIDrugiAdressOIB>
  <DomainObject.Predmet.ProtustrankaIDrugiAdressOIB>
    <izvorni_sadrzaj>brisano društvo INTELEKTA d.o.o. za trgovinu i usluge, OIB 65969646254, Dobriše Cesarića 112, 42000 Varaždin</izvorni_sadrzaj>
    <derivirana_varijabla naziv="DomainObject.Predmet.ProtustrankaIDrugiAdressOIB_1">brisano društvo INTELEKTA d.o.o. za trgovinu i usluge, OIB 65969646254, Dobriše Cesarića 112,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Stankus-Tkalec,likvidator</item>
      <item>brisano društvo INTELEKTA d.o.o. za trgovinu i usluge</item>
      <item>Sudski registar Trgovačkog suda u Varaždinu</item>
    </izvorni_sadrzaj>
    <derivirana_varijabla naziv="DomainObject.Predmet.SudioniciListNaziv_1">
      <item>Jelena Stankus-Tkalec,likvidator</item>
      <item>brisano društvo INTELEKTA d.o.o. za trgovinu i usluge</item>
      <item>Sudski registar Trgovačkog suda u Varaždinu</item>
    </derivirana_varijabla>
  </DomainObject.Predmet.SudioniciListNaziv>
  <DomainObject.Predmet.SudioniciListAdressOIB>
    <izvorni_sadrzaj>
      <item>Jelena Stankus-Tkalec,likvidator, OIB 91858660271, Braće Radića 20,42000 Jalkovec</item>
      <item>brisano društvo INTELEKTA d.o.o. za trgovinu i usluge, OIB 65969646254, Dobriše Cesarića 112,42000 Varaždin</item>
      <item>Sudski registar Trgovačkog suda u Varaždinu</item>
    </izvorni_sadrzaj>
    <derivirana_varijabla naziv="DomainObject.Predmet.SudioniciListAdressOIB_1">
      <item>Jelena Stankus-Tkalec,likvidator, OIB 91858660271, Braće Radića 20,42000 Jalkovec</item>
      <item>brisano društvo INTELEKTA d.o.o. za trgovinu i usluge, OIB 65969646254, Dobriše Cesarića 112,42000 Varaždin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71E4D-5471-4912-ABB1-2D54C8C17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996</properties:Words>
  <properties:Characters>5577</properties:Characters>
  <properties:Lines>130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2018-11-09T12:42:00Z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St-87/2018-4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