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6783934" w14:paraId="6783934" w:rsidRDefault="00E64732" w:rsidP="003D2969" w:rsidR="00A86E26">
      <w:pPr>
        <w:jc w:val="right"/>
        <w15:collapsed w:val="false"/>
      </w:pPr>
      <w:r>
        <w:br w:clear="all" w:type="textWrapping"/>
      </w:r>
      <w:r w:rsidR="00916A8C" w:rsidRPr="001A4844">
        <w:t>Poslovni broj: 4. St-</w:t>
      </w:r>
      <w:r w:rsidR="00810F21">
        <w:t>1096/2017-</w:t>
      </w:r>
      <w:r w:rsidR="004A68F4">
        <w:t>20</w:t>
      </w:r>
    </w:p>
    <w:p w:rsidRDefault="003D2969" w:rsidP="003D2969" w:rsidR="003D2969">
      <w:pPr>
        <w:jc w:val="right"/>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3D2969" w:rsidR="003D2969">
      <w:pPr>
        <w:jc w:val="both"/>
      </w:pPr>
      <w:r>
        <w:tab/>
      </w:r>
      <w:r w:rsidR="003D2969">
        <w:t xml:space="preserve">Trgovački sud u Splitu, po sucu tog suda Katarini Mikulić, u stečajnom postupku povodom prijedloga za otvaranje stečajnog postupka nad dužnikom </w:t>
      </w:r>
      <w:r w:rsidR="00810F21">
        <w:rPr>
          <w:color w:themeColor="text1" w:val="000000"/>
          <w:szCs w:val="24"/>
        </w:rPr>
        <w:t>PELADA, OIB: 25664372517, Solin, Don L. Katića 26</w:t>
      </w:r>
      <w:r w:rsidR="003D2969">
        <w:t>, 7. veljače 2019.</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810F21">
        <w:rPr>
          <w:color w:themeColor="text1" w:val="000000"/>
          <w:szCs w:val="24"/>
        </w:rPr>
        <w:t>PELADA, OIB: 25664372517, Solin, Don L. Katića 26</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810F21">
        <w:t>1096/2017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810F21" w:rsidP="00810F21" w:rsidR="00810F21">
      <w:pPr>
        <w:ind w:firstLine="708"/>
        <w:jc w:val="both"/>
        <w:rPr>
          <w:szCs w:val="24"/>
        </w:rPr>
      </w:pPr>
      <w:r>
        <w:rPr>
          <w:szCs w:val="24"/>
        </w:rPr>
        <w:t xml:space="preserve">Dana 22. ožujka 2017. kod ovoga suda zaprimljen je zahtjev FINANCIJSKE AGENCIJE, Regionalnog centra Split za provedbu skraćenog stečajnog postupka nad dužnikom </w:t>
      </w:r>
      <w:r>
        <w:rPr>
          <w:color w:themeColor="text1" w:val="000000"/>
          <w:szCs w:val="24"/>
        </w:rPr>
        <w:t>PELADA, OIB: 25664372517, Solin, Don L. Katića 26</w:t>
      </w:r>
      <w:r>
        <w:rPr>
          <w:szCs w:val="24"/>
        </w:rPr>
        <w:t>, a temeljem odredbe članka 429. stavak1. Stečajnog zakona ("Narodne novine" broj: 71/15 i 104/17, u daljnjem tekstu: SZ/15).</w:t>
      </w:r>
    </w:p>
    <w:p w:rsidRDefault="00810F21" w:rsidP="00810F21" w:rsidR="00810F21">
      <w:pPr>
        <w:ind w:firstLine="708"/>
        <w:jc w:val="both"/>
        <w:rPr>
          <w:szCs w:val="24"/>
        </w:rPr>
      </w:pPr>
    </w:p>
    <w:p w:rsidRDefault="00810F21" w:rsidP="00810F21" w:rsidR="00810F21">
      <w:pPr>
        <w:ind w:firstLine="708"/>
        <w:jc w:val="both"/>
        <w:rPr>
          <w:szCs w:val="24"/>
        </w:rPr>
      </w:pPr>
      <w:r>
        <w:rPr>
          <w:szCs w:val="24"/>
        </w:rPr>
        <w:t>Nakon što je utvrdio da su</w:t>
      </w:r>
      <w:r>
        <w:t xml:space="preserve"> </w:t>
      </w:r>
      <w:r>
        <w:rPr>
          <w:szCs w:val="24"/>
        </w:rPr>
        <w:t>ispunjene pretpostavke za provedbu skraćenog stečajnog postupka u smislu odredbe članka 428. SZ, ovaj sud je temeljem odredbe članka 430. SZ/15 na mrežnoj stranici e-Oglasna ploča sudova 18. listopada 2017.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10F21" w:rsidP="00810F21" w:rsidR="00810F21">
      <w:pPr>
        <w:jc w:val="both"/>
        <w:rPr>
          <w:rFonts w:hAnsi="Arial Narrow" w:ascii="Arial Narrow"/>
          <w:szCs w:val="24"/>
        </w:rPr>
      </w:pPr>
    </w:p>
    <w:p w:rsidRDefault="00810F21" w:rsidP="00810F21" w:rsidR="00810F21">
      <w:pPr>
        <w:ind w:firstLine="720"/>
        <w:jc w:val="both"/>
        <w:rPr>
          <w:szCs w:val="24"/>
        </w:rPr>
      </w:pPr>
      <w:r>
        <w:rPr>
          <w:szCs w:val="24"/>
        </w:rPr>
        <w:t xml:space="preserve">Dana 30. listopada 2017. kod ovoga suda zaprimljen je prijedlog predlagatelja Republike Hrvatske, Ministarstva financija za otvaranje stečajnog postupka nad dužnikom u kojem u bitnom navodi da Republika Hrvatska ima dospjelih, a nenamirenih tražbina prema </w:t>
      </w:r>
      <w:r>
        <w:rPr>
          <w:szCs w:val="24"/>
        </w:rPr>
        <w:lastRenderedPageBreak/>
        <w:t>dužniku u ukupnom iznosu od 65.925,55 kuna te da dužnik ima kratkotrajnu imovinu u vrijednosti od 24.000,00 kn, kao i dugotrajnu imovinu u vrijednosti od 27.000,00 kn, koja je dostatna za vođenje postupka. U privitku prijedloga predlagatelj dostavlja prijedlog za otvaranje stečajnog postupka na propisanom obrascu (list 11-12 spisa), stanje računa poreznog obveznika na dan 19. listopada 2017. (list 13 spisa) i godišnji financijski izvještaj za 2016. (list 14-16 spisa) te predlaže obustavu skraćenog stečajnog postupka i donošenje rješenja o pokretanju prethodnog postupka, odnosno donošenje rješenja o otvaranju stečajnog postupka.</w:t>
      </w:r>
    </w:p>
    <w:p w:rsidRDefault="00810F21" w:rsidP="00810F21" w:rsidR="00810F21" w:rsidRPr="00F10BA7">
      <w:pPr>
        <w:ind w:firstLine="720"/>
        <w:jc w:val="both"/>
        <w:rPr>
          <w:szCs w:val="24"/>
        </w:rPr>
      </w:pPr>
    </w:p>
    <w:p w:rsidRDefault="00810F21" w:rsidP="00810F21" w:rsidR="00810F2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21.St-430/2017 od 2. studenog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10F21" w:rsidP="00810F21" w:rsidR="00810F21">
      <w:pPr>
        <w:ind w:firstLine="708"/>
        <w:jc w:val="both"/>
      </w:pPr>
    </w:p>
    <w:p w:rsidRDefault="00810F21" w:rsidP="00810F21" w:rsidR="00810F21">
      <w:pPr>
        <w:ind w:firstLine="708"/>
        <w:jc w:val="both"/>
      </w:pPr>
      <w:r>
        <w:t>Po pravomoćnosti rješenja ovog suda o obustavi skraćenog stečajnog postupka</w:t>
      </w:r>
      <w:r w:rsidRPr="00BF1E80">
        <w:t xml:space="preserve"> </w:t>
      </w:r>
      <w:r>
        <w:t>od 2. studenog 2017., ovaj predmet je zaveden po novi poslovni broj St-1096/2017.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810F21">
        <w:t>1096</w:t>
      </w:r>
      <w:r w:rsidR="00916A8C">
        <w:t>/</w:t>
      </w:r>
      <w:r w:rsidR="00810F21">
        <w:t>2017</w:t>
      </w:r>
      <w:r w:rsidR="00EF5700" w:rsidRPr="006A49A6">
        <w:t xml:space="preserve"> od </w:t>
      </w:r>
      <w:r w:rsidR="00810F21">
        <w:t>5.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530B3F" w:rsidP="00EF5700" w:rsidR="00530B3F">
      <w:pPr>
        <w:ind w:firstLine="708"/>
        <w:jc w:val="both"/>
      </w:pPr>
    </w:p>
    <w:p w:rsidRDefault="00530B3F" w:rsidP="00530B3F" w:rsidR="00530B3F">
      <w:pPr>
        <w:ind w:firstLine="708"/>
        <w:jc w:val="both"/>
      </w:pPr>
      <w:r>
        <w:t xml:space="preserve">Općinski sud u Splitu, </w:t>
      </w:r>
      <w:r w:rsidR="00810F21">
        <w:t xml:space="preserve">poseban </w:t>
      </w:r>
      <w:r>
        <w:t xml:space="preserve">zemljišnoknjižni odjel </w:t>
      </w:r>
      <w:r w:rsidR="00810F21">
        <w:t xml:space="preserve">Solin </w:t>
      </w:r>
      <w:r>
        <w:t xml:space="preserve">je </w:t>
      </w:r>
      <w:r w:rsidR="00810F21">
        <w:t>15</w:t>
      </w:r>
      <w:r>
        <w:t xml:space="preserve">. listopada 2018. u spis dostavio potvrdu iz koje je razvidno da dužnik nije upisan kao vlasnik nekretnina na području nadležnosti navedenog zemljišnoknjižnog odjela. </w:t>
      </w:r>
    </w:p>
    <w:p w:rsidRDefault="003D2969" w:rsidP="00530B3F" w:rsidR="003D2969">
      <w:pPr>
        <w:jc w:val="both"/>
      </w:pPr>
    </w:p>
    <w:p w:rsidRDefault="003D2969" w:rsidP="003D2969" w:rsidR="003D2969">
      <w:pPr>
        <w:ind w:firstLine="708"/>
        <w:jc w:val="both"/>
        <w:rPr>
          <w:szCs w:val="24"/>
        </w:rPr>
      </w:pPr>
      <w:r>
        <w:rPr>
          <w:szCs w:val="24"/>
        </w:rPr>
        <w:t xml:space="preserve">Centar za vozila Hrvatske d.d. dostavio je u sudski spis uvjerenje iz kojeg je razvidno da dužnik nije evidentiran kao vlasnik vozila. </w:t>
      </w:r>
    </w:p>
    <w:p w:rsidRDefault="00810F21" w:rsidP="003D2969" w:rsidR="00810F21">
      <w:pPr>
        <w:ind w:firstLine="708"/>
        <w:jc w:val="both"/>
        <w:rPr>
          <w:szCs w:val="24"/>
        </w:rPr>
      </w:pPr>
    </w:p>
    <w:p w:rsidRDefault="00810F21" w:rsidP="00810F21" w:rsidR="00810F21">
      <w:pPr>
        <w:ind w:firstLine="708"/>
        <w:jc w:val="both"/>
      </w:pPr>
      <w:r>
        <w:t xml:space="preserve">Općinski sud u Splitu, zemljišnoknjižni odjel Split je 26. listopada 2018. u spis dostavio potvrdu iz koje je razvidno da dužnik nije upisan kao vlasnik nekretnina na području nadležnosti navedenog zemljišnoknjižnog odjela. </w:t>
      </w:r>
    </w:p>
    <w:p w:rsidRDefault="00683679" w:rsidP="00530B3F" w:rsidR="00683679">
      <w:pPr>
        <w:jc w:val="both"/>
      </w:pPr>
    </w:p>
    <w:p w:rsidRDefault="00683679" w:rsidP="00FC4AF1" w:rsidR="004A68F4" w:rsidRPr="00FC4AF1">
      <w:pPr>
        <w:ind w:firstLine="708"/>
        <w:jc w:val="both"/>
      </w:pPr>
      <w:r>
        <w:t xml:space="preserve">Na ročištu održanom </w:t>
      </w:r>
      <w:r w:rsidR="004A68F4">
        <w:t>7. veljače 2019. zz dužnika Nive Jukić je navela da je d</w:t>
      </w:r>
      <w:r w:rsidR="004A68F4">
        <w:rPr>
          <w:szCs w:val="24"/>
        </w:rPr>
        <w:t xml:space="preserve">ruštvo </w:t>
      </w:r>
      <w:r w:rsidR="004A68F4" w:rsidRPr="00A66D40">
        <w:rPr>
          <w:szCs w:val="24"/>
        </w:rPr>
        <w:t>PELADA,</w:t>
      </w:r>
      <w:r w:rsidR="004A68F4">
        <w:rPr>
          <w:szCs w:val="24"/>
        </w:rPr>
        <w:t xml:space="preserve"> d.o.o. imalo specijalizirane prodavaonice za prodaju lijekova i pomoćnih sredstava. Društvo je imalo 3 prodavaonice, sve tri su bile u Splitu. Društvo je vršilo samo prodaju navedenih sredstava. Društvo je bilo aktivno do prodaje ljekarni, a do prodaje je 2011. Nekoliko godina društvo je imalo prodavaonicu na području Žnjana. Otvaranjem biljne ljekarne pored naše ljekarne dovelo do pada našeg poslovanja. Po svakom prodavaonici imali smo jednog ili dva zaposlenika, dakle društvo je imalo najviše 6 zaposlenika. Društvo je kupilo poslovni prostor na Žnanju koji je kupljen kreditom. U ovom trenutku društvo više nema nikakvih nekretnina kao niti pokretnina. Istaknula je da je suglasna s prijedlogom za otvaranjem stečajnog postupka.</w:t>
      </w:r>
      <w:r w:rsidR="004A68F4">
        <w:t xml:space="preserve"> </w:t>
      </w:r>
      <w:r w:rsidR="004A68F4">
        <w:rPr>
          <w:szCs w:val="24"/>
        </w:rPr>
        <w:t xml:space="preserve">Na upit punomoćnice vjerovnika RH, MF u pogledu kratkoročnih obveza, zz dužnik je istaknula da je automobil Chervolet koji se tu navodi prodan, uvidom u poslovne knjige vidio je da su ostale uknjižene klima uređaji međutim ističem da su isti prodajom prostora prodani te isti više nisu u vlasništvu stečajnog dužnika te </w:t>
      </w:r>
      <w:r w:rsidR="00FC4AF1">
        <w:rPr>
          <w:szCs w:val="24"/>
        </w:rPr>
        <w:t>su</w:t>
      </w:r>
      <w:r w:rsidR="004A68F4">
        <w:rPr>
          <w:szCs w:val="24"/>
        </w:rPr>
        <w:t xml:space="preserve"> proveli i isknjižavanje istih. Na daljnji upit pun. vjerovnika RH, MF vezano za novac koji se dobio od prodaje prostora, zz dužnika </w:t>
      </w:r>
      <w:r w:rsidR="00FC4AF1">
        <w:rPr>
          <w:szCs w:val="24"/>
        </w:rPr>
        <w:t>je istaknula</w:t>
      </w:r>
      <w:r w:rsidR="004A68F4">
        <w:rPr>
          <w:szCs w:val="24"/>
        </w:rPr>
        <w:t xml:space="preserve"> da je osoba koja je kupila prostora dio novca uplatila banci na ime kredite, a dio iznos je isplaćen </w:t>
      </w:r>
      <w:r w:rsidR="00FC4AF1">
        <w:rPr>
          <w:szCs w:val="24"/>
        </w:rPr>
        <w:t>njima</w:t>
      </w:r>
      <w:r w:rsidR="004A68F4">
        <w:rPr>
          <w:szCs w:val="24"/>
        </w:rPr>
        <w:t xml:space="preserve"> na ime </w:t>
      </w:r>
      <w:r w:rsidR="00FC4AF1">
        <w:rPr>
          <w:szCs w:val="24"/>
        </w:rPr>
        <w:t>njihovih</w:t>
      </w:r>
      <w:r w:rsidR="004A68F4">
        <w:rPr>
          <w:szCs w:val="24"/>
        </w:rPr>
        <w:t xml:space="preserve"> potraživanja prema društvu Pelada d.o.o. Na daljnji upit pun. vjerovnika RH, MF na što se odnosi blokada FINE, zz dužnika </w:t>
      </w:r>
      <w:r w:rsidR="00FC4AF1">
        <w:rPr>
          <w:szCs w:val="24"/>
        </w:rPr>
        <w:t>je istaknula</w:t>
      </w:r>
      <w:r w:rsidR="004A68F4">
        <w:rPr>
          <w:szCs w:val="24"/>
        </w:rPr>
        <w:t xml:space="preserve"> da se blokada većinskim dijelom odnosi na neplaćene poreze i doprinose. </w:t>
      </w:r>
    </w:p>
    <w:p w:rsidRDefault="004A68F4" w:rsidP="004A68F4" w:rsidR="004A68F4">
      <w:pPr>
        <w:jc w:val="both"/>
        <w:rPr>
          <w:szCs w:val="24"/>
        </w:rPr>
      </w:pPr>
    </w:p>
    <w:p w:rsidRDefault="00FC4AF1" w:rsidP="00FC4AF1" w:rsidR="00FC4AF1" w:rsidRPr="0027769A">
      <w:pPr>
        <w:jc w:val="both"/>
        <w:rPr>
          <w:szCs w:val="24"/>
        </w:rPr>
      </w:pPr>
      <w:r>
        <w:rPr>
          <w:szCs w:val="24"/>
        </w:rPr>
        <w:tab/>
        <w:t xml:space="preserve">Na navedenom ročištu prisutna punomoćnica predlagatelja RH, Ministarstva financija predložila je da sud pozove </w:t>
      </w:r>
      <w:r>
        <w:t xml:space="preserve">osobe koje imaju pravni interes za redovitim provođenjem stečajnog postupka nad dužnikom PELADA, d.o.o. na uplatu predujma. </w:t>
      </w:r>
    </w:p>
    <w:p w:rsidRDefault="00EC4DB6" w:rsidP="003D2969" w:rsidR="00EC4DB6">
      <w:pPr>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10F21">
        <w:t>45</w:t>
      </w:r>
      <w:r>
        <w:t xml:space="preserve"> spisa) kojom se potvrđuje da dužnik na dan </w:t>
      </w:r>
      <w:r w:rsidR="003D2969">
        <w:t>6. veljače 2019</w:t>
      </w:r>
      <w:r>
        <w:t xml:space="preserve">., u Očevidniku </w:t>
      </w:r>
      <w:r>
        <w:rPr>
          <w:szCs w:val="24"/>
        </w:rPr>
        <w:t xml:space="preserve">redoslijeda osnova za plaćanje, ima evidentirane neizvršne osnove za plaćanje u neprekinutom razdoblju od </w:t>
      </w:r>
      <w:r w:rsidR="00810F21">
        <w:rPr>
          <w:szCs w:val="24"/>
        </w:rPr>
        <w:t>807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D2969">
        <w:rPr>
          <w:szCs w:val="24"/>
        </w:rPr>
        <w:t>7.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30B3F" w:rsidR="00EF5700" w:rsidRPr="00765651">
      <w:pPr>
        <w:rPr>
          <w:sz w:val="28"/>
          <w:szCs w:val="28"/>
        </w:rPr>
      </w:pPr>
    </w:p>
    <w:p w:rsidRDefault="00916A8C" w:rsidP="00916A8C" w:rsidR="00E163B4">
      <w:pPr>
        <w:jc w:val="right"/>
      </w:pPr>
      <w:r>
        <w:t>Katarina Mikulić</w:t>
      </w:r>
      <w:r w:rsidR="00E163B4">
        <w:t>,v.r.</w:t>
      </w:r>
    </w:p>
    <w:p w:rsidRDefault="00E163B4" w:rsidP="0071700F" w:rsidR="00E163B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163B4" w:rsidP="0071700F" w:rsidR="00E163B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E163B4">
      <w:rPr>
        <w:noProof/>
      </w:rPr>
      <w:t>4</w:t>
    </w:r>
    <w:r>
      <w:fldChar w:fldCharType="end"/>
    </w:r>
    <w:r>
      <w:tab/>
      <w:t xml:space="preserve">   </w:t>
    </w:r>
    <w:r w:rsidR="00916A8C">
      <w:tab/>
    </w:r>
    <w:r w:rsidR="00916A8C">
      <w:tab/>
    </w:r>
    <w:r w:rsidR="00916A8C" w:rsidRPr="001A4844">
      <w:t>Poslovni broj: 4. St-</w:t>
    </w:r>
    <w:r w:rsidR="00810F21">
      <w:t>1096/2017-</w:t>
    </w:r>
    <w:r w:rsidR="004A68F4">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3D2969"/>
    <w:rsid w:val="00417EA6"/>
    <w:rsid w:val="004A68F4"/>
    <w:rsid w:val="00530B3F"/>
    <w:rsid w:val="005C45A2"/>
    <w:rsid w:val="006151F4"/>
    <w:rsid w:val="00683679"/>
    <w:rsid w:val="0071519E"/>
    <w:rsid w:val="007F7A84"/>
    <w:rsid w:val="00810F21"/>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163B4"/>
    <w:rsid w:val="00E64732"/>
    <w:rsid w:val="00E73AA6"/>
    <w:rsid w:val="00EB6A52"/>
    <w:rsid w:val="00EC4DB6"/>
    <w:rsid w:val="00EE5B8B"/>
    <w:rsid w:val="00EF5700"/>
    <w:rsid w:val="00F2599E"/>
    <w:rsid w:val="00FC4A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163B4"/>
    <w:rPr>
      <w:color w:val="808080"/>
      <w:bdr w:space="0" w:sz="0" w:color="auto" w:val="none"/>
      <w:shd w:fill="auto" w:color="auto" w:val="clear"/>
    </w:rPr>
  </w:style>
  <w:style w:customStyle="true" w:styleId="eSPISCCParagraphDefaultFont" w:type="character">
    <w:name w:val="eSPIS_CC_Paragraph Default Font"/>
    <w:basedOn w:val="Zadanifontodlomka"/>
    <w:rsid w:val="00E163B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163B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163B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163B4"/>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163B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163B4"/>
    <w:rPr>
      <w:color w:val="808080"/>
      <w:bdr w:color="auto" w:space="0" w:sz="0" w:val="none"/>
      <w:shd w:color="auto" w:fill="auto" w:val="clear"/>
    </w:rPr>
  </w:style>
  <w:style w:customStyle="1" w:styleId="eSPISCCParagraphDefaultFont" w:type="character">
    <w:name w:val="eSPIS_CC_Paragraph Default Font"/>
    <w:basedOn w:val="Zadanifontodlomka"/>
    <w:rsid w:val="00E163B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163B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163B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163B4"/>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163B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St-1096/2017</izvorni_sadrzaj>
    <derivirana_varijabla naziv="DomainObject.Predmet.OznakaBroj_1">St-1096/2017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PELADA, društvo s ograničenom odgovornošću za trgovinu i turizam</izvorni_sadrzaj>
    <derivirana_varijabla naziv="DomainObject.Predmet.ProtustrankaFormated_1">  PELADA, društvo s ograničenom odgovornošću za trgovinu i turizam</derivirana_varijabla>
  </DomainObject.Predmet.ProtustrankaFormated>
  <DomainObject.Predmet.ProtustrankaFormatedOIB>
    <izvorni_sadrzaj>  PELADA, društvo s ograničenom odgovornošću za trgovinu i turizam, OIB 25664372517</izvorni_sadrzaj>
    <derivirana_varijabla naziv="DomainObject.Predmet.ProtustrankaFormatedOIB_1">  PELADA, društvo s ograničenom odgovornošću za trgovinu i turizam, OIB 25664372517</derivirana_varijabla>
  </DomainObject.Predmet.ProtustrankaFormatedOIB>
  <DomainObject.Predmet.ProtustrankaFormatedWithAdress>
    <izvorni_sadrzaj> PELADA, društvo s ograničenom odgovornošću za trgovinu i turizam, Don L.Katića 26, 21210 Solin</izvorni_sadrzaj>
    <derivirana_varijabla naziv="DomainObject.Predmet.ProtustrankaFormatedWithAdress_1"> PELADA, društvo s ograničenom odgovornošću za trgovinu i turizam, Don L.Katića 26, 21210 Solin</derivirana_varijabla>
  </DomainObject.Predmet.ProtustrankaFormatedWithAdress>
  <DomainObject.Predmet.ProtustrankaFormatedWithAdressOIB>
    <izvorni_sadrzaj> PELADA, društvo s ograničenom odgovornošću za trgovinu i turizam, OIB 25664372517, Don L.Katića 26, 21210 Solin</izvorni_sadrzaj>
    <derivirana_varijabla naziv="DomainObject.Predmet.ProtustrankaFormatedWithAdressOIB_1"> PELADA, društvo s ograničenom odgovornošću za trgovinu i turizam, OIB 25664372517, Don L.Katića 26, 21210 Solin</derivirana_varijabla>
  </DomainObject.Predmet.ProtustrankaFormatedWithAdressOIB>
  <DomainObject.Predmet.ProtustrankaWithAdress>
    <izvorni_sadrzaj>PELADA, društvo s ograničenom odgovornošću za trgovinu i turizam Don L.Katića 26, 21210 Solin</izvorni_sadrzaj>
    <derivirana_varijabla naziv="DomainObject.Predmet.ProtustrankaWithAdress_1">PELADA, društvo s ograničenom odgovornošću za trgovinu i turizam Don L.Katića 26, 21210 Solin</derivirana_varijabla>
  </DomainObject.Predmet.ProtustrankaWithAdress>
  <DomainObject.Predmet.ProtustrankaWithAdressOIB>
    <izvorni_sadrzaj>PELADA, društvo s ograničenom odgovornošću za trgovinu i turizam, OIB 25664372517, Don L.Katića 26, 21210 Solin</izvorni_sadrzaj>
    <derivirana_varijabla naziv="DomainObject.Predmet.ProtustrankaWithAdressOIB_1">PELADA, društvo s ograničenom odgovornošću za trgovinu i turizam, OIB 25664372517, Don L.Katića 26, 21210 Solin</derivirana_varijabla>
  </DomainObject.Predmet.ProtustrankaWithAdressOIB>
  <DomainObject.Predmet.ProtustrankaNazivFormated>
    <izvorni_sadrzaj>PELADA, društvo s ograničenom odgovornošću za trgovinu i turizam</izvorni_sadrzaj>
    <derivirana_varijabla naziv="DomainObject.Predmet.ProtustrankaNazivFormated_1">PELADA, društvo s ograničenom odgovornošću za trgovinu i turizam</derivirana_varijabla>
  </DomainObject.Predmet.ProtustrankaNazivFormated>
  <DomainObject.Predmet.ProtustrankaNazivFormatedOIB>
    <izvorni_sadrzaj>PELADA, društvo s ograničenom odgovornošću za trgovinu i turizam, OIB 25664372517</izvorni_sadrzaj>
    <derivirana_varijabla naziv="DomainObject.Predmet.ProtustrankaNazivFormatedOIB_1">PELADA, društvo s ograničenom odgovornošću za trgovinu i turizam, OIB 25664372517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PELADA, društvo s ograničenom odgovornošću za trgovinu i turizam</item>
    </izvorni_sadrzaj>
    <derivirana_varijabla naziv="DomainObject.Predmet.ProtuStrankaListFormated_1">
      <item>PELADA, društvo s ograničenom odgovornošću za trgovinu i turizam</item>
    </derivirana_varijabla>
  </DomainObject.Predmet.ProtuStrankaListFormated>
  <DomainObject.Predmet.ProtuStrankaListFormatedOIB>
    <izvorni_sadrzaj>
      <item>PELADA, društvo s ograničenom odgovornošću za trgovinu i turizam, OIB 25664372517</item>
    </izvorni_sadrzaj>
    <derivirana_varijabla naziv="DomainObject.Predmet.ProtuStrankaListFormatedOIB_1">
      <item>PELADA, društvo s ograničenom odgovornošću za trgovinu i turizam, OIB 25664372517</item>
    </derivirana_varijabla>
  </DomainObject.Predmet.ProtuStrankaListFormatedOIB>
  <DomainObject.Predmet.ProtuStrankaListFormatedWithAdress>
    <izvorni_sadrzaj>
      <item>PELADA, društvo s ograničenom odgovornošću za trgovinu i turizam, Don L.Katića 26, 21210 Solin</item>
    </izvorni_sadrzaj>
    <derivirana_varijabla naziv="DomainObject.Predmet.ProtuStrankaListFormatedWithAdress_1">
      <item>PELADA, društvo s ograničenom odgovornošću za trgovinu i turizam, Don L.Katića 26, 21210 Solin</item>
    </derivirana_varijabla>
  </DomainObject.Predmet.ProtuStrankaListFormatedWithAdress>
  <DomainObject.Predmet.ProtuStrankaListFormatedWithAdressOIB>
    <izvorni_sadrzaj>
      <item>PELADA, društvo s ograničenom odgovornošću za trgovinu i turizam, OIB 25664372517, Don L.Katića 26, 21210 Solin</item>
    </izvorni_sadrzaj>
    <derivirana_varijabla naziv="DomainObject.Predmet.ProtuStrankaListFormatedWithAdressOIB_1">
      <item>PELADA, društvo s ograničenom odgovornošću za trgovinu i turizam, OIB 25664372517, Don L.Katića 26, 21210 Solin</item>
    </derivirana_varijabla>
  </DomainObject.Predmet.ProtuStrankaListFormatedWithAdressOIB>
  <DomainObject.Predmet.ProtuStrankaListNazivFormated>
    <izvorni_sadrzaj>
      <item>PELADA, društvo s ograničenom odgovornošću za trgovinu i turizam</item>
    </izvorni_sadrzaj>
    <derivirana_varijabla naziv="DomainObject.Predmet.ProtuStrankaListNazivFormated_1">
      <item>PELADA, društvo s ograničenom odgovornošću za trgovinu i turizam</item>
    </derivirana_varijabla>
  </DomainObject.Predmet.ProtuStrankaListNazivFormated>
  <DomainObject.Predmet.ProtuStrankaListNazivFormatedOIB>
    <izvorni_sadrzaj>
      <item>PELADA, društvo s ograničenom odgovornošću za trgovinu i turizam, OIB 25664372517</item>
    </izvorni_sadrzaj>
    <derivirana_varijabla naziv="DomainObject.Predmet.ProtuStrankaListNazivFormatedOIB_1">
      <item>PELADA, društvo s ograničenom odgovornošću za trgovinu i turizam, OIB 25664372517</item>
    </derivirana_varijabla>
  </DomainObject.Predmet.ProtuStrankaListNazivFormatedOIB>
  <DomainObject.Predmet.OstaliListFormated>
    <izvorni_sadrzaj>
      <item>ŽUPANIJSKO DRŽAVNO ODVJETNIŠTVO U SPLITU punomoćnik sudionika u postupku REPUBLIKA HRVATSKA</item>
      <item>Nives Jukić</item>
    </izvorni_sadrzaj>
    <derivirana_varijabla naziv="DomainObject.Predmet.OstaliListFormated_1">
      <item>ŽUPANIJSKO DRŽAVNO ODVJETNIŠTVO U SPLITU punomoćnik sudionika u postupku REPUBLIKA HRVATSKA</item>
      <item>Nives Jukić</item>
    </derivirana_varijabla>
  </DomainObject.Predmet.OstaliListFormated>
  <DomainObject.Predmet.OstaliListFormatedOIB>
    <izvorni_sadrzaj>
      <item>ŽUPANIJSKO DRŽAVNO ODVJETNIŠTVO U SPLITU, OIB 70793241859 punomoćnik sudionika u postupku REPUBLIKA HRVATSKA</item>
      <item>Nives Jukić, OIB 96071964591</item>
    </izvorni_sadrzaj>
    <derivirana_varijabla naziv="DomainObject.Predmet.OstaliListFormatedOIB_1">
      <item>ŽUPANIJSKO DRŽAVNO ODVJETNIŠTVO U SPLITU, OIB 70793241859 punomoćnik sudionika u postupku REPUBLIKA HRVATSKA</item>
      <item>Nives Jukić, OIB 96071964591</item>
    </derivirana_varijabla>
  </DomainObject.Predmet.OstaliListFormatedOIB>
  <DomainObject.Predmet.OstaliListFormatedWithAdress>
    <izvorni_sadrzaj>
      <item>ŽUPANIJSKO DRŽAVNO ODVJETNIŠTVO U SPLITU, Gundulićeva 29a, 21000 Split punomoćnik sudionika u postupku REPUBLIKA HRVATSKA</item>
      <item>Nives Jukić, Put Radoševca 7, 21000 Split</item>
    </izvorni_sadrzaj>
    <derivirana_varijabla naziv="DomainObject.Predmet.OstaliListFormatedWithAdress_1">
      <item>ŽUPANIJSKO DRŽAVNO ODVJETNIŠTVO U SPLITU, Gundulićeva 29a, 21000 Split punomoćnik sudionika u postupku REPUBLIKA HRVATSKA</item>
      <item>Nives Jukić, Put Radoševca 7, 21000 Split</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tem>Nives Jukić, OIB 96071964591, Put Radoševca 7, 21000 Split</item>
    </izvorni_sadrzaj>
    <derivirana_varijabla naziv="DomainObject.Predmet.OstaliListFormatedWithAdressOIB_1">
      <item>ŽUPANIJSKO DRŽAVNO ODVJETNIŠTVO U SPLITU, OIB 70793241859, Gundulićeva 29a, 21000 Split punomoćnik sudionika u postupku REPUBLIKA HRVATSKA</item>
      <item>Nives Jukić, OIB 96071964591, Put Radoševca 7, 21000 Split</item>
    </derivirana_varijabla>
  </DomainObject.Predmet.OstaliListFormatedWithAdressOIB>
  <DomainObject.Predmet.OstaliListNazivFormated>
    <izvorni_sadrzaj>
      <item>ŽUPANIJSKO DRŽAVNO ODVJETNIŠTVO U SPLITU</item>
      <item>Nives Jukić</item>
    </izvorni_sadrzaj>
    <derivirana_varijabla naziv="DomainObject.Predmet.OstaliListNazivFormated_1">
      <item>ŽUPANIJSKO DRŽAVNO ODVJETNIŠTVO U SPLITU</item>
      <item>Nives Jukić</item>
    </derivirana_varijabla>
  </DomainObject.Predmet.OstaliListNazivFormated>
  <DomainObject.Predmet.OstaliListNazivFormatedOIB>
    <izvorni_sadrzaj>
      <item>ŽUPANIJSKO DRŽAVNO ODVJETNIŠTVO U SPLITU, OIB 70793241859</item>
      <item>Nives Jukić, OIB 96071964591</item>
    </izvorni_sadrzaj>
    <derivirana_varijabla naziv="DomainObject.Predmet.OstaliListNazivFormatedOIB_1">
      <item>ŽUPANIJSKO DRŽAVNO ODVJETNIŠTVO U SPLITU, OIB 70793241859</item>
      <item>Nives Jukić, OIB 96071964591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PELADA, društvo s ograničenom odgovornošću za trgovinu i turizam</izvorni_sadrzaj>
    <derivirana_varijabla naziv="DomainObject.Predmet.ProtustrankaIDrugi_1">PELADA, društvo s ograničenom odgovornošću za trgovinu i turizam</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PELADA, društvo s ograničenom odgovornošću za trgovinu i turizam, OIB 25664372517, Don L.Katića 26, 21210 Solin</izvorni_sadrzaj>
    <derivirana_varijabla naziv="DomainObject.Predmet.ProtustrankaIDrugiAdressOIB_1">PELADA, društvo s ograničenom odgovornošću za trgovinu i turizam, OIB 25664372517, Don L.Katića 26,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PELADA, društvo s ograničenom odgovornošću za trgovinu i turizam</item>
      <item>REPUBLIKA HRVATSKA</item>
      <item>ŽUPANIJSKO DRŽAVNO ODVJETNIŠTVO U SPLITU</item>
      <item>Nives Jukić</item>
    </izvorni_sadrzaj>
    <derivirana_varijabla naziv="DomainObject.Predmet.SudioniciListNaziv_1">
      <item>PELADA, društvo s ograničenom odgovornošću za trgovinu i turizam</item>
      <item>REPUBLIKA HRVATSKA</item>
      <item>ŽUPANIJSKO DRŽAVNO ODVJETNIŠTVO U SPLITU</item>
      <item>Nives Jukić</item>
    </derivirana_varijabla>
  </DomainObject.Predmet.SudioniciListNaziv>
  <DomainObject.Predmet.SudioniciListAdressOIB>
    <izvorni_sadrzaj>
      <item>PELADA, društvo s ograničenom odgovornošću za trgovinu i turizam, OIB 25664372517, Don L.Katića 26,21210 Solin</item>
      <item>REPUBLIKA HRVATSKA, OIB 18683136487</item>
      <item>ŽUPANIJSKO DRŽAVNO ODVJETNIŠTVO U SPLITU, OIB 70793241859, Gundulićeva 29a,21000 Split</item>
      <item>Nives Jukić, OIB 96071964591, Put Radoševca 7,21000 Split</item>
    </izvorni_sadrzaj>
    <derivirana_varijabla naziv="DomainObject.Predmet.SudioniciListAdressOIB_1">
      <item>PELADA, društvo s ograničenom odgovornošću za trgovinu i turizam, OIB 25664372517, Don L.Katića 26,21210 Solin</item>
      <item>REPUBLIKA HRVATSKA, OIB 18683136487</item>
      <item>ŽUPANIJSKO DRŽAVNO ODVJETNIŠTVO U SPLITU, OIB 70793241859, Gundulićeva 29a,21000 Split</item>
      <item>Nives Jukić, OIB 96071964591, Put Radoševca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25664372517</item>
      <item>, OIB 18683136487</item>
      <item>, OIB 70793241859</item>
      <item>, OIB 96071964591</item>
    </izvorni_sadrzaj>
    <derivirana_varijabla naziv="DomainObject.Predmet.SudioniciListNazivOIB_1">
      <item>, OIB 25664372517</item>
      <item>, OIB 18683136487</item>
      <item>, OIB 70793241859</item>
      <item>, OIB 96071964591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St-1096/2017-14</izvorni_sadrzaj>
    <derivirana_varijabla naziv="DomainObject.PredzadnjaOdlukaIzPredmeta.Oznaka_1">St-1096/2017-14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1614</properties:Words>
  <properties:Characters>9036</properties:Characters>
  <properties:Lines>174</properties:Lines>
  <properties:Paragraphs>36</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2019-02-07T12:32:00Z</cp:lastPrinted>
  <dcterms:modified xmlns:xsi="http://www.w3.org/2001/XMLSchema-instance" xsi:type="dcterms:W3CDTF">2019-02-07T12:38:00Z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