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4807a" w14:paraId="8e4807a" w:rsidRDefault="00A41C9A" w:rsidR="00A41C9A">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41C9A" w:rsidP="00AD5A11" w:rsidR="00A41C9A">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7F6F00" w:rsidR="00407BFC">
      <w:pPr>
        <w:jc w:val="right"/>
      </w:pPr>
      <w:r w:rsidRPr="001A4844">
        <w:t>Poslovni broj: 4. St-</w:t>
      </w:r>
      <w:r w:rsidR="00467F11">
        <w:t>50</w:t>
      </w:r>
      <w:r>
        <w:t>/2018-</w:t>
      </w:r>
      <w:r w:rsidR="00B00B5D">
        <w:t>2</w:t>
      </w:r>
    </w:p>
    <w:p w:rsidRDefault="00A41C9A" w:rsidP="007F6F00" w:rsidR="00A41C9A">
      <w:pPr>
        <w:spacing w:after="200" w:before="120"/>
        <w:jc w:val="center"/>
      </w:pPr>
    </w:p>
    <w:p w:rsidRDefault="00B2687A" w:rsidP="007F6F00" w:rsidR="00ED6175">
      <w:pPr>
        <w:spacing w:after="200" w:before="120"/>
        <w:jc w:val="center"/>
      </w:pPr>
      <w:r w:rsidRPr="00D92D1F">
        <w:t xml:space="preserve">R E P U B L I K </w:t>
      </w:r>
      <w:r>
        <w:t>A   H R V A T S K A</w:t>
      </w:r>
    </w:p>
    <w:p w:rsidRDefault="00A41C9A" w:rsidP="007F6F00" w:rsidR="00A41C9A">
      <w:pPr>
        <w:spacing w:after="200" w:before="120"/>
        <w:jc w:val="center"/>
      </w:pPr>
    </w:p>
    <w:p w:rsidRDefault="00B2687A" w:rsidP="007F6F00" w:rsidR="00ED6175">
      <w:pPr>
        <w:spacing w:after="200" w:before="120"/>
        <w:jc w:val="center"/>
      </w:pPr>
      <w:r w:rsidRPr="00D92D1F">
        <w:t>R J E Š E N J E</w:t>
      </w:r>
    </w:p>
    <w:p w:rsidRDefault="00A41C9A" w:rsidP="007F6F00" w:rsidR="00A41C9A"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467F11">
        <w:t>SPECTAR DESIGN, d.o.o., Kranjčevićeva 27, Split, OIB: 82580370379</w:t>
      </w:r>
      <w:r>
        <w:t xml:space="preserve">, </w:t>
      </w:r>
      <w:r w:rsidR="00B00B5D">
        <w:t>20. rujna</w:t>
      </w:r>
      <w:r>
        <w:t xml:space="preserve"> 2018.</w:t>
      </w:r>
    </w:p>
    <w:p w:rsidRDefault="00407BFC" w:rsidP="007F6F00" w:rsidR="00407BFC"/>
    <w:p w:rsidRDefault="00A41C9A" w:rsidP="007F6F00" w:rsidR="00A41C9A"/>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467F11">
        <w:t>SPECTAR DESIGN, d.o.o., Kranjčevićeva 27, Split, OIB: 82580370379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A41C9A">
        <w:t>2.</w:t>
      </w:r>
      <w:r w:rsidR="003F620B">
        <w:t xml:space="preserve"> </w:t>
      </w:r>
      <w:r w:rsidR="00A41C9A">
        <w:t>listopada</w:t>
      </w:r>
      <w:r>
        <w:t xml:space="preserve"> 2018. u </w:t>
      </w:r>
      <w:r w:rsidR="00A41C9A">
        <w:t>09:00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zastupni</w:t>
      </w:r>
      <w:r w:rsidR="00467F11">
        <w:rPr>
          <w:szCs w:val="24"/>
        </w:rPr>
        <w:t>ci</w:t>
      </w:r>
      <w:r>
        <w:rPr>
          <w:szCs w:val="24"/>
        </w:rPr>
        <w:t xml:space="preserve"> po zakonu dužnika </w:t>
      </w:r>
      <w:r w:rsidR="00467F11" w:rsidRPr="00467F11">
        <w:rPr>
          <w:szCs w:val="24"/>
        </w:rPr>
        <w:t>Silvana Skopljanac Brkan, OIB: 29717014290</w:t>
      </w:r>
      <w:r w:rsidR="00467F11">
        <w:rPr>
          <w:szCs w:val="24"/>
        </w:rPr>
        <w:t xml:space="preserve">, </w:t>
      </w:r>
      <w:r w:rsidR="00467F11" w:rsidRPr="00467F11">
        <w:rPr>
          <w:szCs w:val="24"/>
        </w:rPr>
        <w:t xml:space="preserve">Split, Ruđera Boškovića 12 </w:t>
      </w:r>
      <w:r w:rsidR="00467F11">
        <w:rPr>
          <w:szCs w:val="24"/>
        </w:rPr>
        <w:t xml:space="preserve">i </w:t>
      </w:r>
      <w:r w:rsidR="00467F11" w:rsidRPr="00467F11">
        <w:rPr>
          <w:szCs w:val="24"/>
        </w:rPr>
        <w:t>Damir Brkan, OIB: 63365996671</w:t>
      </w:r>
      <w:r w:rsidR="00467F11">
        <w:rPr>
          <w:szCs w:val="24"/>
        </w:rPr>
        <w:t xml:space="preserve">, </w:t>
      </w:r>
      <w:r w:rsidR="00467F11" w:rsidRPr="00467F11">
        <w:rPr>
          <w:szCs w:val="24"/>
        </w:rPr>
        <w:t xml:space="preserve">Split, </w:t>
      </w:r>
      <w:r w:rsidR="00467F11">
        <w:rPr>
          <w:szCs w:val="24"/>
        </w:rPr>
        <w:t>T</w:t>
      </w:r>
      <w:r w:rsidR="00467F11" w:rsidRPr="00467F11">
        <w:rPr>
          <w:szCs w:val="24"/>
        </w:rPr>
        <w:t xml:space="preserve">rstenik 8 </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sidR="00467F11">
        <w:rPr>
          <w:szCs w:val="24"/>
        </w:rPr>
        <w:t>zastupnicima</w:t>
      </w:r>
      <w:r>
        <w:rPr>
          <w:szCs w:val="24"/>
        </w:rPr>
        <w:t xml:space="preserve"> po zakonu dužnika </w:t>
      </w:r>
      <w:r w:rsidR="00467F11" w:rsidRPr="00467F11">
        <w:rPr>
          <w:szCs w:val="24"/>
        </w:rPr>
        <w:t>Silvan</w:t>
      </w:r>
      <w:r w:rsidR="00467F11">
        <w:rPr>
          <w:szCs w:val="24"/>
        </w:rPr>
        <w:t xml:space="preserve">i </w:t>
      </w:r>
      <w:r w:rsidR="00467F11" w:rsidRPr="00467F11">
        <w:rPr>
          <w:szCs w:val="24"/>
        </w:rPr>
        <w:t>Skopljanac Brkan</w:t>
      </w:r>
      <w:r w:rsidR="00467F11">
        <w:t xml:space="preserve"> i </w:t>
      </w:r>
      <w:r w:rsidR="00467F11">
        <w:rPr>
          <w:szCs w:val="24"/>
        </w:rPr>
        <w:t>Damiru Brkanu</w:t>
      </w:r>
      <w:r w:rsidR="00467F11">
        <w:t xml:space="preserve"> </w:t>
      </w:r>
      <w:r w:rsidR="00ED6175">
        <w:t xml:space="preserve">iz Splita </w:t>
      </w:r>
      <w:r>
        <w:t>da u roku od osam dana, pozivom na gornji poslovni broj spisa, dostav</w:t>
      </w:r>
      <w:r w:rsidR="00467F11">
        <w:t>e</w:t>
      </w:r>
      <w:r>
        <w:t xml:space="preserve">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lastRenderedPageBreak/>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A41C9A" w:rsidP="0019707C" w:rsidR="00A41C9A">
      <w:pPr>
        <w:jc w:val="center"/>
        <w:rPr>
          <w:szCs w:val="24"/>
        </w:rPr>
      </w:pPr>
    </w:p>
    <w:p w:rsidRDefault="008B658F" w:rsidP="0019707C" w:rsidR="008B658F">
      <w:pPr>
        <w:jc w:val="center"/>
        <w:rPr>
          <w:szCs w:val="24"/>
        </w:rPr>
      </w:pPr>
      <w:r>
        <w:rPr>
          <w:szCs w:val="24"/>
        </w:rPr>
        <w:t>Obrazloženje</w:t>
      </w:r>
    </w:p>
    <w:p w:rsidRDefault="00A41C9A" w:rsidP="0019707C" w:rsidR="00A41C9A">
      <w:pPr>
        <w:jc w:val="center"/>
        <w:rPr>
          <w:szCs w:val="24"/>
        </w:rPr>
      </w:pPr>
    </w:p>
    <w:p w:rsidRDefault="00467F11" w:rsidP="0019707C" w:rsidR="00467F11">
      <w:pPr>
        <w:jc w:val="center"/>
        <w:rPr>
          <w:szCs w:val="24"/>
        </w:rPr>
      </w:pPr>
    </w:p>
    <w:p w:rsidRDefault="00467F11" w:rsidP="00467F11" w:rsidR="00467F11">
      <w:pPr>
        <w:ind w:firstLine="708"/>
        <w:jc w:val="both"/>
      </w:pPr>
      <w:r>
        <w:t>Financijska agencija, Regionalni centar Split podnijela je ovom sudu 30. listopada 2015. zahtjev za provedbu skraćenog stečajnog postupka nad SPECTAR DESIGN, d.o.o., Kranjčevićeva 27, Split, OIB: 82580370379.</w:t>
      </w:r>
    </w:p>
    <w:p w:rsidRDefault="00467F11" w:rsidP="00467F11" w:rsidR="00467F11">
      <w:pPr>
        <w:spacing w:before="200"/>
        <w:ind w:firstLine="708"/>
        <w:jc w:val="both"/>
      </w:pPr>
      <w:r>
        <w:t>U podnesenom zahtjevu navedeno je da dužnik na dan 1. rujna 2015., u Očevidniku redoslijeda osnova za plaćanje, ima evidentirane neizvršene osnove za plaćanje u neprekinutom razdoblju od 1765 dana, u ukupnom iznosu od 323.667,15 kuna, kao i da prema podacima koji su dostavljeni od Hrvatskog zavoda za mirovinsko osiguranje, dužnik nema zaposlenih.</w:t>
      </w:r>
    </w:p>
    <w:p w:rsidRDefault="00467F11" w:rsidP="00467F11" w:rsidR="00467F11">
      <w:pPr>
        <w:spacing w:before="200"/>
        <w:ind w:firstLine="709"/>
        <w:jc w:val="both"/>
      </w:pPr>
      <w:r>
        <w:t>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467F11" w:rsidP="00467F11" w:rsidR="00467F11"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SPECTAR DESIGN, d.o.o., Kranjčevićeva 27, Split, OIB: 82580370379 </w:t>
      </w:r>
      <w:r w:rsidRPr="00E300CF">
        <w:t xml:space="preserve">na dan </w:t>
      </w:r>
      <w:r>
        <w:t>30. ožujka</w:t>
      </w:r>
      <w:r w:rsidRPr="00E300CF">
        <w:t xml:space="preserve"> 2016.</w:t>
      </w:r>
      <w:r>
        <w:t xml:space="preserve"> godine</w:t>
      </w:r>
      <w:r w:rsidRPr="00E300CF">
        <w:t xml:space="preserve"> iz kojeg proizlazi kako dužnik duguje iznos od </w:t>
      </w:r>
      <w:r>
        <w:t>136.874,38</w:t>
      </w:r>
      <w:r w:rsidRPr="00E300CF">
        <w:t xml:space="preserve"> kn, čime je Republika  Hrvatska,  Ministarstvo financija, Porezna uprava, učinila vjerojatnim postojanje tražbine prema dužniku. </w:t>
      </w:r>
    </w:p>
    <w:p w:rsidRDefault="00467F11" w:rsidP="00A41C9A" w:rsidR="00467F11">
      <w:pPr>
        <w:spacing w:before="200"/>
        <w:ind w:firstLine="708"/>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2013. godinu i potvrdu o vlasništvu imovine – MUP, Klasa: 418-01/2016-001/003407, Ur. broj: 511-2016-0004 od 30. ožujka 2016. </w:t>
      </w:r>
    </w:p>
    <w:p w:rsidRDefault="008B658F" w:rsidP="008B658F" w:rsidR="008B658F">
      <w:pPr>
        <w:ind w:firstLine="708"/>
        <w:jc w:val="both"/>
      </w:pPr>
    </w:p>
    <w:p w:rsidRDefault="00467F11" w:rsidP="00467F11" w:rsidR="00467F1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St-1022/2015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67F11" w:rsidP="008B658F" w:rsidR="00467F11">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467F11">
        <w:t>17</w:t>
      </w:r>
      <w:r w:rsidR="00B2687A">
        <w:t xml:space="preserve">. </w:t>
      </w:r>
      <w:r w:rsidR="00467F11">
        <w:t>siječnja</w:t>
      </w:r>
      <w:r w:rsidR="00B2687A">
        <w:t xml:space="preserve"> </w:t>
      </w:r>
      <w:r w:rsidR="00467F11">
        <w:t>2017</w:t>
      </w:r>
      <w:r>
        <w:t>., ovaj predmet je zaveden po novi poslovni broj St-</w:t>
      </w:r>
      <w:r w:rsidR="00467F11">
        <w:t>50</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467F11">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A41C9A" w:rsidR="00A41C9A" w:rsidRPr="00A41C9A">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A41C9A">
        <w:t>20. rujna</w:t>
      </w:r>
      <w:r>
        <w:t xml:space="preserve"> 2018.</w:t>
      </w:r>
    </w:p>
    <w:p w:rsidRDefault="00A41C9A" w:rsidP="00B2687A" w:rsidR="00A41C9A">
      <w:pPr>
        <w:pStyle w:val="Tijeloteksta"/>
        <w:tabs>
          <w:tab w:pos="1276" w:val="left"/>
        </w:tabs>
        <w:ind w:left="6372"/>
        <w:jc w:val="center"/>
      </w:pP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E200CC" w:rsidP="00B2687A" w:rsidR="00B2687A">
      <w:pPr>
        <w:pStyle w:val="Tijeloteksta"/>
        <w:tabs>
          <w:tab w:pos="1276" w:val="left"/>
        </w:tabs>
        <w:ind w:left="6372"/>
        <w:jc w:val="center"/>
      </w:pPr>
      <w:r>
        <w:t>Katarina Mikulić,v.r.</w:t>
      </w:r>
    </w:p>
    <w:p w:rsidRDefault="00E200CC" w:rsidP="0071700F" w:rsidR="00E200C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200CC" w:rsidP="0071700F" w:rsidR="00E200C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200CC" w:rsidP="00B2687A" w:rsidR="00E200CC">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E200CC">
          <w:rPr>
            <w:noProof/>
          </w:rPr>
          <w:t>4</w:t>
        </w:r>
        <w:r>
          <w:fldChar w:fldCharType="end"/>
        </w:r>
      </w:sdtContent>
    </w:sdt>
    <w:r>
      <w:tab/>
    </w:r>
    <w:r w:rsidR="00B2687A">
      <w:tab/>
    </w:r>
    <w:r w:rsidR="00B2687A">
      <w:tab/>
    </w:r>
    <w:r w:rsidR="00B2687A" w:rsidRPr="001A4844">
      <w:t>Poslovni broj: 4. St-</w:t>
    </w:r>
    <w:r w:rsidR="00467F11">
      <w:t>50</w:t>
    </w:r>
    <w:r w:rsidR="00B2687A">
      <w:t>/2018-</w:t>
    </w:r>
    <w:r w:rsidR="00B00B5D">
      <w:t>2</w:t>
    </w:r>
  </w:p>
  <w:p w:rsidRDefault="00E200CC"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4181F"/>
    <w:rsid w:val="002C285B"/>
    <w:rsid w:val="003C2F22"/>
    <w:rsid w:val="003F620B"/>
    <w:rsid w:val="00407BFC"/>
    <w:rsid w:val="00417EA6"/>
    <w:rsid w:val="00467F11"/>
    <w:rsid w:val="006A7981"/>
    <w:rsid w:val="0071519E"/>
    <w:rsid w:val="007F6F00"/>
    <w:rsid w:val="007F7A84"/>
    <w:rsid w:val="00814EDB"/>
    <w:rsid w:val="00815142"/>
    <w:rsid w:val="00853B3E"/>
    <w:rsid w:val="008B658F"/>
    <w:rsid w:val="00981D37"/>
    <w:rsid w:val="00A41C9A"/>
    <w:rsid w:val="00A51DE9"/>
    <w:rsid w:val="00B00B5D"/>
    <w:rsid w:val="00B2687A"/>
    <w:rsid w:val="00B7506F"/>
    <w:rsid w:val="00D778AF"/>
    <w:rsid w:val="00D8632A"/>
    <w:rsid w:val="00DD0D50"/>
    <w:rsid w:val="00E1399D"/>
    <w:rsid w:val="00E200CC"/>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200CC"/>
    <w:rPr>
      <w:color w:val="808080"/>
      <w:bdr w:space="0" w:sz="0" w:color="auto" w:val="none"/>
      <w:shd w:fill="auto" w:color="auto" w:val="clear"/>
    </w:rPr>
  </w:style>
  <w:style w:customStyle="true" w:styleId="eSPISCCParagraphDefaultFont" w:type="character">
    <w:name w:val="eSPIS_CC_Paragraph Default Font"/>
    <w:basedOn w:val="Zadanifontodlomka"/>
    <w:rsid w:val="00E200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00CC"/>
    <w:rPr>
      <w:bdr w:space="0" w:sz="0" w:color="auto" w:val="none"/>
      <w:shd w:fill="FFFFCC" w:color="auto" w:val="clear"/>
      <w:lang w:val="hr-HR"/>
    </w:rPr>
  </w:style>
  <w:style w:customStyle="true" w:styleId="PozadinaSvijetloCrvena" w:type="character">
    <w:name w:val="Pozadina_SvijetloCrvena"/>
    <w:basedOn w:val="eSPISCCParagraphDefaultFont"/>
    <w:rsid w:val="00E200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00C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200C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200CC"/>
    <w:rPr>
      <w:color w:val="808080"/>
      <w:bdr w:color="auto" w:space="0" w:sz="0" w:val="none"/>
      <w:shd w:color="auto" w:fill="auto" w:val="clear"/>
    </w:rPr>
  </w:style>
  <w:style w:customStyle="1" w:styleId="eSPISCCParagraphDefaultFont" w:type="character">
    <w:name w:val="eSPIS_CC_Paragraph Default Font"/>
    <w:basedOn w:val="Zadanifontodlomka"/>
    <w:rsid w:val="00E200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0CC"/>
    <w:rPr>
      <w:bdr w:color="auto" w:space="0" w:sz="0" w:val="none"/>
      <w:shd w:color="auto" w:fill="FFFFCC" w:val="clear"/>
      <w:lang w:val="hr-HR"/>
    </w:rPr>
  </w:style>
  <w:style w:customStyle="1" w:styleId="PozadinaSvijetloCrvena" w:type="character">
    <w:name w:val="Pozadina_SvijetloCrvena"/>
    <w:basedOn w:val="eSPISCCParagraphDefaultFont"/>
    <w:rsid w:val="00E200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0C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200C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St-50/2018</izvorni_sadrzaj>
    <derivirana_varijabla naziv="DomainObject.Predmet.OznakaBroj_1">St-50/2018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SPECTAR DESIGN, d.o.o. za izdavačku i tiskarsku djelatnost i trgovinu</izvorni_sadrzaj>
    <derivirana_varijabla naziv="DomainObject.Predmet.ProtustrankaFormated_1">  SPECTAR DESIGN, d.o.o. za izdavačku i tiskarsku djelatnost i trgovinu</derivirana_varijabla>
  </DomainObject.Predmet.ProtustrankaFormated>
  <DomainObject.Predmet.ProtustrankaFormatedOIB>
    <izvorni_sadrzaj>  SPECTAR DESIGN, d.o.o. za izdavačku i tiskarsku djelatnost i trgovinu, OIB 82580370379</izvorni_sadrzaj>
    <derivirana_varijabla naziv="DomainObject.Predmet.ProtustrankaFormatedOIB_1">  SPECTAR DESIGN, d.o.o. za izdavačku i tiskarsku djelatnost i trgovinu, OIB 82580370379</derivirana_varijabla>
  </DomainObject.Predmet.ProtustrankaFormatedOIB>
  <DomainObject.Predmet.ProtustrankaFormatedWithAdress>
    <izvorni_sadrzaj> SPECTAR DESIGN, d.o.o. za izdavačku i tiskarsku djelatnost i trgovinu, Kranjčevićeva 27, 21000 Split</izvorni_sadrzaj>
    <derivirana_varijabla naziv="DomainObject.Predmet.ProtustrankaFormatedWithAdress_1"> SPECTAR DESIGN, d.o.o. za izdavačku i tiskarsku djelatnost i trgovinu, Kranjčevićeva 27, 21000 Split</derivirana_varijabla>
  </DomainObject.Predmet.ProtustrankaFormatedWithAdress>
  <DomainObject.Predmet.ProtustrankaFormatedWithAdressOIB>
    <izvorni_sadrzaj> SPECTAR DESIGN, d.o.o. za izdavačku i tiskarsku djelatnost i trgovinu, OIB 82580370379, Kranjčevićeva 27, 21000 Split</izvorni_sadrzaj>
    <derivirana_varijabla naziv="DomainObject.Predmet.ProtustrankaFormatedWithAdressOIB_1"> SPECTAR DESIGN, d.o.o. za izdavačku i tiskarsku djelatnost i trgovinu, OIB 82580370379, Kranjčevićeva 27, 21000 Split</derivirana_varijabla>
  </DomainObject.Predmet.ProtustrankaFormatedWithAdressOIB>
  <DomainObject.Predmet.ProtustrankaWithAdress>
    <izvorni_sadrzaj>SPECTAR DESIGN, d.o.o. za izdavačku i tiskarsku djelatnost i trgovinu Kranjčevićeva 27, 21000 Split</izvorni_sadrzaj>
    <derivirana_varijabla naziv="DomainObject.Predmet.ProtustrankaWithAdress_1">SPECTAR DESIGN, d.o.o. za izdavačku i tiskarsku djelatnost i trgovinu Kranjčevićeva 27, 21000 Split</derivirana_varijabla>
  </DomainObject.Predmet.ProtustrankaWithAdress>
  <DomainObject.Predmet.ProtustrankaWithAdressOIB>
    <izvorni_sadrzaj>SPECTAR DESIGN, d.o.o. za izdavačku i tiskarsku djelatnost i trgovinu, OIB 82580370379, Kranjčevićeva 27, 21000 Split</izvorni_sadrzaj>
    <derivirana_varijabla naziv="DomainObject.Predmet.ProtustrankaWithAdressOIB_1">SPECTAR DESIGN, d.o.o. za izdavačku i tiskarsku djelatnost i trgovinu, OIB 82580370379, Kranjčevićeva 27, 21000 Split</derivirana_varijabla>
  </DomainObject.Predmet.ProtustrankaWithAdressOIB>
  <DomainObject.Predmet.ProtustrankaNazivFormated>
    <izvorni_sadrzaj>SPECTAR DESIGN, d.o.o. za izdavačku i tiskarsku djelatnost i trgovinu</izvorni_sadrzaj>
    <derivirana_varijabla naziv="DomainObject.Predmet.ProtustrankaNazivFormated_1">SPECTAR DESIGN, d.o.o. za izdavačku i tiskarsku djelatnost i trgovinu</derivirana_varijabla>
  </DomainObject.Predmet.ProtustrankaNazivFormated>
  <DomainObject.Predmet.ProtustrankaNazivFormatedOIB>
    <izvorni_sadrzaj>SPECTAR DESIGN, d.o.o. za izdavačku i tiskarsku djelatnost i trgovinu, OIB 82580370379</izvorni_sadrzaj>
    <derivirana_varijabla naziv="DomainObject.Predmet.ProtustrankaNazivFormatedOIB_1">SPECTAR DESIGN, d.o.o. za izdavačku i tiskarsku djelatnost i trgovinu, OIB 82580370379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SPECTAR DESIGN, d.o.o. za izdavačku i tiskarsku djelatnost i trgovinu</item>
    </izvorni_sadrzaj>
    <derivirana_varijabla naziv="DomainObject.Predmet.ProtuStrankaListFormated_1">
      <item>SPECTAR DESIGN, d.o.o. za izdavačku i tiskarsku djelatnost i trgovinu</item>
    </derivirana_varijabla>
  </DomainObject.Predmet.ProtuStrankaListFormated>
  <DomainObject.Predmet.ProtuStrankaListFormatedOIB>
    <izvorni_sadrzaj>
      <item>SPECTAR DESIGN, d.o.o. za izdavačku i tiskarsku djelatnost i trgovinu, OIB 82580370379</item>
    </izvorni_sadrzaj>
    <derivirana_varijabla naziv="DomainObject.Predmet.ProtuStrankaListFormatedOIB_1">
      <item>SPECTAR DESIGN, d.o.o. za izdavačku i tiskarsku djelatnost i trgovinu, OIB 82580370379</item>
    </derivirana_varijabla>
  </DomainObject.Predmet.ProtuStrankaListFormatedOIB>
  <DomainObject.Predmet.ProtuStrankaListFormatedWithAdress>
    <izvorni_sadrzaj>
      <item>SPECTAR DESIGN, d.o.o. za izdavačku i tiskarsku djelatnost i trgovinu, Kranjčevićeva 27, 21000 Split</item>
    </izvorni_sadrzaj>
    <derivirana_varijabla naziv="DomainObject.Predmet.ProtuStrankaListFormatedWithAdress_1">
      <item>SPECTAR DESIGN, d.o.o. za izdavačku i tiskarsku djelatnost i trgovinu, Kranjčevićeva 27, 21000 Split</item>
    </derivirana_varijabla>
  </DomainObject.Predmet.ProtuStrankaListFormatedWithAdress>
  <DomainObject.Predmet.ProtuStrankaListFormatedWithAdressOIB>
    <izvorni_sadrzaj>
      <item>SPECTAR DESIGN, d.o.o. za izdavačku i tiskarsku djelatnost i trgovinu, OIB 82580370379, Kranjčevićeva 27, 21000 Split</item>
    </izvorni_sadrzaj>
    <derivirana_varijabla naziv="DomainObject.Predmet.ProtuStrankaListFormatedWithAdressOIB_1">
      <item>SPECTAR DESIGN, d.o.o. za izdavačku i tiskarsku djelatnost i trgovinu, OIB 82580370379, Kranjčevićeva 27, 21000 Split</item>
    </derivirana_varijabla>
  </DomainObject.Predmet.ProtuStrankaListFormatedWithAdressOIB>
  <DomainObject.Predmet.ProtuStrankaListNazivFormated>
    <izvorni_sadrzaj>
      <item>SPECTAR DESIGN, d.o.o. za izdavačku i tiskarsku djelatnost i trgovinu</item>
    </izvorni_sadrzaj>
    <derivirana_varijabla naziv="DomainObject.Predmet.ProtuStrankaListNazivFormated_1">
      <item>SPECTAR DESIGN, d.o.o. za izdavačku i tiskarsku djelatnost i trgovinu</item>
    </derivirana_varijabla>
  </DomainObject.Predmet.ProtuStrankaListNazivFormated>
  <DomainObject.Predmet.ProtuStrankaListNazivFormatedOIB>
    <izvorni_sadrzaj>
      <item>SPECTAR DESIGN, d.o.o. za izdavačku i tiskarsku djelatnost i trgovinu, OIB 82580370379</item>
    </izvorni_sadrzaj>
    <derivirana_varijabla naziv="DomainObject.Predmet.ProtuStrankaListNazivFormatedOIB_1">
      <item>SPECTAR DESIGN, d.o.o. za izdavačku i tiskarsku djelatnost i trgovinu, OIB 82580370379</item>
    </derivirana_varijabla>
  </DomainObject.Predmet.ProtuStrankaListNazivFormatedOIB>
  <DomainObject.Predmet.OstaliListFormated>
    <izvorni_sadrzaj>
      <item>Županijsko državno odvjetništvo u Splitu punomoćnik sudionika u postupku Ministarstvo financija RH</item>
      <item>Silvana Skopljanac Brkan</item>
      <item>Damir Brkan</item>
    </izvorni_sadrzaj>
    <derivirana_varijabla naziv="DomainObject.Predmet.OstaliListFormated_1">
      <item>Županijsko državno odvjetništvo u Splitu punomoćnik sudionika u postupku Ministarstvo financija RH</item>
      <item>Silvana Skopljanac Brkan</item>
      <item>Damir Brkan</item>
    </derivirana_varijabla>
  </DomainObject.Predmet.OstaliListFormated>
  <DomainObject.Predmet.OstaliListFormatedOIB>
    <izvorni_sadrzaj>
      <item>Županijsko državno odvjetništvo u Splitu punomoćnik sudionika u postupku Ministarstvo financija RH</item>
      <item>Silvana Skopljanac Brkan, OIB 29717014290</item>
      <item>Damir Brkan, OIB 63365996671</item>
    </izvorni_sadrzaj>
    <derivirana_varijabla naziv="DomainObject.Predmet.OstaliListFormatedOIB_1">
      <item>Županijsko državno odvjetništvo u Splitu punomoćnik sudionika u postupku Ministarstvo financija RH</item>
      <item>Silvana Skopljanac Brkan, OIB 29717014290</item>
      <item>Damir Brkan, OIB 63365996671</item>
    </derivirana_varijabla>
  </DomainObject.Predmet.OstaliListFormatedOIB>
  <DomainObject.Predmet.OstaliListFormatedWithAdress>
    <izvorni_sadrzaj>
      <item>Županijsko državno odvjetništvo u Splitu, Gundulićeva 29a, 21000 Split punomoćnik sudionika u postupku Ministarstvo financija RH</item>
      <item>Silvana Skopljanac Brkan, Ruđera Boškovića 12, 21000 Split</item>
      <item>Damir Brkan, Trstenik 8, 21000 Split</item>
    </izvorni_sadrzaj>
    <derivirana_varijabla naziv="DomainObject.Predmet.OstaliListFormatedWithAdress_1">
      <item>Županijsko državno odvjetništvo u Splitu, Gundulićeva 29a, 21000 Split punomoćnik sudionika u postupku Ministarstvo financija RH</item>
      <item>Silvana Skopljanac Brkan, Ruđera Boškovića 12, 21000 Split</item>
      <item>Damir Brkan, Trstenik 8,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Silvana Skopljanac Brkan, OIB 29717014290, Ruđera Boškovića 12, 21000 Split</item>
      <item>Damir Brkan, OIB 63365996671, Trstenik 8, 21000 Split</item>
    </izvorni_sadrzaj>
    <derivirana_varijabla naziv="DomainObject.Predmet.OstaliListFormatedWithAdressOIB_1">
      <item>Županijsko državno odvjetništvo u Splitu, Gundulićeva 29a, 21000 Split punomoćnik sudionika u postupku Ministarstvo financija RH</item>
      <item>Silvana Skopljanac Brkan, OIB 29717014290, Ruđera Boškovića 12, 21000 Split</item>
      <item>Damir Brkan, OIB 63365996671, Trstenik 8, 21000 Split</item>
    </derivirana_varijabla>
  </DomainObject.Predmet.OstaliListFormatedWithAdressOIB>
  <DomainObject.Predmet.OstaliListNazivFormated>
    <izvorni_sadrzaj>
      <item>Županijsko državno odvjetništvo u Splitu</item>
      <item>Silvana Skopljanac Brkan</item>
      <item>Damir Brkan</item>
    </izvorni_sadrzaj>
    <derivirana_varijabla naziv="DomainObject.Predmet.OstaliListNazivFormated_1">
      <item>Županijsko državno odvjetništvo u Splitu</item>
      <item>Silvana Skopljanac Brkan</item>
      <item>Damir Brkan</item>
    </derivirana_varijabla>
  </DomainObject.Predmet.OstaliListNazivFormated>
  <DomainObject.Predmet.OstaliListNazivFormatedOIB>
    <izvorni_sadrzaj>
      <item>Županijsko državno odvjetništvo u Splitu</item>
      <item>Silvana Skopljanac Brkan, OIB 29717014290</item>
      <item>Damir Brkan, OIB 63365996671</item>
    </izvorni_sadrzaj>
    <derivirana_varijabla naziv="DomainObject.Predmet.OstaliListNazivFormatedOIB_1">
      <item>Županijsko državno odvjetništvo u Splitu</item>
      <item>Silvana Skopljanac Brkan, OIB 29717014290</item>
      <item>Damir Brkan, OIB 63365996671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SPECTAR DESIGN, d.o.o. za izdavačku i tiskarsku djelatnost i trgovinu</izvorni_sadrzaj>
    <derivirana_varijabla naziv="DomainObject.Predmet.ProtustrankaIDrugi_1">SPECTAR DESIGN, d.o.o. za izdavačku i tiskarsku djelatnost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SPECTAR DESIGN, d.o.o. za izdavačku i tiskarsku djelatnost i trgovinu, OIB 82580370379, Kranjčevićeva 27, 21000 Split</izvorni_sadrzaj>
    <derivirana_varijabla naziv="DomainObject.Predmet.ProtustrankaIDrugiAdressOIB_1">SPECTAR DESIGN, d.o.o. za izdavačku i tiskarsku djelatnost i trgovinu, OIB 82580370379, Kranjčevićeva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SPECTAR DESIGN, d.o.o. za izdavačku i tiskarsku djelatnost i trgovinu</item>
      <item>Ministarstvo financija RH</item>
      <item>Županijsko državno odvjetništvo u Splitu</item>
      <item>Silvana Skopljanac Brkan</item>
      <item>Damir Brkan</item>
    </izvorni_sadrzaj>
    <derivirana_varijabla naziv="DomainObject.Predmet.SudioniciListNaziv_1">
      <item>SPECTAR DESIGN, d.o.o. za izdavačku i tiskarsku djelatnost i trgovinu</item>
      <item>Ministarstvo financija RH</item>
      <item>Županijsko državno odvjetništvo u Splitu</item>
      <item>Silvana Skopljanac Brkan</item>
      <item>Damir Brkan</item>
    </derivirana_varijabla>
  </DomainObject.Predmet.SudioniciListNaziv>
  <DomainObject.Predmet.SudioniciListAdressOIB>
    <izvorni_sadrzaj>
      <item>SPECTAR DESIGN, d.o.o. za izdavačku i tiskarsku djelatnost i trgovinu, OIB 82580370379, Kranjčevićeva 27,21000 Split</item>
      <item>Ministarstvo financija RH, OIB 18683136487, Katančićeva 5,10000 Zagreb</item>
      <item>Županijsko državno odvjetništvo u Splitu, Gundulićeva 29a,21000 Split</item>
      <item>Silvana Skopljanac Brkan, OIB 29717014290, Ruđera Boškovića 12,21000 Split</item>
      <item>Damir Brkan, OIB 63365996671, Trstenik 8,21000 Split</item>
    </izvorni_sadrzaj>
    <derivirana_varijabla naziv="DomainObject.Predmet.SudioniciListAdressOIB_1">
      <item>SPECTAR DESIGN, d.o.o. za izdavačku i tiskarsku djelatnost i trgovinu, OIB 82580370379, Kranjčevićeva 27,21000 Split</item>
      <item>Ministarstvo financija RH, OIB 18683136487, Katančićeva 5,10000 Zagreb</item>
      <item>Županijsko državno odvjetništvo u Splitu, Gundulićeva 29a,21000 Split</item>
      <item>Silvana Skopljanac Brkan, OIB 29717014290, Ruđera Boškovića 12,21000 Split</item>
      <item>Damir Brkan, OIB 63365996671, Trstenik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82580370379</item>
      <item>, OIB 18683136487</item>
      <item>, OIB null</item>
      <item>, OIB 29717014290</item>
      <item>, OIB 63365996671</item>
    </izvorni_sadrzaj>
    <derivirana_varijabla naziv="DomainObject.Predmet.SudioniciListNazivOIB_1">
      <item>, OIB 82580370379</item>
      <item>, OIB 18683136487</item>
      <item>, OIB null</item>
      <item>, OIB 29717014290</item>
      <item>, OIB 63365996671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1272</properties:Words>
  <properties:Characters>7286</properties:Characters>
  <properties:Lines>156</properties:Lines>
  <properties:Paragraphs>48</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2018-09-20T07:48:00Z</cp:lastPrinted>
  <dcterms:modified xmlns:xsi="http://www.w3.org/2001/XMLSchema-instance" xsi:type="dcterms:W3CDTF">2018-09-20T11:30:00Z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