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dxa" w:w="12420"/>
        <w:tblInd w:type="dxa" w:w="93"/>
        <w:tblLook w:val="04A0" w:noVBand="1" w:noHBand="0" w:lastColumn="0" w:firstColumn="1" w:lastRow="0" w:firstRow="1"/>
      </w:tblPr>
      <w:tblGrid>
        <w:gridCol w:w="905"/>
        <w:gridCol w:w="1029"/>
        <w:gridCol w:w="1300"/>
        <w:gridCol w:w="1520"/>
        <w:gridCol w:w="1880"/>
        <w:gridCol w:w="520"/>
        <w:gridCol w:w="960"/>
        <w:gridCol w:w="2240"/>
        <w:gridCol w:w="2080"/>
      </w:tblGrid>
      <w:tr w:rsidTr="00D330C7" w:rsidR="00D330C7" w:rsidRPr="00D330C7">
        <w:trPr>
          <w:trHeight w:val="264"/>
        </w:trPr>
        <w:tc>
          <w:tcPr>
            <w:tcW w:type="dxa" w:w="1920"/>
            <w:gridSpan w:val="2"/>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b/>
                <w:bCs/>
                <w:sz w:val="20"/>
                <w:szCs w:val="20"/>
                <w:lang w:eastAsia="hr-HR"/>
              </w:rPr>
            </w:pPr>
            <w:bookmarkStart w:name="_GoBack" w:id="0"/>
            <w:bookmarkEnd w:id="0"/>
            <w:r w:rsidRPr="00D330C7">
              <w:rPr>
                <w:rFonts w:cs="Arial" w:eastAsia="Times New Roman" w:hAnsi="Arial" w:ascii="Arial"/>
                <w:b/>
                <w:bCs/>
                <w:sz w:val="20"/>
                <w:szCs w:val="20"/>
                <w:lang w:eastAsia="hr-HR"/>
              </w:rPr>
              <w:t>RIBA d.d. u stečaju</w:t>
            </w:r>
          </w:p>
        </w:tc>
        <w:tc>
          <w:tcPr>
            <w:tcW w:type="dxa" w:w="130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b/>
                <w:bCs/>
                <w:sz w:val="20"/>
                <w:szCs w:val="20"/>
                <w:lang w:eastAsia="hr-HR"/>
              </w:rPr>
            </w:pPr>
          </w:p>
        </w:tc>
        <w:tc>
          <w:tcPr>
            <w:tcW w:type="dxa" w:w="152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sz w:val="20"/>
                <w:szCs w:val="20"/>
                <w:lang w:eastAsia="hr-HR"/>
              </w:rPr>
            </w:pPr>
          </w:p>
        </w:tc>
        <w:tc>
          <w:tcPr>
            <w:tcW w:type="dxa" w:w="188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sz w:val="20"/>
                <w:szCs w:val="20"/>
                <w:lang w:eastAsia="hr-HR"/>
              </w:rPr>
            </w:pPr>
          </w:p>
        </w:tc>
        <w:tc>
          <w:tcPr>
            <w:tcW w:type="dxa" w:w="52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sz w:val="20"/>
                <w:szCs w:val="20"/>
                <w:lang w:eastAsia="hr-HR"/>
              </w:rPr>
            </w:pPr>
          </w:p>
        </w:tc>
        <w:tc>
          <w:tcPr>
            <w:tcW w:type="dxa" w:w="224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sz w:val="20"/>
                <w:szCs w:val="20"/>
                <w:lang w:eastAsia="hr-HR"/>
              </w:rPr>
            </w:pPr>
          </w:p>
        </w:tc>
        <w:tc>
          <w:tcPr>
            <w:tcW w:type="dxa" w:w="208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sz w:val="20"/>
                <w:szCs w:val="20"/>
                <w:lang w:eastAsia="hr-HR"/>
              </w:rPr>
            </w:pPr>
          </w:p>
        </w:tc>
      </w:tr>
      <w:tr w:rsidTr="00D330C7" w:rsidR="00D330C7" w:rsidRPr="00D330C7">
        <w:trPr>
          <w:trHeight w:val="264"/>
        </w:trPr>
        <w:tc>
          <w:tcPr>
            <w:tcW w:type="dxa" w:w="1920"/>
            <w:gridSpan w:val="2"/>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b/>
                <w:bCs/>
                <w:sz w:val="20"/>
                <w:szCs w:val="20"/>
                <w:lang w:eastAsia="hr-HR"/>
              </w:rPr>
            </w:pPr>
            <w:proofErr w:type="spellStart"/>
            <w:r w:rsidRPr="00D330C7">
              <w:rPr>
                <w:rFonts w:cs="Arial" w:eastAsia="Times New Roman" w:hAnsi="Arial" w:ascii="Arial"/>
                <w:b/>
                <w:bCs/>
                <w:sz w:val="20"/>
                <w:szCs w:val="20"/>
                <w:lang w:eastAsia="hr-HR"/>
              </w:rPr>
              <w:t>Kaniška</w:t>
            </w:r>
            <w:proofErr w:type="spellEnd"/>
            <w:r w:rsidRPr="00D330C7">
              <w:rPr>
                <w:rFonts w:cs="Arial" w:eastAsia="Times New Roman" w:hAnsi="Arial" w:ascii="Arial"/>
                <w:b/>
                <w:bCs/>
                <w:sz w:val="20"/>
                <w:szCs w:val="20"/>
                <w:lang w:eastAsia="hr-HR"/>
              </w:rPr>
              <w:t xml:space="preserve"> Iva </w:t>
            </w:r>
            <w:proofErr w:type="spellStart"/>
            <w:r w:rsidRPr="00D330C7">
              <w:rPr>
                <w:rFonts w:cs="Arial" w:eastAsia="Times New Roman" w:hAnsi="Arial" w:ascii="Arial"/>
                <w:b/>
                <w:bCs/>
                <w:sz w:val="20"/>
                <w:szCs w:val="20"/>
                <w:lang w:eastAsia="hr-HR"/>
              </w:rPr>
              <w:t>bb</w:t>
            </w:r>
            <w:proofErr w:type="spellEnd"/>
          </w:p>
        </w:tc>
        <w:tc>
          <w:tcPr>
            <w:tcW w:type="dxa" w:w="130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b/>
                <w:bCs/>
                <w:sz w:val="20"/>
                <w:szCs w:val="20"/>
                <w:lang w:eastAsia="hr-HR"/>
              </w:rPr>
            </w:pPr>
          </w:p>
        </w:tc>
        <w:tc>
          <w:tcPr>
            <w:tcW w:type="dxa" w:w="152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sz w:val="20"/>
                <w:szCs w:val="20"/>
                <w:lang w:eastAsia="hr-HR"/>
              </w:rPr>
            </w:pPr>
          </w:p>
        </w:tc>
        <w:tc>
          <w:tcPr>
            <w:tcW w:type="dxa" w:w="188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sz w:val="20"/>
                <w:szCs w:val="20"/>
                <w:lang w:eastAsia="hr-HR"/>
              </w:rPr>
            </w:pPr>
          </w:p>
        </w:tc>
        <w:tc>
          <w:tcPr>
            <w:tcW w:type="dxa" w:w="52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sz w:val="20"/>
                <w:szCs w:val="20"/>
                <w:lang w:eastAsia="hr-HR"/>
              </w:rPr>
            </w:pPr>
          </w:p>
        </w:tc>
        <w:tc>
          <w:tcPr>
            <w:tcW w:type="dxa" w:w="224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sz w:val="20"/>
                <w:szCs w:val="20"/>
                <w:lang w:eastAsia="hr-HR"/>
              </w:rPr>
            </w:pPr>
          </w:p>
        </w:tc>
        <w:tc>
          <w:tcPr>
            <w:tcW w:type="dxa" w:w="208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sz w:val="20"/>
                <w:szCs w:val="20"/>
                <w:lang w:eastAsia="hr-HR"/>
              </w:rPr>
            </w:pPr>
          </w:p>
        </w:tc>
      </w:tr>
      <w:tr w:rsidTr="00D330C7" w:rsidR="00D330C7" w:rsidRPr="00D330C7">
        <w:trPr>
          <w:trHeight w:val="264"/>
        </w:trPr>
        <w:tc>
          <w:tcPr>
            <w:tcW w:type="dxa" w:w="1920"/>
            <w:gridSpan w:val="2"/>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b/>
                <w:bCs/>
                <w:sz w:val="20"/>
                <w:szCs w:val="20"/>
                <w:lang w:eastAsia="hr-HR"/>
              </w:rPr>
            </w:pPr>
            <w:proofErr w:type="spellStart"/>
            <w:r w:rsidRPr="00D330C7">
              <w:rPr>
                <w:rFonts w:cs="Arial" w:eastAsia="Times New Roman" w:hAnsi="Arial" w:ascii="Arial"/>
                <w:b/>
                <w:bCs/>
                <w:sz w:val="20"/>
                <w:szCs w:val="20"/>
                <w:lang w:eastAsia="hr-HR"/>
              </w:rPr>
              <w:t>Kaniška</w:t>
            </w:r>
            <w:proofErr w:type="spellEnd"/>
            <w:r w:rsidRPr="00D330C7">
              <w:rPr>
                <w:rFonts w:cs="Arial" w:eastAsia="Times New Roman" w:hAnsi="Arial" w:ascii="Arial"/>
                <w:b/>
                <w:bCs/>
                <w:sz w:val="20"/>
                <w:szCs w:val="20"/>
                <w:lang w:eastAsia="hr-HR"/>
              </w:rPr>
              <w:t xml:space="preserve"> Iva </w:t>
            </w:r>
          </w:p>
        </w:tc>
        <w:tc>
          <w:tcPr>
            <w:tcW w:type="dxa" w:w="130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b/>
                <w:bCs/>
                <w:sz w:val="20"/>
                <w:szCs w:val="20"/>
                <w:lang w:eastAsia="hr-HR"/>
              </w:rPr>
            </w:pPr>
          </w:p>
        </w:tc>
        <w:tc>
          <w:tcPr>
            <w:tcW w:type="dxa" w:w="152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sz w:val="20"/>
                <w:szCs w:val="20"/>
                <w:lang w:eastAsia="hr-HR"/>
              </w:rPr>
            </w:pPr>
          </w:p>
        </w:tc>
        <w:tc>
          <w:tcPr>
            <w:tcW w:type="dxa" w:w="188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sz w:val="20"/>
                <w:szCs w:val="20"/>
                <w:lang w:eastAsia="hr-HR"/>
              </w:rPr>
            </w:pPr>
          </w:p>
        </w:tc>
        <w:tc>
          <w:tcPr>
            <w:tcW w:type="dxa" w:w="52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sz w:val="20"/>
                <w:szCs w:val="20"/>
                <w:lang w:eastAsia="hr-HR"/>
              </w:rPr>
            </w:pPr>
          </w:p>
        </w:tc>
        <w:tc>
          <w:tcPr>
            <w:tcW w:type="dxa" w:w="224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sz w:val="20"/>
                <w:szCs w:val="20"/>
                <w:lang w:eastAsia="hr-HR"/>
              </w:rPr>
            </w:pPr>
          </w:p>
        </w:tc>
        <w:tc>
          <w:tcPr>
            <w:tcW w:type="dxa" w:w="2080"/>
            <w:tcBorders>
              <w:top w:val="nil"/>
              <w:left w:val="nil"/>
              <w:bottom w:val="nil"/>
              <w:right w:val="nil"/>
            </w:tcBorders>
            <w:shd w:fill="auto" w:color="auto" w:val="clear"/>
            <w:noWrap/>
            <w:vAlign w:val="bottom"/>
            <w:hideMark/>
          </w:tcPr>
          <w:p w:rsidRDefault="00D330C7" w:rsidP="00D330C7" w:rsidR="00D330C7" w:rsidRPr="00D330C7">
            <w:pPr>
              <w:spacing w:lineRule="auto" w:line="240" w:after="0"/>
              <w:jc w:val="right"/>
              <w:rPr>
                <w:rFonts w:cs="Arial" w:eastAsia="Times New Roman" w:hAnsi="Arial" w:ascii="Arial"/>
                <w:b/>
                <w:bCs/>
                <w:sz w:val="20"/>
                <w:szCs w:val="20"/>
                <w:lang w:eastAsia="hr-HR"/>
              </w:rPr>
            </w:pPr>
            <w:r w:rsidRPr="00D330C7">
              <w:rPr>
                <w:rFonts w:cs="Arial" w:eastAsia="Times New Roman" w:hAnsi="Arial" w:ascii="Arial"/>
                <w:b/>
                <w:bCs/>
                <w:sz w:val="20"/>
                <w:szCs w:val="20"/>
                <w:lang w:eastAsia="hr-HR"/>
              </w:rPr>
              <w:t xml:space="preserve">     St-296/2017</w:t>
            </w:r>
          </w:p>
        </w:tc>
      </w:tr>
      <w:tr w:rsidTr="00D330C7" w:rsidR="00D330C7" w:rsidRPr="00D330C7">
        <w:trPr>
          <w:trHeight w:val="264"/>
        </w:trPr>
        <w:tc>
          <w:tcPr>
            <w:tcW w:type="dxa" w:w="891"/>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sz w:val="20"/>
                <w:szCs w:val="20"/>
                <w:lang w:eastAsia="hr-HR"/>
              </w:rPr>
            </w:pPr>
          </w:p>
        </w:tc>
        <w:tc>
          <w:tcPr>
            <w:tcW w:type="dxa" w:w="1029"/>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sz w:val="20"/>
                <w:szCs w:val="20"/>
                <w:lang w:eastAsia="hr-HR"/>
              </w:rPr>
            </w:pPr>
          </w:p>
        </w:tc>
        <w:tc>
          <w:tcPr>
            <w:tcW w:type="dxa" w:w="130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sz w:val="20"/>
                <w:szCs w:val="20"/>
                <w:lang w:eastAsia="hr-HR"/>
              </w:rPr>
            </w:pPr>
          </w:p>
        </w:tc>
        <w:tc>
          <w:tcPr>
            <w:tcW w:type="dxa" w:w="152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sz w:val="20"/>
                <w:szCs w:val="20"/>
                <w:lang w:eastAsia="hr-HR"/>
              </w:rPr>
            </w:pPr>
          </w:p>
        </w:tc>
        <w:tc>
          <w:tcPr>
            <w:tcW w:type="dxa" w:w="188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sz w:val="20"/>
                <w:szCs w:val="20"/>
                <w:lang w:eastAsia="hr-HR"/>
              </w:rPr>
            </w:pPr>
          </w:p>
        </w:tc>
        <w:tc>
          <w:tcPr>
            <w:tcW w:type="dxa" w:w="52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sz w:val="20"/>
                <w:szCs w:val="20"/>
                <w:lang w:eastAsia="hr-HR"/>
              </w:rPr>
            </w:pPr>
          </w:p>
        </w:tc>
        <w:tc>
          <w:tcPr>
            <w:tcW w:type="dxa" w:w="224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sz w:val="20"/>
                <w:szCs w:val="20"/>
                <w:lang w:eastAsia="hr-HR"/>
              </w:rPr>
            </w:pPr>
          </w:p>
        </w:tc>
        <w:tc>
          <w:tcPr>
            <w:tcW w:type="dxa" w:w="208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sz w:val="20"/>
                <w:szCs w:val="20"/>
                <w:lang w:eastAsia="hr-HR"/>
              </w:rPr>
            </w:pPr>
          </w:p>
        </w:tc>
      </w:tr>
      <w:tr w:rsidTr="00D330C7" w:rsidR="00D330C7" w:rsidRPr="00D330C7">
        <w:trPr>
          <w:trHeight w:val="264"/>
        </w:trPr>
        <w:tc>
          <w:tcPr>
            <w:tcW w:type="dxa" w:w="3220"/>
            <w:gridSpan w:val="3"/>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b/>
                <w:bCs/>
                <w:sz w:val="20"/>
                <w:szCs w:val="20"/>
                <w:lang w:eastAsia="hr-HR"/>
              </w:rPr>
            </w:pPr>
            <w:r w:rsidRPr="00D330C7">
              <w:rPr>
                <w:rFonts w:cs="Arial" w:eastAsia="Times New Roman" w:hAnsi="Arial" w:ascii="Arial"/>
                <w:b/>
                <w:bCs/>
                <w:sz w:val="20"/>
                <w:szCs w:val="20"/>
                <w:lang w:eastAsia="hr-HR"/>
              </w:rPr>
              <w:t>Virovitica, 18.10.2017.</w:t>
            </w:r>
          </w:p>
        </w:tc>
        <w:tc>
          <w:tcPr>
            <w:tcW w:type="dxa" w:w="152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sz w:val="20"/>
                <w:szCs w:val="20"/>
                <w:lang w:eastAsia="hr-HR"/>
              </w:rPr>
            </w:pPr>
          </w:p>
        </w:tc>
        <w:tc>
          <w:tcPr>
            <w:tcW w:type="dxa" w:w="188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sz w:val="20"/>
                <w:szCs w:val="20"/>
                <w:lang w:eastAsia="hr-HR"/>
              </w:rPr>
            </w:pPr>
          </w:p>
        </w:tc>
        <w:tc>
          <w:tcPr>
            <w:tcW w:type="dxa" w:w="52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sz w:val="20"/>
                <w:szCs w:val="20"/>
                <w:lang w:eastAsia="hr-HR"/>
              </w:rPr>
            </w:pPr>
          </w:p>
        </w:tc>
        <w:tc>
          <w:tcPr>
            <w:tcW w:type="dxa" w:w="224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sz w:val="20"/>
                <w:szCs w:val="20"/>
                <w:lang w:eastAsia="hr-HR"/>
              </w:rPr>
            </w:pPr>
          </w:p>
        </w:tc>
        <w:tc>
          <w:tcPr>
            <w:tcW w:type="dxa" w:w="208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sz w:val="20"/>
                <w:szCs w:val="20"/>
                <w:lang w:eastAsia="hr-HR"/>
              </w:rPr>
            </w:pPr>
          </w:p>
        </w:tc>
      </w:tr>
      <w:tr w:rsidTr="00D330C7" w:rsidR="00D330C7" w:rsidRPr="00D330C7">
        <w:trPr>
          <w:trHeight w:val="264"/>
        </w:trPr>
        <w:tc>
          <w:tcPr>
            <w:tcW w:type="dxa" w:w="891"/>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sz w:val="20"/>
                <w:szCs w:val="20"/>
                <w:lang w:eastAsia="hr-HR"/>
              </w:rPr>
            </w:pPr>
          </w:p>
        </w:tc>
        <w:tc>
          <w:tcPr>
            <w:tcW w:type="dxa" w:w="1029"/>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sz w:val="20"/>
                <w:szCs w:val="20"/>
                <w:lang w:eastAsia="hr-HR"/>
              </w:rPr>
            </w:pPr>
          </w:p>
        </w:tc>
        <w:tc>
          <w:tcPr>
            <w:tcW w:type="dxa" w:w="130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sz w:val="20"/>
                <w:szCs w:val="20"/>
                <w:lang w:eastAsia="hr-HR"/>
              </w:rPr>
            </w:pPr>
          </w:p>
        </w:tc>
        <w:tc>
          <w:tcPr>
            <w:tcW w:type="dxa" w:w="152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sz w:val="20"/>
                <w:szCs w:val="20"/>
                <w:lang w:eastAsia="hr-HR"/>
              </w:rPr>
            </w:pPr>
          </w:p>
        </w:tc>
        <w:tc>
          <w:tcPr>
            <w:tcW w:type="dxa" w:w="188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sz w:val="20"/>
                <w:szCs w:val="20"/>
                <w:lang w:eastAsia="hr-HR"/>
              </w:rPr>
            </w:pPr>
          </w:p>
        </w:tc>
        <w:tc>
          <w:tcPr>
            <w:tcW w:type="dxa" w:w="52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sz w:val="20"/>
                <w:szCs w:val="20"/>
                <w:lang w:eastAsia="hr-HR"/>
              </w:rPr>
            </w:pPr>
          </w:p>
        </w:tc>
        <w:tc>
          <w:tcPr>
            <w:tcW w:type="dxa" w:w="224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b/>
                <w:bCs/>
                <w:sz w:val="20"/>
                <w:szCs w:val="20"/>
                <w:lang w:eastAsia="hr-HR"/>
              </w:rPr>
            </w:pPr>
          </w:p>
        </w:tc>
        <w:tc>
          <w:tcPr>
            <w:tcW w:type="dxa" w:w="2080"/>
            <w:tcBorders>
              <w:top w:val="nil"/>
              <w:left w:val="nil"/>
              <w:bottom w:val="nil"/>
              <w:right w:val="nil"/>
            </w:tcBorders>
            <w:shd w:fill="auto" w:color="auto" w:val="clear"/>
            <w:noWrap/>
            <w:vAlign w:val="bottom"/>
            <w:hideMark/>
          </w:tcPr>
          <w:p w:rsidRDefault="00D330C7" w:rsidP="00D330C7" w:rsidR="00D330C7" w:rsidRPr="00D330C7">
            <w:pPr>
              <w:spacing w:lineRule="auto" w:line="240" w:after="0"/>
              <w:jc w:val="right"/>
              <w:rPr>
                <w:rFonts w:cs="Arial" w:eastAsia="Times New Roman" w:hAnsi="Arial" w:ascii="Arial"/>
                <w:b/>
                <w:bCs/>
                <w:sz w:val="20"/>
                <w:szCs w:val="20"/>
                <w:lang w:eastAsia="hr-HR"/>
              </w:rPr>
            </w:pPr>
          </w:p>
        </w:tc>
      </w:tr>
      <w:tr w:rsidTr="00D330C7" w:rsidR="00D330C7" w:rsidRPr="00D330C7">
        <w:trPr>
          <w:trHeight w:val="264"/>
        </w:trPr>
        <w:tc>
          <w:tcPr>
            <w:tcW w:type="dxa" w:w="891"/>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sz w:val="20"/>
                <w:szCs w:val="20"/>
                <w:lang w:eastAsia="hr-HR"/>
              </w:rPr>
            </w:pPr>
          </w:p>
        </w:tc>
        <w:tc>
          <w:tcPr>
            <w:tcW w:type="dxa" w:w="1029"/>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sz w:val="20"/>
                <w:szCs w:val="20"/>
                <w:lang w:eastAsia="hr-HR"/>
              </w:rPr>
            </w:pPr>
          </w:p>
        </w:tc>
        <w:tc>
          <w:tcPr>
            <w:tcW w:type="dxa" w:w="130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sz w:val="20"/>
                <w:szCs w:val="20"/>
                <w:lang w:eastAsia="hr-HR"/>
              </w:rPr>
            </w:pPr>
          </w:p>
        </w:tc>
        <w:tc>
          <w:tcPr>
            <w:tcW w:type="dxa" w:w="152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sz w:val="20"/>
                <w:szCs w:val="20"/>
                <w:lang w:eastAsia="hr-HR"/>
              </w:rPr>
            </w:pPr>
          </w:p>
        </w:tc>
        <w:tc>
          <w:tcPr>
            <w:tcW w:type="dxa" w:w="188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sz w:val="20"/>
                <w:szCs w:val="20"/>
                <w:lang w:eastAsia="hr-HR"/>
              </w:rPr>
            </w:pPr>
          </w:p>
        </w:tc>
        <w:tc>
          <w:tcPr>
            <w:tcW w:type="dxa" w:w="52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sz w:val="20"/>
                <w:szCs w:val="20"/>
                <w:lang w:eastAsia="hr-HR"/>
              </w:rPr>
            </w:pPr>
          </w:p>
        </w:tc>
        <w:tc>
          <w:tcPr>
            <w:tcW w:type="dxa" w:w="224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b/>
                <w:bCs/>
                <w:sz w:val="20"/>
                <w:szCs w:val="20"/>
                <w:lang w:eastAsia="hr-HR"/>
              </w:rPr>
            </w:pPr>
          </w:p>
        </w:tc>
        <w:tc>
          <w:tcPr>
            <w:tcW w:type="dxa" w:w="208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b/>
                <w:bCs/>
                <w:sz w:val="20"/>
                <w:szCs w:val="20"/>
                <w:lang w:eastAsia="hr-HR"/>
              </w:rPr>
            </w:pPr>
          </w:p>
        </w:tc>
      </w:tr>
      <w:tr w:rsidTr="00D330C7" w:rsidR="00D330C7" w:rsidRPr="00D330C7">
        <w:trPr>
          <w:trHeight w:val="264"/>
        </w:trPr>
        <w:tc>
          <w:tcPr>
            <w:tcW w:type="dxa" w:w="891"/>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sz w:val="20"/>
                <w:szCs w:val="20"/>
                <w:lang w:eastAsia="hr-HR"/>
              </w:rPr>
            </w:pPr>
          </w:p>
        </w:tc>
        <w:tc>
          <w:tcPr>
            <w:tcW w:type="dxa" w:w="1029"/>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sz w:val="20"/>
                <w:szCs w:val="20"/>
                <w:lang w:eastAsia="hr-HR"/>
              </w:rPr>
            </w:pPr>
          </w:p>
        </w:tc>
        <w:tc>
          <w:tcPr>
            <w:tcW w:type="dxa" w:w="130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sz w:val="20"/>
                <w:szCs w:val="20"/>
                <w:lang w:eastAsia="hr-HR"/>
              </w:rPr>
            </w:pPr>
          </w:p>
        </w:tc>
        <w:tc>
          <w:tcPr>
            <w:tcW w:type="dxa" w:w="152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sz w:val="20"/>
                <w:szCs w:val="20"/>
                <w:lang w:eastAsia="hr-HR"/>
              </w:rPr>
            </w:pPr>
          </w:p>
        </w:tc>
        <w:tc>
          <w:tcPr>
            <w:tcW w:type="dxa" w:w="3360"/>
            <w:gridSpan w:val="3"/>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b/>
                <w:bCs/>
                <w:sz w:val="20"/>
                <w:szCs w:val="20"/>
                <w:lang w:eastAsia="hr-HR"/>
              </w:rPr>
            </w:pPr>
            <w:r w:rsidRPr="00D330C7">
              <w:rPr>
                <w:rFonts w:cs="Arial" w:eastAsia="Times New Roman" w:hAnsi="Arial" w:ascii="Arial"/>
                <w:b/>
                <w:bCs/>
                <w:sz w:val="20"/>
                <w:szCs w:val="20"/>
                <w:lang w:eastAsia="hr-HR"/>
              </w:rPr>
              <w:t>PREGLED IMOVINE I OBVEZA</w:t>
            </w:r>
          </w:p>
        </w:tc>
        <w:tc>
          <w:tcPr>
            <w:tcW w:type="dxa" w:w="224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sz w:val="20"/>
                <w:szCs w:val="20"/>
                <w:lang w:eastAsia="hr-HR"/>
              </w:rPr>
            </w:pPr>
          </w:p>
        </w:tc>
        <w:tc>
          <w:tcPr>
            <w:tcW w:type="dxa" w:w="208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sz w:val="20"/>
                <w:szCs w:val="20"/>
                <w:lang w:eastAsia="hr-HR"/>
              </w:rPr>
            </w:pPr>
          </w:p>
        </w:tc>
      </w:tr>
      <w:tr w:rsidTr="00D330C7" w:rsidR="00D330C7" w:rsidRPr="00D330C7">
        <w:trPr>
          <w:trHeight w:val="264"/>
        </w:trPr>
        <w:tc>
          <w:tcPr>
            <w:tcW w:type="dxa" w:w="891"/>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sz w:val="20"/>
                <w:szCs w:val="20"/>
                <w:lang w:eastAsia="hr-HR"/>
              </w:rPr>
            </w:pPr>
          </w:p>
        </w:tc>
        <w:tc>
          <w:tcPr>
            <w:tcW w:type="dxa" w:w="1029"/>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sz w:val="20"/>
                <w:szCs w:val="20"/>
                <w:lang w:eastAsia="hr-HR"/>
              </w:rPr>
            </w:pPr>
          </w:p>
        </w:tc>
        <w:tc>
          <w:tcPr>
            <w:tcW w:type="dxa" w:w="130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sz w:val="20"/>
                <w:szCs w:val="20"/>
                <w:lang w:eastAsia="hr-HR"/>
              </w:rPr>
            </w:pPr>
          </w:p>
        </w:tc>
        <w:tc>
          <w:tcPr>
            <w:tcW w:type="dxa" w:w="152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sz w:val="20"/>
                <w:szCs w:val="20"/>
                <w:lang w:eastAsia="hr-HR"/>
              </w:rPr>
            </w:pPr>
          </w:p>
        </w:tc>
        <w:tc>
          <w:tcPr>
            <w:tcW w:type="dxa" w:w="188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sz w:val="20"/>
                <w:szCs w:val="20"/>
                <w:lang w:eastAsia="hr-HR"/>
              </w:rPr>
            </w:pPr>
          </w:p>
        </w:tc>
        <w:tc>
          <w:tcPr>
            <w:tcW w:type="dxa" w:w="52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sz w:val="20"/>
                <w:szCs w:val="20"/>
                <w:lang w:eastAsia="hr-HR"/>
              </w:rPr>
            </w:pPr>
          </w:p>
        </w:tc>
        <w:tc>
          <w:tcPr>
            <w:tcW w:type="dxa" w:w="224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sz w:val="20"/>
                <w:szCs w:val="20"/>
                <w:lang w:eastAsia="hr-HR"/>
              </w:rPr>
            </w:pPr>
          </w:p>
        </w:tc>
        <w:tc>
          <w:tcPr>
            <w:tcW w:type="dxa" w:w="208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sz w:val="20"/>
                <w:szCs w:val="20"/>
                <w:lang w:eastAsia="hr-HR"/>
              </w:rPr>
            </w:pPr>
          </w:p>
        </w:tc>
      </w:tr>
      <w:tr w:rsidTr="00D330C7" w:rsidR="00D330C7" w:rsidRPr="00D330C7">
        <w:trPr>
          <w:trHeight w:val="264"/>
        </w:trPr>
        <w:tc>
          <w:tcPr>
            <w:tcW w:type="dxa" w:w="891"/>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sz w:val="20"/>
                <w:szCs w:val="20"/>
                <w:lang w:eastAsia="hr-HR"/>
              </w:rPr>
            </w:pPr>
          </w:p>
        </w:tc>
        <w:tc>
          <w:tcPr>
            <w:tcW w:type="dxa" w:w="1029"/>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sz w:val="20"/>
                <w:szCs w:val="20"/>
                <w:lang w:eastAsia="hr-HR"/>
              </w:rPr>
            </w:pPr>
          </w:p>
        </w:tc>
        <w:tc>
          <w:tcPr>
            <w:tcW w:type="dxa" w:w="130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sz w:val="20"/>
                <w:szCs w:val="20"/>
                <w:lang w:eastAsia="hr-HR"/>
              </w:rPr>
            </w:pPr>
          </w:p>
        </w:tc>
        <w:tc>
          <w:tcPr>
            <w:tcW w:type="dxa" w:w="152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sz w:val="20"/>
                <w:szCs w:val="20"/>
                <w:lang w:eastAsia="hr-HR"/>
              </w:rPr>
            </w:pPr>
          </w:p>
        </w:tc>
        <w:tc>
          <w:tcPr>
            <w:tcW w:type="dxa" w:w="188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sz w:val="20"/>
                <w:szCs w:val="20"/>
                <w:lang w:eastAsia="hr-HR"/>
              </w:rPr>
            </w:pPr>
          </w:p>
        </w:tc>
        <w:tc>
          <w:tcPr>
            <w:tcW w:type="dxa" w:w="52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sz w:val="20"/>
                <w:szCs w:val="20"/>
                <w:lang w:eastAsia="hr-HR"/>
              </w:rPr>
            </w:pPr>
          </w:p>
        </w:tc>
        <w:tc>
          <w:tcPr>
            <w:tcW w:type="dxa" w:w="224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sz w:val="20"/>
                <w:szCs w:val="20"/>
                <w:lang w:eastAsia="hr-HR"/>
              </w:rPr>
            </w:pPr>
          </w:p>
        </w:tc>
        <w:tc>
          <w:tcPr>
            <w:tcW w:type="dxa" w:w="208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sz w:val="20"/>
                <w:szCs w:val="20"/>
                <w:lang w:eastAsia="hr-HR"/>
              </w:rPr>
            </w:pPr>
          </w:p>
        </w:tc>
      </w:tr>
      <w:tr w:rsidTr="00D330C7" w:rsidR="00D330C7" w:rsidRPr="00D330C7">
        <w:trPr>
          <w:trHeight w:val="264"/>
        </w:trPr>
        <w:tc>
          <w:tcPr>
            <w:tcW w:type="dxa" w:w="3220"/>
            <w:gridSpan w:val="3"/>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b/>
                <w:bCs/>
                <w:sz w:val="20"/>
                <w:szCs w:val="20"/>
                <w:lang w:eastAsia="hr-HR"/>
              </w:rPr>
            </w:pPr>
            <w:r w:rsidRPr="00D330C7">
              <w:rPr>
                <w:rFonts w:cs="Arial" w:eastAsia="Times New Roman" w:hAnsi="Arial" w:ascii="Arial"/>
                <w:b/>
                <w:bCs/>
                <w:sz w:val="20"/>
                <w:szCs w:val="20"/>
                <w:lang w:eastAsia="hr-HR"/>
              </w:rPr>
              <w:t>a) PREDMETI STEČAJNE MASE</w:t>
            </w:r>
          </w:p>
        </w:tc>
        <w:tc>
          <w:tcPr>
            <w:tcW w:type="dxa" w:w="152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b/>
                <w:bCs/>
                <w:sz w:val="20"/>
                <w:szCs w:val="20"/>
                <w:lang w:eastAsia="hr-HR"/>
              </w:rPr>
            </w:pPr>
          </w:p>
        </w:tc>
        <w:tc>
          <w:tcPr>
            <w:tcW w:type="dxa" w:w="188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sz w:val="20"/>
                <w:szCs w:val="20"/>
                <w:lang w:eastAsia="hr-HR"/>
              </w:rPr>
            </w:pPr>
          </w:p>
        </w:tc>
        <w:tc>
          <w:tcPr>
            <w:tcW w:type="dxa" w:w="52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sz w:val="20"/>
                <w:szCs w:val="20"/>
                <w:lang w:eastAsia="hr-HR"/>
              </w:rPr>
            </w:pPr>
          </w:p>
        </w:tc>
        <w:tc>
          <w:tcPr>
            <w:tcW w:type="dxa" w:w="3200"/>
            <w:gridSpan w:val="2"/>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b/>
                <w:bCs/>
                <w:sz w:val="20"/>
                <w:szCs w:val="20"/>
                <w:lang w:eastAsia="hr-HR"/>
              </w:rPr>
            </w:pPr>
            <w:r w:rsidRPr="00D330C7">
              <w:rPr>
                <w:rFonts w:cs="Arial" w:eastAsia="Times New Roman" w:hAnsi="Arial" w:ascii="Arial"/>
                <w:b/>
                <w:bCs/>
                <w:sz w:val="20"/>
                <w:szCs w:val="20"/>
                <w:lang w:eastAsia="hr-HR"/>
              </w:rPr>
              <w:t>b) OBVEZE STEČAJNE MASE</w:t>
            </w:r>
          </w:p>
        </w:tc>
        <w:tc>
          <w:tcPr>
            <w:tcW w:type="dxa" w:w="208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sz w:val="20"/>
                <w:szCs w:val="20"/>
                <w:lang w:eastAsia="hr-HR"/>
              </w:rPr>
            </w:pPr>
          </w:p>
        </w:tc>
      </w:tr>
      <w:tr w:rsidTr="00D330C7" w:rsidR="00D330C7" w:rsidRPr="00D330C7">
        <w:trPr>
          <w:trHeight w:val="264"/>
        </w:trPr>
        <w:tc>
          <w:tcPr>
            <w:tcW w:type="dxa" w:w="891"/>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sz w:val="20"/>
                <w:szCs w:val="20"/>
                <w:lang w:eastAsia="hr-HR"/>
              </w:rPr>
            </w:pPr>
          </w:p>
        </w:tc>
        <w:tc>
          <w:tcPr>
            <w:tcW w:type="dxa" w:w="1029"/>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sz w:val="20"/>
                <w:szCs w:val="20"/>
                <w:lang w:eastAsia="hr-HR"/>
              </w:rPr>
            </w:pPr>
          </w:p>
        </w:tc>
        <w:tc>
          <w:tcPr>
            <w:tcW w:type="dxa" w:w="130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sz w:val="20"/>
                <w:szCs w:val="20"/>
                <w:lang w:eastAsia="hr-HR"/>
              </w:rPr>
            </w:pPr>
          </w:p>
        </w:tc>
        <w:tc>
          <w:tcPr>
            <w:tcW w:type="dxa" w:w="152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sz w:val="20"/>
                <w:szCs w:val="20"/>
                <w:lang w:eastAsia="hr-HR"/>
              </w:rPr>
            </w:pPr>
          </w:p>
        </w:tc>
        <w:tc>
          <w:tcPr>
            <w:tcW w:type="dxa" w:w="188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sz w:val="20"/>
                <w:szCs w:val="20"/>
                <w:lang w:eastAsia="hr-HR"/>
              </w:rPr>
            </w:pPr>
          </w:p>
        </w:tc>
        <w:tc>
          <w:tcPr>
            <w:tcW w:type="dxa" w:w="52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sz w:val="20"/>
                <w:szCs w:val="20"/>
                <w:lang w:eastAsia="hr-HR"/>
              </w:rPr>
            </w:pPr>
          </w:p>
        </w:tc>
        <w:tc>
          <w:tcPr>
            <w:tcW w:type="dxa" w:w="224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sz w:val="20"/>
                <w:szCs w:val="20"/>
                <w:lang w:eastAsia="hr-HR"/>
              </w:rPr>
            </w:pPr>
          </w:p>
        </w:tc>
        <w:tc>
          <w:tcPr>
            <w:tcW w:type="dxa" w:w="208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sz w:val="20"/>
                <w:szCs w:val="20"/>
                <w:lang w:eastAsia="hr-HR"/>
              </w:rPr>
            </w:pPr>
          </w:p>
        </w:tc>
      </w:tr>
      <w:tr w:rsidTr="00D330C7" w:rsidR="00D330C7" w:rsidRPr="00D330C7">
        <w:trPr>
          <w:trHeight w:val="264"/>
        </w:trPr>
        <w:tc>
          <w:tcPr>
            <w:tcW w:type="dxa" w:w="891"/>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b/>
                <w:bCs/>
                <w:sz w:val="20"/>
                <w:szCs w:val="20"/>
                <w:lang w:eastAsia="hr-HR"/>
              </w:rPr>
            </w:pPr>
            <w:r w:rsidRPr="00D330C7">
              <w:rPr>
                <w:rFonts w:cs="Arial" w:eastAsia="Times New Roman" w:hAnsi="Arial" w:ascii="Arial"/>
                <w:b/>
                <w:bCs/>
                <w:sz w:val="20"/>
                <w:szCs w:val="20"/>
                <w:lang w:eastAsia="hr-HR"/>
              </w:rPr>
              <w:t>Red.br.</w:t>
            </w:r>
          </w:p>
        </w:tc>
        <w:tc>
          <w:tcPr>
            <w:tcW w:type="dxa" w:w="1029"/>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b/>
                <w:bCs/>
                <w:sz w:val="20"/>
                <w:szCs w:val="20"/>
                <w:lang w:eastAsia="hr-HR"/>
              </w:rPr>
            </w:pPr>
            <w:r w:rsidRPr="00D330C7">
              <w:rPr>
                <w:rFonts w:cs="Arial" w:eastAsia="Times New Roman" w:hAnsi="Arial" w:ascii="Arial"/>
                <w:b/>
                <w:bCs/>
                <w:sz w:val="20"/>
                <w:szCs w:val="20"/>
                <w:lang w:eastAsia="hr-HR"/>
              </w:rPr>
              <w:t>Predmet</w:t>
            </w:r>
          </w:p>
        </w:tc>
        <w:tc>
          <w:tcPr>
            <w:tcW w:type="dxa" w:w="130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b/>
                <w:bCs/>
                <w:sz w:val="20"/>
                <w:szCs w:val="20"/>
                <w:lang w:eastAsia="hr-HR"/>
              </w:rPr>
            </w:pPr>
          </w:p>
        </w:tc>
        <w:tc>
          <w:tcPr>
            <w:tcW w:type="dxa" w:w="152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b/>
                <w:bCs/>
                <w:sz w:val="20"/>
                <w:szCs w:val="20"/>
                <w:lang w:eastAsia="hr-HR"/>
              </w:rPr>
            </w:pPr>
            <w:r w:rsidRPr="00D330C7">
              <w:rPr>
                <w:rFonts w:cs="Arial" w:eastAsia="Times New Roman" w:hAnsi="Arial" w:ascii="Arial"/>
                <w:b/>
                <w:bCs/>
                <w:sz w:val="20"/>
                <w:szCs w:val="20"/>
                <w:lang w:eastAsia="hr-HR"/>
              </w:rPr>
              <w:t xml:space="preserve">     Vrijednost,</w:t>
            </w:r>
          </w:p>
        </w:tc>
        <w:tc>
          <w:tcPr>
            <w:tcW w:type="dxa" w:w="2400"/>
            <w:gridSpan w:val="2"/>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b/>
                <w:bCs/>
                <w:sz w:val="20"/>
                <w:szCs w:val="20"/>
                <w:lang w:eastAsia="hr-HR"/>
              </w:rPr>
            </w:pPr>
            <w:r w:rsidRPr="00D330C7">
              <w:rPr>
                <w:rFonts w:cs="Arial" w:eastAsia="Times New Roman" w:hAnsi="Arial" w:ascii="Arial"/>
                <w:b/>
                <w:bCs/>
                <w:sz w:val="20"/>
                <w:szCs w:val="20"/>
                <w:lang w:eastAsia="hr-HR"/>
              </w:rPr>
              <w:t xml:space="preserve">  Vrijednost u slučaju</w:t>
            </w:r>
          </w:p>
        </w:tc>
        <w:tc>
          <w:tcPr>
            <w:tcW w:type="dxa" w:w="96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b/>
                <w:bCs/>
                <w:sz w:val="20"/>
                <w:szCs w:val="20"/>
                <w:lang w:eastAsia="hr-HR"/>
              </w:rPr>
            </w:pPr>
            <w:r w:rsidRPr="00D330C7">
              <w:rPr>
                <w:rFonts w:cs="Arial" w:eastAsia="Times New Roman" w:hAnsi="Arial" w:ascii="Arial"/>
                <w:b/>
                <w:bCs/>
                <w:sz w:val="20"/>
                <w:szCs w:val="20"/>
                <w:lang w:eastAsia="hr-HR"/>
              </w:rPr>
              <w:t>Red.br.</w:t>
            </w:r>
          </w:p>
        </w:tc>
        <w:tc>
          <w:tcPr>
            <w:tcW w:type="dxa" w:w="224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b/>
                <w:bCs/>
                <w:sz w:val="20"/>
                <w:szCs w:val="20"/>
                <w:lang w:eastAsia="hr-HR"/>
              </w:rPr>
            </w:pPr>
            <w:r w:rsidRPr="00D330C7">
              <w:rPr>
                <w:rFonts w:cs="Arial" w:eastAsia="Times New Roman" w:hAnsi="Arial" w:ascii="Arial"/>
                <w:b/>
                <w:bCs/>
                <w:sz w:val="20"/>
                <w:szCs w:val="20"/>
                <w:lang w:eastAsia="hr-HR"/>
              </w:rPr>
              <w:t>Osnova tražbine</w:t>
            </w:r>
          </w:p>
        </w:tc>
        <w:tc>
          <w:tcPr>
            <w:tcW w:type="dxa" w:w="208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b/>
                <w:bCs/>
                <w:sz w:val="20"/>
                <w:szCs w:val="20"/>
                <w:lang w:eastAsia="hr-HR"/>
              </w:rPr>
            </w:pPr>
            <w:r w:rsidRPr="00D330C7">
              <w:rPr>
                <w:rFonts w:cs="Arial" w:eastAsia="Times New Roman" w:hAnsi="Arial" w:ascii="Arial"/>
                <w:b/>
                <w:bCs/>
                <w:sz w:val="20"/>
                <w:szCs w:val="20"/>
                <w:lang w:eastAsia="hr-HR"/>
              </w:rPr>
              <w:t>Iznos tražbine, kuna</w:t>
            </w:r>
          </w:p>
        </w:tc>
      </w:tr>
      <w:tr w:rsidTr="00D330C7" w:rsidR="00D330C7" w:rsidRPr="00D330C7">
        <w:trPr>
          <w:trHeight w:val="264"/>
        </w:trPr>
        <w:tc>
          <w:tcPr>
            <w:tcW w:type="dxa" w:w="891"/>
            <w:tcBorders>
              <w:top w:val="nil"/>
              <w:left w:val="nil"/>
              <w:bottom w:space="0" w:sz="4" w:color="auto" w:val="single"/>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b/>
                <w:bCs/>
                <w:sz w:val="20"/>
                <w:szCs w:val="20"/>
                <w:lang w:eastAsia="hr-HR"/>
              </w:rPr>
            </w:pPr>
            <w:r w:rsidRPr="00D330C7">
              <w:rPr>
                <w:rFonts w:cs="Arial" w:eastAsia="Times New Roman" w:hAnsi="Arial" w:ascii="Arial"/>
                <w:b/>
                <w:bCs/>
                <w:sz w:val="20"/>
                <w:szCs w:val="20"/>
                <w:lang w:eastAsia="hr-HR"/>
              </w:rPr>
              <w:t> </w:t>
            </w:r>
          </w:p>
        </w:tc>
        <w:tc>
          <w:tcPr>
            <w:tcW w:type="dxa" w:w="1029"/>
            <w:tcBorders>
              <w:top w:val="nil"/>
              <w:left w:val="nil"/>
              <w:bottom w:space="0" w:sz="4" w:color="auto" w:val="single"/>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b/>
                <w:bCs/>
                <w:sz w:val="20"/>
                <w:szCs w:val="20"/>
                <w:lang w:eastAsia="hr-HR"/>
              </w:rPr>
            </w:pPr>
            <w:r w:rsidRPr="00D330C7">
              <w:rPr>
                <w:rFonts w:cs="Arial" w:eastAsia="Times New Roman" w:hAnsi="Arial" w:ascii="Arial"/>
                <w:b/>
                <w:bCs/>
                <w:sz w:val="20"/>
                <w:szCs w:val="20"/>
                <w:lang w:eastAsia="hr-HR"/>
              </w:rPr>
              <w:t> </w:t>
            </w:r>
          </w:p>
        </w:tc>
        <w:tc>
          <w:tcPr>
            <w:tcW w:type="dxa" w:w="1300"/>
            <w:tcBorders>
              <w:top w:val="nil"/>
              <w:left w:val="nil"/>
              <w:bottom w:space="0" w:sz="4" w:color="auto" w:val="single"/>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b/>
                <w:bCs/>
                <w:sz w:val="20"/>
                <w:szCs w:val="20"/>
                <w:lang w:eastAsia="hr-HR"/>
              </w:rPr>
            </w:pPr>
            <w:r w:rsidRPr="00D330C7">
              <w:rPr>
                <w:rFonts w:cs="Arial" w:eastAsia="Times New Roman" w:hAnsi="Arial" w:ascii="Arial"/>
                <w:b/>
                <w:bCs/>
                <w:sz w:val="20"/>
                <w:szCs w:val="20"/>
                <w:lang w:eastAsia="hr-HR"/>
              </w:rPr>
              <w:t> </w:t>
            </w:r>
          </w:p>
        </w:tc>
        <w:tc>
          <w:tcPr>
            <w:tcW w:type="dxa" w:w="1520"/>
            <w:tcBorders>
              <w:top w:val="nil"/>
              <w:left w:val="nil"/>
              <w:bottom w:space="0" w:sz="4" w:color="auto" w:val="single"/>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b/>
                <w:bCs/>
                <w:sz w:val="20"/>
                <w:szCs w:val="20"/>
                <w:lang w:eastAsia="hr-HR"/>
              </w:rPr>
            </w:pPr>
            <w:r w:rsidRPr="00D330C7">
              <w:rPr>
                <w:rFonts w:cs="Arial" w:eastAsia="Times New Roman" w:hAnsi="Arial" w:ascii="Arial"/>
                <w:b/>
                <w:bCs/>
                <w:sz w:val="20"/>
                <w:szCs w:val="20"/>
                <w:lang w:eastAsia="hr-HR"/>
              </w:rPr>
              <w:t xml:space="preserve">     kuna</w:t>
            </w:r>
          </w:p>
        </w:tc>
        <w:tc>
          <w:tcPr>
            <w:tcW w:type="dxa" w:w="1880"/>
            <w:tcBorders>
              <w:top w:val="nil"/>
              <w:left w:val="nil"/>
              <w:bottom w:space="0" w:sz="4" w:color="auto" w:val="single"/>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b/>
                <w:bCs/>
                <w:sz w:val="20"/>
                <w:szCs w:val="20"/>
                <w:lang w:eastAsia="hr-HR"/>
              </w:rPr>
            </w:pPr>
            <w:r w:rsidRPr="00D330C7">
              <w:rPr>
                <w:rFonts w:cs="Arial" w:eastAsia="Times New Roman" w:hAnsi="Arial" w:ascii="Arial"/>
                <w:b/>
                <w:bCs/>
                <w:sz w:val="20"/>
                <w:szCs w:val="20"/>
                <w:lang w:eastAsia="hr-HR"/>
              </w:rPr>
              <w:t xml:space="preserve">  prodaje, kuna</w:t>
            </w:r>
          </w:p>
        </w:tc>
        <w:tc>
          <w:tcPr>
            <w:tcW w:type="dxa" w:w="520"/>
            <w:tcBorders>
              <w:top w:val="nil"/>
              <w:left w:val="nil"/>
              <w:bottom w:space="0" w:sz="4" w:color="auto" w:val="single"/>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b/>
                <w:bCs/>
                <w:sz w:val="20"/>
                <w:szCs w:val="20"/>
                <w:lang w:eastAsia="hr-HR"/>
              </w:rPr>
            </w:pPr>
            <w:r w:rsidRPr="00D330C7">
              <w:rPr>
                <w:rFonts w:cs="Arial" w:eastAsia="Times New Roman" w:hAnsi="Arial" w:ascii="Arial"/>
                <w:b/>
                <w:bCs/>
                <w:sz w:val="20"/>
                <w:szCs w:val="20"/>
                <w:lang w:eastAsia="hr-HR"/>
              </w:rPr>
              <w:t> </w:t>
            </w:r>
          </w:p>
        </w:tc>
        <w:tc>
          <w:tcPr>
            <w:tcW w:type="dxa" w:w="960"/>
            <w:tcBorders>
              <w:top w:val="nil"/>
              <w:left w:val="nil"/>
              <w:bottom w:space="0" w:sz="4" w:color="auto" w:val="single"/>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b/>
                <w:bCs/>
                <w:sz w:val="20"/>
                <w:szCs w:val="20"/>
                <w:lang w:eastAsia="hr-HR"/>
              </w:rPr>
            </w:pPr>
            <w:r w:rsidRPr="00D330C7">
              <w:rPr>
                <w:rFonts w:cs="Arial" w:eastAsia="Times New Roman" w:hAnsi="Arial" w:ascii="Arial"/>
                <w:b/>
                <w:bCs/>
                <w:sz w:val="20"/>
                <w:szCs w:val="20"/>
                <w:lang w:eastAsia="hr-HR"/>
              </w:rPr>
              <w:t> </w:t>
            </w:r>
          </w:p>
        </w:tc>
        <w:tc>
          <w:tcPr>
            <w:tcW w:type="dxa" w:w="2240"/>
            <w:tcBorders>
              <w:top w:val="nil"/>
              <w:left w:val="nil"/>
              <w:bottom w:space="0" w:sz="4" w:color="auto" w:val="single"/>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b/>
                <w:bCs/>
                <w:sz w:val="20"/>
                <w:szCs w:val="20"/>
                <w:lang w:eastAsia="hr-HR"/>
              </w:rPr>
            </w:pPr>
            <w:r w:rsidRPr="00D330C7">
              <w:rPr>
                <w:rFonts w:cs="Arial" w:eastAsia="Times New Roman" w:hAnsi="Arial" w:ascii="Arial"/>
                <w:b/>
                <w:bCs/>
                <w:sz w:val="20"/>
                <w:szCs w:val="20"/>
                <w:lang w:eastAsia="hr-HR"/>
              </w:rPr>
              <w:t> </w:t>
            </w:r>
          </w:p>
        </w:tc>
        <w:tc>
          <w:tcPr>
            <w:tcW w:type="dxa" w:w="2080"/>
            <w:tcBorders>
              <w:top w:val="nil"/>
              <w:left w:val="nil"/>
              <w:bottom w:space="0" w:sz="4" w:color="auto" w:val="single"/>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b/>
                <w:bCs/>
                <w:sz w:val="20"/>
                <w:szCs w:val="20"/>
                <w:lang w:eastAsia="hr-HR"/>
              </w:rPr>
            </w:pPr>
            <w:r w:rsidRPr="00D330C7">
              <w:rPr>
                <w:rFonts w:cs="Arial" w:eastAsia="Times New Roman" w:hAnsi="Arial" w:ascii="Arial"/>
                <w:b/>
                <w:bCs/>
                <w:sz w:val="20"/>
                <w:szCs w:val="20"/>
                <w:lang w:eastAsia="hr-HR"/>
              </w:rPr>
              <w:t> </w:t>
            </w:r>
          </w:p>
        </w:tc>
      </w:tr>
      <w:tr w:rsidTr="00D330C7" w:rsidR="00D330C7" w:rsidRPr="00D330C7">
        <w:trPr>
          <w:trHeight w:val="264"/>
        </w:trPr>
        <w:tc>
          <w:tcPr>
            <w:tcW w:type="dxa" w:w="891"/>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b/>
                <w:bCs/>
                <w:sz w:val="20"/>
                <w:szCs w:val="20"/>
                <w:lang w:eastAsia="hr-HR"/>
              </w:rPr>
            </w:pPr>
          </w:p>
        </w:tc>
        <w:tc>
          <w:tcPr>
            <w:tcW w:type="dxa" w:w="1029"/>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b/>
                <w:bCs/>
                <w:sz w:val="20"/>
                <w:szCs w:val="20"/>
                <w:lang w:eastAsia="hr-HR"/>
              </w:rPr>
            </w:pPr>
          </w:p>
        </w:tc>
        <w:tc>
          <w:tcPr>
            <w:tcW w:type="dxa" w:w="130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b/>
                <w:bCs/>
                <w:sz w:val="20"/>
                <w:szCs w:val="20"/>
                <w:lang w:eastAsia="hr-HR"/>
              </w:rPr>
            </w:pPr>
          </w:p>
        </w:tc>
        <w:tc>
          <w:tcPr>
            <w:tcW w:type="dxa" w:w="152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b/>
                <w:bCs/>
                <w:sz w:val="20"/>
                <w:szCs w:val="20"/>
                <w:lang w:eastAsia="hr-HR"/>
              </w:rPr>
            </w:pPr>
          </w:p>
        </w:tc>
        <w:tc>
          <w:tcPr>
            <w:tcW w:type="dxa" w:w="188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b/>
                <w:bCs/>
                <w:sz w:val="20"/>
                <w:szCs w:val="20"/>
                <w:lang w:eastAsia="hr-HR"/>
              </w:rPr>
            </w:pPr>
          </w:p>
        </w:tc>
        <w:tc>
          <w:tcPr>
            <w:tcW w:type="dxa" w:w="52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b/>
                <w:bCs/>
                <w:sz w:val="20"/>
                <w:szCs w:val="20"/>
                <w:lang w:eastAsia="hr-HR"/>
              </w:rPr>
            </w:pPr>
          </w:p>
        </w:tc>
        <w:tc>
          <w:tcPr>
            <w:tcW w:type="dxa" w:w="96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b/>
                <w:bCs/>
                <w:sz w:val="20"/>
                <w:szCs w:val="20"/>
                <w:lang w:eastAsia="hr-HR"/>
              </w:rPr>
            </w:pPr>
          </w:p>
        </w:tc>
        <w:tc>
          <w:tcPr>
            <w:tcW w:type="dxa" w:w="224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b/>
                <w:bCs/>
                <w:sz w:val="20"/>
                <w:szCs w:val="20"/>
                <w:lang w:eastAsia="hr-HR"/>
              </w:rPr>
            </w:pPr>
          </w:p>
        </w:tc>
        <w:tc>
          <w:tcPr>
            <w:tcW w:type="dxa" w:w="208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b/>
                <w:bCs/>
                <w:sz w:val="20"/>
                <w:szCs w:val="20"/>
                <w:lang w:eastAsia="hr-HR"/>
              </w:rPr>
            </w:pPr>
          </w:p>
        </w:tc>
      </w:tr>
      <w:tr w:rsidTr="00D330C7" w:rsidR="00D330C7" w:rsidRPr="00D330C7">
        <w:trPr>
          <w:trHeight w:val="264"/>
        </w:trPr>
        <w:tc>
          <w:tcPr>
            <w:tcW w:type="dxa" w:w="891"/>
            <w:tcBorders>
              <w:top w:val="nil"/>
              <w:left w:val="nil"/>
              <w:bottom w:val="nil"/>
              <w:right w:val="nil"/>
            </w:tcBorders>
            <w:shd w:fill="auto" w:color="auto" w:val="clear"/>
            <w:noWrap/>
            <w:vAlign w:val="bottom"/>
            <w:hideMark/>
          </w:tcPr>
          <w:p w:rsidRDefault="00D330C7" w:rsidP="00D330C7" w:rsidR="00D330C7" w:rsidRPr="00D330C7">
            <w:pPr>
              <w:spacing w:lineRule="auto" w:line="240" w:after="0"/>
              <w:jc w:val="center"/>
              <w:rPr>
                <w:rFonts w:cs="Arial" w:eastAsia="Times New Roman" w:hAnsi="Arial" w:ascii="Arial"/>
                <w:b/>
                <w:bCs/>
                <w:sz w:val="20"/>
                <w:szCs w:val="20"/>
                <w:lang w:eastAsia="hr-HR"/>
              </w:rPr>
            </w:pPr>
            <w:r w:rsidRPr="00D330C7">
              <w:rPr>
                <w:rFonts w:cs="Arial" w:eastAsia="Times New Roman" w:hAnsi="Arial" w:ascii="Arial"/>
                <w:b/>
                <w:bCs/>
                <w:sz w:val="20"/>
                <w:szCs w:val="20"/>
                <w:lang w:eastAsia="hr-HR"/>
              </w:rPr>
              <w:t>1.</w:t>
            </w:r>
          </w:p>
        </w:tc>
        <w:tc>
          <w:tcPr>
            <w:tcW w:type="dxa" w:w="2329"/>
            <w:gridSpan w:val="2"/>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b/>
                <w:bCs/>
                <w:sz w:val="20"/>
                <w:szCs w:val="20"/>
                <w:lang w:eastAsia="hr-HR"/>
              </w:rPr>
            </w:pPr>
            <w:r w:rsidRPr="00D330C7">
              <w:rPr>
                <w:rFonts w:cs="Arial" w:eastAsia="Times New Roman" w:hAnsi="Arial" w:ascii="Arial"/>
                <w:b/>
                <w:bCs/>
                <w:sz w:val="20"/>
                <w:szCs w:val="20"/>
                <w:lang w:eastAsia="hr-HR"/>
              </w:rPr>
              <w:t>Nekretnine</w:t>
            </w:r>
          </w:p>
        </w:tc>
        <w:tc>
          <w:tcPr>
            <w:tcW w:type="dxa" w:w="1520"/>
            <w:tcBorders>
              <w:top w:val="nil"/>
              <w:left w:val="nil"/>
              <w:bottom w:val="nil"/>
              <w:right w:val="nil"/>
            </w:tcBorders>
            <w:shd w:fill="auto" w:color="auto" w:val="clear"/>
            <w:noWrap/>
            <w:vAlign w:val="bottom"/>
            <w:hideMark/>
          </w:tcPr>
          <w:p w:rsidRDefault="00D330C7" w:rsidP="00D330C7" w:rsidR="00D330C7" w:rsidRPr="00D330C7">
            <w:pPr>
              <w:spacing w:lineRule="auto" w:line="240" w:after="0"/>
              <w:jc w:val="right"/>
              <w:rPr>
                <w:rFonts w:cs="Arial" w:eastAsia="Times New Roman" w:hAnsi="Arial" w:ascii="Arial"/>
                <w:b/>
                <w:bCs/>
                <w:sz w:val="20"/>
                <w:szCs w:val="20"/>
                <w:lang w:eastAsia="hr-HR"/>
              </w:rPr>
            </w:pPr>
            <w:r w:rsidRPr="00D330C7">
              <w:rPr>
                <w:rFonts w:cs="Arial" w:eastAsia="Times New Roman" w:hAnsi="Arial" w:ascii="Arial"/>
                <w:b/>
                <w:bCs/>
                <w:sz w:val="20"/>
                <w:szCs w:val="20"/>
                <w:lang w:eastAsia="hr-HR"/>
              </w:rPr>
              <w:t>2.573.656,98</w:t>
            </w:r>
          </w:p>
        </w:tc>
        <w:tc>
          <w:tcPr>
            <w:tcW w:type="dxa" w:w="1880"/>
            <w:tcBorders>
              <w:top w:val="nil"/>
              <w:left w:val="nil"/>
              <w:bottom w:val="nil"/>
              <w:right w:val="nil"/>
            </w:tcBorders>
            <w:shd w:fill="auto" w:color="auto" w:val="clear"/>
            <w:noWrap/>
            <w:vAlign w:val="bottom"/>
            <w:hideMark/>
          </w:tcPr>
          <w:p w:rsidRDefault="00D330C7" w:rsidP="00D330C7" w:rsidR="00D330C7" w:rsidRPr="00D330C7">
            <w:pPr>
              <w:spacing w:lineRule="auto" w:line="240" w:after="0"/>
              <w:jc w:val="right"/>
              <w:rPr>
                <w:rFonts w:cs="Arial" w:eastAsia="Times New Roman" w:hAnsi="Arial" w:ascii="Arial"/>
                <w:b/>
                <w:bCs/>
                <w:sz w:val="20"/>
                <w:szCs w:val="20"/>
                <w:lang w:eastAsia="hr-HR"/>
              </w:rPr>
            </w:pPr>
            <w:r w:rsidRPr="00D330C7">
              <w:rPr>
                <w:rFonts w:cs="Arial" w:eastAsia="Times New Roman" w:hAnsi="Arial" w:ascii="Arial"/>
                <w:b/>
                <w:bCs/>
                <w:sz w:val="20"/>
                <w:szCs w:val="20"/>
                <w:lang w:eastAsia="hr-HR"/>
              </w:rPr>
              <w:t>1.300.000,00</w:t>
            </w:r>
          </w:p>
        </w:tc>
        <w:tc>
          <w:tcPr>
            <w:tcW w:type="dxa" w:w="52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b/>
                <w:bCs/>
                <w:sz w:val="20"/>
                <w:szCs w:val="20"/>
                <w:lang w:eastAsia="hr-HR"/>
              </w:rPr>
            </w:pPr>
          </w:p>
        </w:tc>
        <w:tc>
          <w:tcPr>
            <w:tcW w:type="dxa" w:w="960"/>
            <w:tcBorders>
              <w:top w:val="nil"/>
              <w:left w:val="nil"/>
              <w:bottom w:val="nil"/>
              <w:right w:val="nil"/>
            </w:tcBorders>
            <w:shd w:fill="auto" w:color="auto" w:val="clear"/>
            <w:noWrap/>
            <w:vAlign w:val="bottom"/>
            <w:hideMark/>
          </w:tcPr>
          <w:p w:rsidRDefault="00D330C7" w:rsidP="00D330C7" w:rsidR="00D330C7" w:rsidRPr="00D330C7">
            <w:pPr>
              <w:spacing w:lineRule="auto" w:line="240" w:after="0"/>
              <w:jc w:val="center"/>
              <w:rPr>
                <w:rFonts w:cs="Arial" w:eastAsia="Times New Roman" w:hAnsi="Arial" w:ascii="Arial"/>
                <w:b/>
                <w:bCs/>
                <w:sz w:val="20"/>
                <w:szCs w:val="20"/>
                <w:lang w:eastAsia="hr-HR"/>
              </w:rPr>
            </w:pPr>
            <w:r w:rsidRPr="00D330C7">
              <w:rPr>
                <w:rFonts w:cs="Arial" w:eastAsia="Times New Roman" w:hAnsi="Arial" w:ascii="Arial"/>
                <w:b/>
                <w:bCs/>
                <w:sz w:val="20"/>
                <w:szCs w:val="20"/>
                <w:lang w:eastAsia="hr-HR"/>
              </w:rPr>
              <w:t>1.</w:t>
            </w:r>
          </w:p>
        </w:tc>
        <w:tc>
          <w:tcPr>
            <w:tcW w:type="dxa" w:w="224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b/>
                <w:bCs/>
                <w:sz w:val="20"/>
                <w:szCs w:val="20"/>
                <w:lang w:eastAsia="hr-HR"/>
              </w:rPr>
            </w:pPr>
            <w:r w:rsidRPr="00D330C7">
              <w:rPr>
                <w:rFonts w:cs="Arial" w:eastAsia="Times New Roman" w:hAnsi="Arial" w:ascii="Arial"/>
                <w:b/>
                <w:bCs/>
                <w:sz w:val="20"/>
                <w:szCs w:val="20"/>
                <w:lang w:eastAsia="hr-HR"/>
              </w:rPr>
              <w:t xml:space="preserve">Troškovi stečajnog </w:t>
            </w:r>
          </w:p>
        </w:tc>
        <w:tc>
          <w:tcPr>
            <w:tcW w:type="dxa" w:w="2080"/>
            <w:tcBorders>
              <w:top w:val="nil"/>
              <w:left w:val="nil"/>
              <w:bottom w:val="nil"/>
              <w:right w:val="nil"/>
            </w:tcBorders>
            <w:shd w:fill="auto" w:color="auto" w:val="clear"/>
            <w:noWrap/>
            <w:vAlign w:val="bottom"/>
            <w:hideMark/>
          </w:tcPr>
          <w:p w:rsidRDefault="00D330C7" w:rsidP="00D330C7" w:rsidR="00D330C7" w:rsidRPr="00D330C7">
            <w:pPr>
              <w:spacing w:lineRule="auto" w:line="240" w:after="0"/>
              <w:jc w:val="right"/>
              <w:rPr>
                <w:rFonts w:cs="Arial" w:eastAsia="Times New Roman" w:hAnsi="Arial" w:ascii="Arial"/>
                <w:b/>
                <w:bCs/>
                <w:sz w:val="20"/>
                <w:szCs w:val="20"/>
                <w:lang w:eastAsia="hr-HR"/>
              </w:rPr>
            </w:pPr>
            <w:r w:rsidRPr="00D330C7">
              <w:rPr>
                <w:rFonts w:cs="Arial" w:eastAsia="Times New Roman" w:hAnsi="Arial" w:ascii="Arial"/>
                <w:b/>
                <w:bCs/>
                <w:sz w:val="20"/>
                <w:szCs w:val="20"/>
                <w:lang w:eastAsia="hr-HR"/>
              </w:rPr>
              <w:t>751.500,00</w:t>
            </w:r>
          </w:p>
        </w:tc>
      </w:tr>
      <w:tr w:rsidTr="00D330C7" w:rsidR="00D330C7" w:rsidRPr="00D330C7">
        <w:trPr>
          <w:trHeight w:val="264"/>
        </w:trPr>
        <w:tc>
          <w:tcPr>
            <w:tcW w:type="dxa" w:w="891"/>
            <w:tcBorders>
              <w:top w:val="nil"/>
              <w:left w:val="nil"/>
              <w:bottom w:val="nil"/>
              <w:right w:val="nil"/>
            </w:tcBorders>
            <w:shd w:fill="auto" w:color="auto" w:val="clear"/>
            <w:noWrap/>
            <w:vAlign w:val="bottom"/>
            <w:hideMark/>
          </w:tcPr>
          <w:p w:rsidRDefault="00D330C7" w:rsidP="00D330C7" w:rsidR="00D330C7" w:rsidRPr="00D330C7">
            <w:pPr>
              <w:spacing w:lineRule="auto" w:line="240" w:after="0"/>
              <w:jc w:val="center"/>
              <w:rPr>
                <w:rFonts w:cs="Arial" w:eastAsia="Times New Roman" w:hAnsi="Arial" w:ascii="Arial"/>
                <w:b/>
                <w:bCs/>
                <w:sz w:val="20"/>
                <w:szCs w:val="20"/>
                <w:lang w:eastAsia="hr-HR"/>
              </w:rPr>
            </w:pPr>
          </w:p>
        </w:tc>
        <w:tc>
          <w:tcPr>
            <w:tcW w:type="dxa" w:w="1029"/>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b/>
                <w:bCs/>
                <w:sz w:val="20"/>
                <w:szCs w:val="20"/>
                <w:lang w:eastAsia="hr-HR"/>
              </w:rPr>
            </w:pPr>
          </w:p>
        </w:tc>
        <w:tc>
          <w:tcPr>
            <w:tcW w:type="dxa" w:w="130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b/>
                <w:bCs/>
                <w:sz w:val="20"/>
                <w:szCs w:val="20"/>
                <w:lang w:eastAsia="hr-HR"/>
              </w:rPr>
            </w:pPr>
          </w:p>
        </w:tc>
        <w:tc>
          <w:tcPr>
            <w:tcW w:type="dxa" w:w="152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b/>
                <w:bCs/>
                <w:sz w:val="20"/>
                <w:szCs w:val="20"/>
                <w:lang w:eastAsia="hr-HR"/>
              </w:rPr>
            </w:pPr>
          </w:p>
        </w:tc>
        <w:tc>
          <w:tcPr>
            <w:tcW w:type="dxa" w:w="188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b/>
                <w:bCs/>
                <w:sz w:val="20"/>
                <w:szCs w:val="20"/>
                <w:lang w:eastAsia="hr-HR"/>
              </w:rPr>
            </w:pPr>
          </w:p>
        </w:tc>
        <w:tc>
          <w:tcPr>
            <w:tcW w:type="dxa" w:w="52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b/>
                <w:bCs/>
                <w:sz w:val="20"/>
                <w:szCs w:val="20"/>
                <w:lang w:eastAsia="hr-HR"/>
              </w:rPr>
            </w:pPr>
          </w:p>
        </w:tc>
        <w:tc>
          <w:tcPr>
            <w:tcW w:type="dxa" w:w="960"/>
            <w:tcBorders>
              <w:top w:val="nil"/>
              <w:left w:val="nil"/>
              <w:bottom w:val="nil"/>
              <w:right w:val="nil"/>
            </w:tcBorders>
            <w:shd w:fill="auto" w:color="auto" w:val="clear"/>
            <w:noWrap/>
            <w:vAlign w:val="bottom"/>
            <w:hideMark/>
          </w:tcPr>
          <w:p w:rsidRDefault="00D330C7" w:rsidP="00D330C7" w:rsidR="00D330C7" w:rsidRPr="00D330C7">
            <w:pPr>
              <w:spacing w:lineRule="auto" w:line="240" w:after="0"/>
              <w:jc w:val="center"/>
              <w:rPr>
                <w:rFonts w:cs="Arial" w:eastAsia="Times New Roman" w:hAnsi="Arial" w:ascii="Arial"/>
                <w:b/>
                <w:bCs/>
                <w:sz w:val="20"/>
                <w:szCs w:val="20"/>
                <w:lang w:eastAsia="hr-HR"/>
              </w:rPr>
            </w:pPr>
          </w:p>
        </w:tc>
        <w:tc>
          <w:tcPr>
            <w:tcW w:type="dxa" w:w="224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b/>
                <w:bCs/>
                <w:sz w:val="20"/>
                <w:szCs w:val="20"/>
                <w:lang w:eastAsia="hr-HR"/>
              </w:rPr>
            </w:pPr>
            <w:r w:rsidRPr="00D330C7">
              <w:rPr>
                <w:rFonts w:cs="Arial" w:eastAsia="Times New Roman" w:hAnsi="Arial" w:ascii="Arial"/>
                <w:b/>
                <w:bCs/>
                <w:sz w:val="20"/>
                <w:szCs w:val="20"/>
                <w:lang w:eastAsia="hr-HR"/>
              </w:rPr>
              <w:t>postupka</w:t>
            </w:r>
          </w:p>
        </w:tc>
        <w:tc>
          <w:tcPr>
            <w:tcW w:type="dxa" w:w="208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b/>
                <w:bCs/>
                <w:sz w:val="20"/>
                <w:szCs w:val="20"/>
                <w:lang w:eastAsia="hr-HR"/>
              </w:rPr>
            </w:pPr>
          </w:p>
        </w:tc>
      </w:tr>
      <w:tr w:rsidTr="00D330C7" w:rsidR="00D330C7" w:rsidRPr="00D330C7">
        <w:trPr>
          <w:trHeight w:val="264"/>
        </w:trPr>
        <w:tc>
          <w:tcPr>
            <w:tcW w:type="dxa" w:w="891"/>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b/>
                <w:bCs/>
                <w:sz w:val="20"/>
                <w:szCs w:val="20"/>
                <w:lang w:eastAsia="hr-HR"/>
              </w:rPr>
            </w:pPr>
          </w:p>
        </w:tc>
        <w:tc>
          <w:tcPr>
            <w:tcW w:type="dxa" w:w="1029"/>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b/>
                <w:bCs/>
                <w:sz w:val="20"/>
                <w:szCs w:val="20"/>
                <w:lang w:eastAsia="hr-HR"/>
              </w:rPr>
            </w:pPr>
          </w:p>
        </w:tc>
        <w:tc>
          <w:tcPr>
            <w:tcW w:type="dxa" w:w="130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b/>
                <w:bCs/>
                <w:sz w:val="20"/>
                <w:szCs w:val="20"/>
                <w:lang w:eastAsia="hr-HR"/>
              </w:rPr>
            </w:pPr>
          </w:p>
        </w:tc>
        <w:tc>
          <w:tcPr>
            <w:tcW w:type="dxa" w:w="152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b/>
                <w:bCs/>
                <w:sz w:val="20"/>
                <w:szCs w:val="20"/>
                <w:lang w:eastAsia="hr-HR"/>
              </w:rPr>
            </w:pPr>
          </w:p>
        </w:tc>
        <w:tc>
          <w:tcPr>
            <w:tcW w:type="dxa" w:w="188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b/>
                <w:bCs/>
                <w:sz w:val="20"/>
                <w:szCs w:val="20"/>
                <w:lang w:eastAsia="hr-HR"/>
              </w:rPr>
            </w:pPr>
          </w:p>
        </w:tc>
        <w:tc>
          <w:tcPr>
            <w:tcW w:type="dxa" w:w="52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b/>
                <w:bCs/>
                <w:sz w:val="20"/>
                <w:szCs w:val="20"/>
                <w:lang w:eastAsia="hr-HR"/>
              </w:rPr>
            </w:pPr>
          </w:p>
        </w:tc>
        <w:tc>
          <w:tcPr>
            <w:tcW w:type="dxa" w:w="96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b/>
                <w:bCs/>
                <w:sz w:val="20"/>
                <w:szCs w:val="20"/>
                <w:lang w:eastAsia="hr-HR"/>
              </w:rPr>
            </w:pPr>
          </w:p>
        </w:tc>
        <w:tc>
          <w:tcPr>
            <w:tcW w:type="dxa" w:w="224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b/>
                <w:bCs/>
                <w:sz w:val="20"/>
                <w:szCs w:val="20"/>
                <w:lang w:eastAsia="hr-HR"/>
              </w:rPr>
            </w:pPr>
          </w:p>
        </w:tc>
        <w:tc>
          <w:tcPr>
            <w:tcW w:type="dxa" w:w="208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b/>
                <w:bCs/>
                <w:sz w:val="20"/>
                <w:szCs w:val="20"/>
                <w:lang w:eastAsia="hr-HR"/>
              </w:rPr>
            </w:pPr>
          </w:p>
        </w:tc>
      </w:tr>
      <w:tr w:rsidTr="00D330C7" w:rsidR="00D330C7" w:rsidRPr="00D330C7">
        <w:trPr>
          <w:trHeight w:val="264"/>
        </w:trPr>
        <w:tc>
          <w:tcPr>
            <w:tcW w:type="dxa" w:w="891"/>
            <w:tcBorders>
              <w:top w:val="nil"/>
              <w:left w:val="nil"/>
              <w:bottom w:val="nil"/>
              <w:right w:val="nil"/>
            </w:tcBorders>
            <w:shd w:fill="auto" w:color="auto" w:val="clear"/>
            <w:noWrap/>
            <w:vAlign w:val="bottom"/>
            <w:hideMark/>
          </w:tcPr>
          <w:p w:rsidRDefault="00D330C7" w:rsidP="00D330C7" w:rsidR="00D330C7" w:rsidRPr="00D330C7">
            <w:pPr>
              <w:spacing w:lineRule="auto" w:line="240" w:after="0"/>
              <w:jc w:val="center"/>
              <w:rPr>
                <w:rFonts w:cs="Arial" w:eastAsia="Times New Roman" w:hAnsi="Arial" w:ascii="Arial"/>
                <w:b/>
                <w:bCs/>
                <w:sz w:val="20"/>
                <w:szCs w:val="20"/>
                <w:lang w:eastAsia="hr-HR"/>
              </w:rPr>
            </w:pPr>
            <w:r w:rsidRPr="00D330C7">
              <w:rPr>
                <w:rFonts w:cs="Arial" w:eastAsia="Times New Roman" w:hAnsi="Arial" w:ascii="Arial"/>
                <w:b/>
                <w:bCs/>
                <w:sz w:val="20"/>
                <w:szCs w:val="20"/>
                <w:lang w:eastAsia="hr-HR"/>
              </w:rPr>
              <w:t>2.</w:t>
            </w:r>
          </w:p>
        </w:tc>
        <w:tc>
          <w:tcPr>
            <w:tcW w:type="dxa" w:w="2329"/>
            <w:gridSpan w:val="2"/>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b/>
                <w:bCs/>
                <w:sz w:val="20"/>
                <w:szCs w:val="20"/>
                <w:lang w:eastAsia="hr-HR"/>
              </w:rPr>
            </w:pPr>
            <w:r w:rsidRPr="00D330C7">
              <w:rPr>
                <w:rFonts w:cs="Arial" w:eastAsia="Times New Roman" w:hAnsi="Arial" w:ascii="Arial"/>
                <w:b/>
                <w:bCs/>
                <w:sz w:val="20"/>
                <w:szCs w:val="20"/>
                <w:lang w:eastAsia="hr-HR"/>
              </w:rPr>
              <w:t>Pokretnine</w:t>
            </w:r>
          </w:p>
        </w:tc>
        <w:tc>
          <w:tcPr>
            <w:tcW w:type="dxa" w:w="1520"/>
            <w:tcBorders>
              <w:top w:val="nil"/>
              <w:left w:val="nil"/>
              <w:bottom w:val="nil"/>
              <w:right w:val="nil"/>
            </w:tcBorders>
            <w:shd w:fill="auto" w:color="auto" w:val="clear"/>
            <w:noWrap/>
            <w:vAlign w:val="bottom"/>
            <w:hideMark/>
          </w:tcPr>
          <w:p w:rsidRDefault="00D330C7" w:rsidP="00D330C7" w:rsidR="00D330C7" w:rsidRPr="00D330C7">
            <w:pPr>
              <w:spacing w:lineRule="auto" w:line="240" w:after="0"/>
              <w:jc w:val="right"/>
              <w:rPr>
                <w:rFonts w:cs="Arial" w:eastAsia="Times New Roman" w:hAnsi="Arial" w:ascii="Arial"/>
                <w:b/>
                <w:bCs/>
                <w:sz w:val="20"/>
                <w:szCs w:val="20"/>
                <w:lang w:eastAsia="hr-HR"/>
              </w:rPr>
            </w:pPr>
            <w:r w:rsidRPr="00D330C7">
              <w:rPr>
                <w:rFonts w:cs="Arial" w:eastAsia="Times New Roman" w:hAnsi="Arial" w:ascii="Arial"/>
                <w:b/>
                <w:bCs/>
                <w:sz w:val="20"/>
                <w:szCs w:val="20"/>
                <w:lang w:eastAsia="hr-HR"/>
              </w:rPr>
              <w:t>1.157.174,06</w:t>
            </w:r>
          </w:p>
        </w:tc>
        <w:tc>
          <w:tcPr>
            <w:tcW w:type="dxa" w:w="1880"/>
            <w:tcBorders>
              <w:top w:val="nil"/>
              <w:left w:val="nil"/>
              <w:bottom w:val="nil"/>
              <w:right w:val="nil"/>
            </w:tcBorders>
            <w:shd w:fill="auto" w:color="auto" w:val="clear"/>
            <w:noWrap/>
            <w:vAlign w:val="bottom"/>
            <w:hideMark/>
          </w:tcPr>
          <w:p w:rsidRDefault="00D330C7" w:rsidP="00D330C7" w:rsidR="00D330C7" w:rsidRPr="00D330C7">
            <w:pPr>
              <w:spacing w:lineRule="auto" w:line="240" w:after="0"/>
              <w:jc w:val="right"/>
              <w:rPr>
                <w:rFonts w:cs="Arial" w:eastAsia="Times New Roman" w:hAnsi="Arial" w:ascii="Arial"/>
                <w:b/>
                <w:bCs/>
                <w:sz w:val="20"/>
                <w:szCs w:val="20"/>
                <w:lang w:eastAsia="hr-HR"/>
              </w:rPr>
            </w:pPr>
            <w:r w:rsidRPr="00D330C7">
              <w:rPr>
                <w:rFonts w:cs="Arial" w:eastAsia="Times New Roman" w:hAnsi="Arial" w:ascii="Arial"/>
                <w:b/>
                <w:bCs/>
                <w:sz w:val="20"/>
                <w:szCs w:val="20"/>
                <w:lang w:eastAsia="hr-HR"/>
              </w:rPr>
              <w:t>500.000,00</w:t>
            </w:r>
          </w:p>
        </w:tc>
        <w:tc>
          <w:tcPr>
            <w:tcW w:type="dxa" w:w="52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b/>
                <w:bCs/>
                <w:sz w:val="20"/>
                <w:szCs w:val="20"/>
                <w:lang w:eastAsia="hr-HR"/>
              </w:rPr>
            </w:pPr>
          </w:p>
        </w:tc>
        <w:tc>
          <w:tcPr>
            <w:tcW w:type="dxa" w:w="960"/>
            <w:tcBorders>
              <w:top w:val="nil"/>
              <w:left w:val="nil"/>
              <w:bottom w:val="nil"/>
              <w:right w:val="nil"/>
            </w:tcBorders>
            <w:shd w:fill="auto" w:color="auto" w:val="clear"/>
            <w:noWrap/>
            <w:vAlign w:val="bottom"/>
            <w:hideMark/>
          </w:tcPr>
          <w:p w:rsidRDefault="00D330C7" w:rsidP="00D330C7" w:rsidR="00D330C7" w:rsidRPr="00D330C7">
            <w:pPr>
              <w:spacing w:lineRule="auto" w:line="240" w:after="0"/>
              <w:jc w:val="center"/>
              <w:rPr>
                <w:rFonts w:cs="Arial" w:eastAsia="Times New Roman" w:hAnsi="Arial" w:ascii="Arial"/>
                <w:b/>
                <w:bCs/>
                <w:sz w:val="20"/>
                <w:szCs w:val="20"/>
                <w:lang w:eastAsia="hr-HR"/>
              </w:rPr>
            </w:pPr>
            <w:r w:rsidRPr="00D330C7">
              <w:rPr>
                <w:rFonts w:cs="Arial" w:eastAsia="Times New Roman" w:hAnsi="Arial" w:ascii="Arial"/>
                <w:b/>
                <w:bCs/>
                <w:sz w:val="20"/>
                <w:szCs w:val="20"/>
                <w:lang w:eastAsia="hr-HR"/>
              </w:rPr>
              <w:t>2.</w:t>
            </w:r>
          </w:p>
        </w:tc>
        <w:tc>
          <w:tcPr>
            <w:tcW w:type="dxa" w:w="224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b/>
                <w:bCs/>
                <w:sz w:val="20"/>
                <w:szCs w:val="20"/>
                <w:lang w:eastAsia="hr-HR"/>
              </w:rPr>
            </w:pPr>
            <w:r w:rsidRPr="00D330C7">
              <w:rPr>
                <w:rFonts w:cs="Arial" w:eastAsia="Times New Roman" w:hAnsi="Arial" w:ascii="Arial"/>
                <w:b/>
                <w:bCs/>
                <w:sz w:val="20"/>
                <w:szCs w:val="20"/>
                <w:lang w:eastAsia="hr-HR"/>
              </w:rPr>
              <w:t>Tražbine prvog višeg</w:t>
            </w:r>
          </w:p>
        </w:tc>
        <w:tc>
          <w:tcPr>
            <w:tcW w:type="dxa" w:w="2080"/>
            <w:tcBorders>
              <w:top w:val="nil"/>
              <w:left w:val="nil"/>
              <w:bottom w:val="nil"/>
              <w:right w:val="nil"/>
            </w:tcBorders>
            <w:shd w:fill="auto" w:color="auto" w:val="clear"/>
            <w:noWrap/>
            <w:vAlign w:val="bottom"/>
            <w:hideMark/>
          </w:tcPr>
          <w:p w:rsidRDefault="00D330C7" w:rsidP="00D330C7" w:rsidR="00D330C7" w:rsidRPr="00D330C7">
            <w:pPr>
              <w:spacing w:lineRule="auto" w:line="240" w:after="0"/>
              <w:jc w:val="right"/>
              <w:rPr>
                <w:rFonts w:cs="Arial" w:eastAsia="Times New Roman" w:hAnsi="Arial" w:ascii="Arial"/>
                <w:b/>
                <w:bCs/>
                <w:sz w:val="20"/>
                <w:szCs w:val="20"/>
                <w:lang w:eastAsia="hr-HR"/>
              </w:rPr>
            </w:pPr>
            <w:r w:rsidRPr="00D330C7">
              <w:rPr>
                <w:rFonts w:cs="Arial" w:eastAsia="Times New Roman" w:hAnsi="Arial" w:ascii="Arial"/>
                <w:b/>
                <w:bCs/>
                <w:sz w:val="20"/>
                <w:szCs w:val="20"/>
                <w:lang w:eastAsia="hr-HR"/>
              </w:rPr>
              <w:t>1.304.695,73</w:t>
            </w:r>
          </w:p>
        </w:tc>
      </w:tr>
      <w:tr w:rsidTr="00D330C7" w:rsidR="00D330C7" w:rsidRPr="00D330C7">
        <w:trPr>
          <w:trHeight w:val="264"/>
        </w:trPr>
        <w:tc>
          <w:tcPr>
            <w:tcW w:type="dxa" w:w="891"/>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b/>
                <w:bCs/>
                <w:sz w:val="20"/>
                <w:szCs w:val="20"/>
                <w:lang w:eastAsia="hr-HR"/>
              </w:rPr>
            </w:pPr>
          </w:p>
        </w:tc>
        <w:tc>
          <w:tcPr>
            <w:tcW w:type="dxa" w:w="1029"/>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b/>
                <w:bCs/>
                <w:sz w:val="20"/>
                <w:szCs w:val="20"/>
                <w:lang w:eastAsia="hr-HR"/>
              </w:rPr>
            </w:pPr>
          </w:p>
        </w:tc>
        <w:tc>
          <w:tcPr>
            <w:tcW w:type="dxa" w:w="130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b/>
                <w:bCs/>
                <w:sz w:val="20"/>
                <w:szCs w:val="20"/>
                <w:lang w:eastAsia="hr-HR"/>
              </w:rPr>
            </w:pPr>
          </w:p>
        </w:tc>
        <w:tc>
          <w:tcPr>
            <w:tcW w:type="dxa" w:w="152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b/>
                <w:bCs/>
                <w:sz w:val="20"/>
                <w:szCs w:val="20"/>
                <w:lang w:eastAsia="hr-HR"/>
              </w:rPr>
            </w:pPr>
          </w:p>
        </w:tc>
        <w:tc>
          <w:tcPr>
            <w:tcW w:type="dxa" w:w="188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b/>
                <w:bCs/>
                <w:sz w:val="20"/>
                <w:szCs w:val="20"/>
                <w:lang w:eastAsia="hr-HR"/>
              </w:rPr>
            </w:pPr>
          </w:p>
        </w:tc>
        <w:tc>
          <w:tcPr>
            <w:tcW w:type="dxa" w:w="52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b/>
                <w:bCs/>
                <w:sz w:val="20"/>
                <w:szCs w:val="20"/>
                <w:lang w:eastAsia="hr-HR"/>
              </w:rPr>
            </w:pPr>
          </w:p>
        </w:tc>
        <w:tc>
          <w:tcPr>
            <w:tcW w:type="dxa" w:w="96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b/>
                <w:bCs/>
                <w:sz w:val="20"/>
                <w:szCs w:val="20"/>
                <w:lang w:eastAsia="hr-HR"/>
              </w:rPr>
            </w:pPr>
          </w:p>
        </w:tc>
        <w:tc>
          <w:tcPr>
            <w:tcW w:type="dxa" w:w="224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b/>
                <w:bCs/>
                <w:sz w:val="20"/>
                <w:szCs w:val="20"/>
                <w:lang w:eastAsia="hr-HR"/>
              </w:rPr>
            </w:pPr>
            <w:r w:rsidRPr="00D330C7">
              <w:rPr>
                <w:rFonts w:cs="Arial" w:eastAsia="Times New Roman" w:hAnsi="Arial" w:ascii="Arial"/>
                <w:b/>
                <w:bCs/>
                <w:sz w:val="20"/>
                <w:szCs w:val="20"/>
                <w:lang w:eastAsia="hr-HR"/>
              </w:rPr>
              <w:t>isplatnog reda</w:t>
            </w:r>
          </w:p>
        </w:tc>
        <w:tc>
          <w:tcPr>
            <w:tcW w:type="dxa" w:w="208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b/>
                <w:bCs/>
                <w:sz w:val="20"/>
                <w:szCs w:val="20"/>
                <w:lang w:eastAsia="hr-HR"/>
              </w:rPr>
            </w:pPr>
          </w:p>
        </w:tc>
      </w:tr>
      <w:tr w:rsidTr="00D330C7" w:rsidR="00D330C7" w:rsidRPr="00D330C7">
        <w:trPr>
          <w:trHeight w:val="264"/>
        </w:trPr>
        <w:tc>
          <w:tcPr>
            <w:tcW w:type="dxa" w:w="891"/>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b/>
                <w:bCs/>
                <w:sz w:val="20"/>
                <w:szCs w:val="20"/>
                <w:lang w:eastAsia="hr-HR"/>
              </w:rPr>
            </w:pPr>
            <w:r w:rsidRPr="00D330C7">
              <w:rPr>
                <w:rFonts w:cs="Arial" w:eastAsia="Times New Roman" w:hAnsi="Arial" w:ascii="Arial"/>
                <w:b/>
                <w:bCs/>
                <w:sz w:val="20"/>
                <w:szCs w:val="20"/>
                <w:lang w:eastAsia="hr-HR"/>
              </w:rPr>
              <w:t xml:space="preserve">     3.</w:t>
            </w:r>
          </w:p>
        </w:tc>
        <w:tc>
          <w:tcPr>
            <w:tcW w:type="dxa" w:w="2329"/>
            <w:gridSpan w:val="2"/>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b/>
                <w:bCs/>
                <w:sz w:val="20"/>
                <w:szCs w:val="20"/>
                <w:lang w:eastAsia="hr-HR"/>
              </w:rPr>
            </w:pPr>
            <w:r w:rsidRPr="00D330C7">
              <w:rPr>
                <w:rFonts w:cs="Arial" w:eastAsia="Times New Roman" w:hAnsi="Arial" w:ascii="Arial"/>
                <w:b/>
                <w:bCs/>
                <w:sz w:val="20"/>
                <w:szCs w:val="20"/>
                <w:lang w:eastAsia="hr-HR"/>
              </w:rPr>
              <w:t xml:space="preserve">Potraživanja </w:t>
            </w:r>
          </w:p>
        </w:tc>
        <w:tc>
          <w:tcPr>
            <w:tcW w:type="dxa" w:w="1520"/>
            <w:tcBorders>
              <w:top w:val="nil"/>
              <w:left w:val="nil"/>
              <w:bottom w:val="nil"/>
              <w:right w:val="nil"/>
            </w:tcBorders>
            <w:shd w:fill="auto" w:color="auto" w:val="clear"/>
            <w:noWrap/>
            <w:vAlign w:val="bottom"/>
            <w:hideMark/>
          </w:tcPr>
          <w:p w:rsidRDefault="00D330C7" w:rsidP="00D330C7" w:rsidR="00D330C7" w:rsidRPr="00D330C7">
            <w:pPr>
              <w:spacing w:lineRule="auto" w:line="240" w:after="0"/>
              <w:jc w:val="right"/>
              <w:rPr>
                <w:rFonts w:cs="Arial" w:eastAsia="Times New Roman" w:hAnsi="Arial" w:ascii="Arial"/>
                <w:b/>
                <w:bCs/>
                <w:sz w:val="20"/>
                <w:szCs w:val="20"/>
                <w:lang w:eastAsia="hr-HR"/>
              </w:rPr>
            </w:pPr>
            <w:r w:rsidRPr="00D330C7">
              <w:rPr>
                <w:rFonts w:cs="Arial" w:eastAsia="Times New Roman" w:hAnsi="Arial" w:ascii="Arial"/>
                <w:b/>
                <w:bCs/>
                <w:sz w:val="20"/>
                <w:szCs w:val="20"/>
                <w:lang w:eastAsia="hr-HR"/>
              </w:rPr>
              <w:t>2.880.087,00</w:t>
            </w:r>
          </w:p>
        </w:tc>
        <w:tc>
          <w:tcPr>
            <w:tcW w:type="dxa" w:w="1880"/>
            <w:tcBorders>
              <w:top w:val="nil"/>
              <w:left w:val="nil"/>
              <w:bottom w:val="nil"/>
              <w:right w:val="nil"/>
            </w:tcBorders>
            <w:shd w:fill="auto" w:color="auto" w:val="clear"/>
            <w:noWrap/>
            <w:vAlign w:val="bottom"/>
            <w:hideMark/>
          </w:tcPr>
          <w:p w:rsidRDefault="00D330C7" w:rsidP="00D330C7" w:rsidR="00D330C7" w:rsidRPr="00D330C7">
            <w:pPr>
              <w:spacing w:lineRule="auto" w:line="240" w:after="0"/>
              <w:jc w:val="right"/>
              <w:rPr>
                <w:rFonts w:cs="Arial" w:eastAsia="Times New Roman" w:hAnsi="Arial" w:ascii="Arial"/>
                <w:b/>
                <w:bCs/>
                <w:sz w:val="20"/>
                <w:szCs w:val="20"/>
                <w:lang w:eastAsia="hr-HR"/>
              </w:rPr>
            </w:pPr>
            <w:r w:rsidRPr="00D330C7">
              <w:rPr>
                <w:rFonts w:cs="Arial" w:eastAsia="Times New Roman" w:hAnsi="Arial" w:ascii="Arial"/>
                <w:b/>
                <w:bCs/>
                <w:sz w:val="20"/>
                <w:szCs w:val="20"/>
                <w:lang w:eastAsia="hr-HR"/>
              </w:rPr>
              <w:t>250.000,00</w:t>
            </w:r>
          </w:p>
        </w:tc>
        <w:tc>
          <w:tcPr>
            <w:tcW w:type="dxa" w:w="52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b/>
                <w:bCs/>
                <w:sz w:val="20"/>
                <w:szCs w:val="20"/>
                <w:lang w:eastAsia="hr-HR"/>
              </w:rPr>
            </w:pPr>
          </w:p>
        </w:tc>
        <w:tc>
          <w:tcPr>
            <w:tcW w:type="dxa" w:w="96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b/>
                <w:bCs/>
                <w:sz w:val="20"/>
                <w:szCs w:val="20"/>
                <w:lang w:eastAsia="hr-HR"/>
              </w:rPr>
            </w:pPr>
          </w:p>
        </w:tc>
        <w:tc>
          <w:tcPr>
            <w:tcW w:type="dxa" w:w="224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b/>
                <w:bCs/>
                <w:sz w:val="20"/>
                <w:szCs w:val="20"/>
                <w:lang w:eastAsia="hr-HR"/>
              </w:rPr>
            </w:pPr>
          </w:p>
        </w:tc>
        <w:tc>
          <w:tcPr>
            <w:tcW w:type="dxa" w:w="208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b/>
                <w:bCs/>
                <w:sz w:val="20"/>
                <w:szCs w:val="20"/>
                <w:lang w:eastAsia="hr-HR"/>
              </w:rPr>
            </w:pPr>
          </w:p>
        </w:tc>
      </w:tr>
      <w:tr w:rsidTr="00D330C7" w:rsidR="00D330C7" w:rsidRPr="00D330C7">
        <w:trPr>
          <w:trHeight w:val="264"/>
        </w:trPr>
        <w:tc>
          <w:tcPr>
            <w:tcW w:type="dxa" w:w="891"/>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b/>
                <w:bCs/>
                <w:sz w:val="20"/>
                <w:szCs w:val="20"/>
                <w:lang w:eastAsia="hr-HR"/>
              </w:rPr>
            </w:pPr>
          </w:p>
        </w:tc>
        <w:tc>
          <w:tcPr>
            <w:tcW w:type="dxa" w:w="1029"/>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b/>
                <w:bCs/>
                <w:sz w:val="20"/>
                <w:szCs w:val="20"/>
                <w:lang w:eastAsia="hr-HR"/>
              </w:rPr>
            </w:pPr>
          </w:p>
        </w:tc>
        <w:tc>
          <w:tcPr>
            <w:tcW w:type="dxa" w:w="130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b/>
                <w:bCs/>
                <w:sz w:val="20"/>
                <w:szCs w:val="20"/>
                <w:lang w:eastAsia="hr-HR"/>
              </w:rPr>
            </w:pPr>
          </w:p>
        </w:tc>
        <w:tc>
          <w:tcPr>
            <w:tcW w:type="dxa" w:w="152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b/>
                <w:bCs/>
                <w:sz w:val="20"/>
                <w:szCs w:val="20"/>
                <w:lang w:eastAsia="hr-HR"/>
              </w:rPr>
            </w:pPr>
          </w:p>
        </w:tc>
        <w:tc>
          <w:tcPr>
            <w:tcW w:type="dxa" w:w="188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b/>
                <w:bCs/>
                <w:sz w:val="20"/>
                <w:szCs w:val="20"/>
                <w:lang w:eastAsia="hr-HR"/>
              </w:rPr>
            </w:pPr>
          </w:p>
        </w:tc>
        <w:tc>
          <w:tcPr>
            <w:tcW w:type="dxa" w:w="52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b/>
                <w:bCs/>
                <w:sz w:val="20"/>
                <w:szCs w:val="20"/>
                <w:lang w:eastAsia="hr-HR"/>
              </w:rPr>
            </w:pPr>
          </w:p>
        </w:tc>
        <w:tc>
          <w:tcPr>
            <w:tcW w:type="dxa" w:w="960"/>
            <w:tcBorders>
              <w:top w:val="nil"/>
              <w:left w:val="nil"/>
              <w:bottom w:val="nil"/>
              <w:right w:val="nil"/>
            </w:tcBorders>
            <w:shd w:fill="auto" w:color="auto" w:val="clear"/>
            <w:noWrap/>
            <w:vAlign w:val="bottom"/>
            <w:hideMark/>
          </w:tcPr>
          <w:p w:rsidRDefault="00D330C7" w:rsidP="00D330C7" w:rsidR="00D330C7" w:rsidRPr="00D330C7">
            <w:pPr>
              <w:spacing w:lineRule="auto" w:line="240" w:after="0"/>
              <w:jc w:val="center"/>
              <w:rPr>
                <w:rFonts w:cs="Arial" w:eastAsia="Times New Roman" w:hAnsi="Arial" w:ascii="Arial"/>
                <w:b/>
                <w:bCs/>
                <w:sz w:val="20"/>
                <w:szCs w:val="20"/>
                <w:lang w:eastAsia="hr-HR"/>
              </w:rPr>
            </w:pPr>
            <w:r w:rsidRPr="00D330C7">
              <w:rPr>
                <w:rFonts w:cs="Arial" w:eastAsia="Times New Roman" w:hAnsi="Arial" w:ascii="Arial"/>
                <w:b/>
                <w:bCs/>
                <w:sz w:val="20"/>
                <w:szCs w:val="20"/>
                <w:lang w:eastAsia="hr-HR"/>
              </w:rPr>
              <w:t>3.</w:t>
            </w:r>
          </w:p>
        </w:tc>
        <w:tc>
          <w:tcPr>
            <w:tcW w:type="dxa" w:w="224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b/>
                <w:bCs/>
                <w:sz w:val="20"/>
                <w:szCs w:val="20"/>
                <w:lang w:eastAsia="hr-HR"/>
              </w:rPr>
            </w:pPr>
            <w:r w:rsidRPr="00D330C7">
              <w:rPr>
                <w:rFonts w:cs="Arial" w:eastAsia="Times New Roman" w:hAnsi="Arial" w:ascii="Arial"/>
                <w:b/>
                <w:bCs/>
                <w:sz w:val="20"/>
                <w:szCs w:val="20"/>
                <w:lang w:eastAsia="hr-HR"/>
              </w:rPr>
              <w:t>Tražbine drugog višeg</w:t>
            </w:r>
          </w:p>
        </w:tc>
        <w:tc>
          <w:tcPr>
            <w:tcW w:type="dxa" w:w="2080"/>
            <w:tcBorders>
              <w:top w:val="nil"/>
              <w:left w:val="nil"/>
              <w:bottom w:val="nil"/>
              <w:right w:val="nil"/>
            </w:tcBorders>
            <w:shd w:fill="auto" w:color="auto" w:val="clear"/>
            <w:noWrap/>
            <w:vAlign w:val="bottom"/>
            <w:hideMark/>
          </w:tcPr>
          <w:p w:rsidRDefault="00D330C7" w:rsidP="00D330C7" w:rsidR="00D330C7" w:rsidRPr="00D330C7">
            <w:pPr>
              <w:spacing w:lineRule="auto" w:line="240" w:after="0"/>
              <w:jc w:val="right"/>
              <w:rPr>
                <w:rFonts w:cs="Arial" w:eastAsia="Times New Roman" w:hAnsi="Arial" w:ascii="Arial"/>
                <w:b/>
                <w:bCs/>
                <w:sz w:val="20"/>
                <w:szCs w:val="20"/>
                <w:lang w:eastAsia="hr-HR"/>
              </w:rPr>
            </w:pPr>
            <w:r w:rsidRPr="00D330C7">
              <w:rPr>
                <w:rFonts w:cs="Arial" w:eastAsia="Times New Roman" w:hAnsi="Arial" w:ascii="Arial"/>
                <w:b/>
                <w:bCs/>
                <w:sz w:val="20"/>
                <w:szCs w:val="20"/>
                <w:lang w:eastAsia="hr-HR"/>
              </w:rPr>
              <w:t>26.206.456,78</w:t>
            </w:r>
          </w:p>
        </w:tc>
      </w:tr>
      <w:tr w:rsidTr="00D330C7" w:rsidR="00D330C7" w:rsidRPr="00D330C7">
        <w:trPr>
          <w:trHeight w:val="264"/>
        </w:trPr>
        <w:tc>
          <w:tcPr>
            <w:tcW w:type="dxa" w:w="891"/>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b/>
                <w:bCs/>
                <w:sz w:val="20"/>
                <w:szCs w:val="20"/>
                <w:lang w:eastAsia="hr-HR"/>
              </w:rPr>
            </w:pPr>
          </w:p>
        </w:tc>
        <w:tc>
          <w:tcPr>
            <w:tcW w:type="dxa" w:w="1029"/>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b/>
                <w:bCs/>
                <w:sz w:val="20"/>
                <w:szCs w:val="20"/>
                <w:lang w:eastAsia="hr-HR"/>
              </w:rPr>
            </w:pPr>
          </w:p>
        </w:tc>
        <w:tc>
          <w:tcPr>
            <w:tcW w:type="dxa" w:w="130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b/>
                <w:bCs/>
                <w:sz w:val="20"/>
                <w:szCs w:val="20"/>
                <w:lang w:eastAsia="hr-HR"/>
              </w:rPr>
            </w:pPr>
          </w:p>
        </w:tc>
        <w:tc>
          <w:tcPr>
            <w:tcW w:type="dxa" w:w="152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b/>
                <w:bCs/>
                <w:sz w:val="20"/>
                <w:szCs w:val="20"/>
                <w:lang w:eastAsia="hr-HR"/>
              </w:rPr>
            </w:pPr>
          </w:p>
        </w:tc>
        <w:tc>
          <w:tcPr>
            <w:tcW w:type="dxa" w:w="188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b/>
                <w:bCs/>
                <w:sz w:val="20"/>
                <w:szCs w:val="20"/>
                <w:lang w:eastAsia="hr-HR"/>
              </w:rPr>
            </w:pPr>
          </w:p>
        </w:tc>
        <w:tc>
          <w:tcPr>
            <w:tcW w:type="dxa" w:w="52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b/>
                <w:bCs/>
                <w:sz w:val="20"/>
                <w:szCs w:val="20"/>
                <w:lang w:eastAsia="hr-HR"/>
              </w:rPr>
            </w:pPr>
          </w:p>
        </w:tc>
        <w:tc>
          <w:tcPr>
            <w:tcW w:type="dxa" w:w="960"/>
            <w:tcBorders>
              <w:top w:val="nil"/>
              <w:left w:val="nil"/>
              <w:bottom w:val="nil"/>
              <w:right w:val="nil"/>
            </w:tcBorders>
            <w:shd w:fill="auto" w:color="auto" w:val="clear"/>
            <w:noWrap/>
            <w:vAlign w:val="bottom"/>
            <w:hideMark/>
          </w:tcPr>
          <w:p w:rsidRDefault="00D330C7" w:rsidP="00D330C7" w:rsidR="00D330C7" w:rsidRPr="00D330C7">
            <w:pPr>
              <w:spacing w:lineRule="auto" w:line="240" w:after="0"/>
              <w:jc w:val="center"/>
              <w:rPr>
                <w:rFonts w:cs="Arial" w:eastAsia="Times New Roman" w:hAnsi="Arial" w:ascii="Arial"/>
                <w:b/>
                <w:bCs/>
                <w:sz w:val="20"/>
                <w:szCs w:val="20"/>
                <w:lang w:eastAsia="hr-HR"/>
              </w:rPr>
            </w:pPr>
          </w:p>
        </w:tc>
        <w:tc>
          <w:tcPr>
            <w:tcW w:type="dxa" w:w="224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b/>
                <w:bCs/>
                <w:sz w:val="20"/>
                <w:szCs w:val="20"/>
                <w:lang w:eastAsia="hr-HR"/>
              </w:rPr>
            </w:pPr>
            <w:r w:rsidRPr="00D330C7">
              <w:rPr>
                <w:rFonts w:cs="Arial" w:eastAsia="Times New Roman" w:hAnsi="Arial" w:ascii="Arial"/>
                <w:b/>
                <w:bCs/>
                <w:sz w:val="20"/>
                <w:szCs w:val="20"/>
                <w:lang w:eastAsia="hr-HR"/>
              </w:rPr>
              <w:t>isplatnog reda</w:t>
            </w:r>
          </w:p>
        </w:tc>
        <w:tc>
          <w:tcPr>
            <w:tcW w:type="dxa" w:w="208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b/>
                <w:bCs/>
                <w:sz w:val="20"/>
                <w:szCs w:val="20"/>
                <w:lang w:eastAsia="hr-HR"/>
              </w:rPr>
            </w:pPr>
          </w:p>
        </w:tc>
      </w:tr>
      <w:tr w:rsidTr="00D330C7" w:rsidR="00D330C7" w:rsidRPr="00D330C7">
        <w:trPr>
          <w:trHeight w:val="264"/>
        </w:trPr>
        <w:tc>
          <w:tcPr>
            <w:tcW w:type="dxa" w:w="891"/>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b/>
                <w:bCs/>
                <w:sz w:val="20"/>
                <w:szCs w:val="20"/>
                <w:lang w:eastAsia="hr-HR"/>
              </w:rPr>
            </w:pPr>
          </w:p>
        </w:tc>
        <w:tc>
          <w:tcPr>
            <w:tcW w:type="dxa" w:w="1029"/>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b/>
                <w:bCs/>
                <w:sz w:val="20"/>
                <w:szCs w:val="20"/>
                <w:lang w:eastAsia="hr-HR"/>
              </w:rPr>
            </w:pPr>
          </w:p>
        </w:tc>
        <w:tc>
          <w:tcPr>
            <w:tcW w:type="dxa" w:w="130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b/>
                <w:bCs/>
                <w:sz w:val="20"/>
                <w:szCs w:val="20"/>
                <w:lang w:eastAsia="hr-HR"/>
              </w:rPr>
            </w:pPr>
          </w:p>
        </w:tc>
        <w:tc>
          <w:tcPr>
            <w:tcW w:type="dxa" w:w="152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b/>
                <w:bCs/>
                <w:sz w:val="20"/>
                <w:szCs w:val="20"/>
                <w:lang w:eastAsia="hr-HR"/>
              </w:rPr>
            </w:pPr>
          </w:p>
        </w:tc>
        <w:tc>
          <w:tcPr>
            <w:tcW w:type="dxa" w:w="188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b/>
                <w:bCs/>
                <w:sz w:val="20"/>
                <w:szCs w:val="20"/>
                <w:lang w:eastAsia="hr-HR"/>
              </w:rPr>
            </w:pPr>
          </w:p>
        </w:tc>
        <w:tc>
          <w:tcPr>
            <w:tcW w:type="dxa" w:w="52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b/>
                <w:bCs/>
                <w:sz w:val="20"/>
                <w:szCs w:val="20"/>
                <w:lang w:eastAsia="hr-HR"/>
              </w:rPr>
            </w:pPr>
          </w:p>
        </w:tc>
        <w:tc>
          <w:tcPr>
            <w:tcW w:type="dxa" w:w="960"/>
            <w:tcBorders>
              <w:top w:val="nil"/>
              <w:left w:val="nil"/>
              <w:bottom w:val="nil"/>
              <w:right w:val="nil"/>
            </w:tcBorders>
            <w:shd w:fill="auto" w:color="auto" w:val="clear"/>
            <w:noWrap/>
            <w:vAlign w:val="bottom"/>
            <w:hideMark/>
          </w:tcPr>
          <w:p w:rsidRDefault="00D330C7" w:rsidP="00D330C7" w:rsidR="00D330C7" w:rsidRPr="00D330C7">
            <w:pPr>
              <w:spacing w:lineRule="auto" w:line="240" w:after="0"/>
              <w:jc w:val="center"/>
              <w:rPr>
                <w:rFonts w:cs="Arial" w:eastAsia="Times New Roman" w:hAnsi="Arial" w:ascii="Arial"/>
                <w:b/>
                <w:bCs/>
                <w:sz w:val="20"/>
                <w:szCs w:val="20"/>
                <w:lang w:eastAsia="hr-HR"/>
              </w:rPr>
            </w:pPr>
          </w:p>
        </w:tc>
        <w:tc>
          <w:tcPr>
            <w:tcW w:type="dxa" w:w="224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b/>
                <w:bCs/>
                <w:sz w:val="20"/>
                <w:szCs w:val="20"/>
                <w:lang w:eastAsia="hr-HR"/>
              </w:rPr>
            </w:pPr>
          </w:p>
        </w:tc>
        <w:tc>
          <w:tcPr>
            <w:tcW w:type="dxa" w:w="208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b/>
                <w:bCs/>
                <w:sz w:val="20"/>
                <w:szCs w:val="20"/>
                <w:lang w:eastAsia="hr-HR"/>
              </w:rPr>
            </w:pPr>
          </w:p>
        </w:tc>
      </w:tr>
      <w:tr w:rsidTr="00D330C7" w:rsidR="00D330C7" w:rsidRPr="00D330C7">
        <w:trPr>
          <w:trHeight w:val="264"/>
        </w:trPr>
        <w:tc>
          <w:tcPr>
            <w:tcW w:type="dxa" w:w="891"/>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b/>
                <w:bCs/>
                <w:sz w:val="20"/>
                <w:szCs w:val="20"/>
                <w:lang w:eastAsia="hr-HR"/>
              </w:rPr>
            </w:pPr>
          </w:p>
        </w:tc>
        <w:tc>
          <w:tcPr>
            <w:tcW w:type="dxa" w:w="1029"/>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b/>
                <w:bCs/>
                <w:sz w:val="20"/>
                <w:szCs w:val="20"/>
                <w:lang w:eastAsia="hr-HR"/>
              </w:rPr>
            </w:pPr>
          </w:p>
        </w:tc>
        <w:tc>
          <w:tcPr>
            <w:tcW w:type="dxa" w:w="130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b/>
                <w:bCs/>
                <w:sz w:val="20"/>
                <w:szCs w:val="20"/>
                <w:lang w:eastAsia="hr-HR"/>
              </w:rPr>
            </w:pPr>
          </w:p>
        </w:tc>
        <w:tc>
          <w:tcPr>
            <w:tcW w:type="dxa" w:w="152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b/>
                <w:bCs/>
                <w:sz w:val="20"/>
                <w:szCs w:val="20"/>
                <w:lang w:eastAsia="hr-HR"/>
              </w:rPr>
            </w:pPr>
          </w:p>
        </w:tc>
        <w:tc>
          <w:tcPr>
            <w:tcW w:type="dxa" w:w="188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b/>
                <w:bCs/>
                <w:sz w:val="20"/>
                <w:szCs w:val="20"/>
                <w:lang w:eastAsia="hr-HR"/>
              </w:rPr>
            </w:pPr>
          </w:p>
        </w:tc>
        <w:tc>
          <w:tcPr>
            <w:tcW w:type="dxa" w:w="52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b/>
                <w:bCs/>
                <w:sz w:val="20"/>
                <w:szCs w:val="20"/>
                <w:lang w:eastAsia="hr-HR"/>
              </w:rPr>
            </w:pPr>
          </w:p>
        </w:tc>
        <w:tc>
          <w:tcPr>
            <w:tcW w:type="dxa" w:w="960"/>
            <w:tcBorders>
              <w:top w:val="nil"/>
              <w:left w:val="nil"/>
              <w:bottom w:val="nil"/>
              <w:right w:val="nil"/>
            </w:tcBorders>
            <w:shd w:fill="auto" w:color="auto" w:val="clear"/>
            <w:noWrap/>
            <w:vAlign w:val="bottom"/>
            <w:hideMark/>
          </w:tcPr>
          <w:p w:rsidRDefault="00D330C7" w:rsidP="00D330C7" w:rsidR="00D330C7" w:rsidRPr="00D330C7">
            <w:pPr>
              <w:spacing w:lineRule="auto" w:line="240" w:after="0"/>
              <w:jc w:val="center"/>
              <w:rPr>
                <w:rFonts w:cs="Arial" w:eastAsia="Times New Roman" w:hAnsi="Arial" w:ascii="Arial"/>
                <w:b/>
                <w:bCs/>
                <w:sz w:val="20"/>
                <w:szCs w:val="20"/>
                <w:lang w:eastAsia="hr-HR"/>
              </w:rPr>
            </w:pPr>
            <w:r w:rsidRPr="00D330C7">
              <w:rPr>
                <w:rFonts w:cs="Arial" w:eastAsia="Times New Roman" w:hAnsi="Arial" w:ascii="Arial"/>
                <w:b/>
                <w:bCs/>
                <w:sz w:val="20"/>
                <w:szCs w:val="20"/>
                <w:lang w:eastAsia="hr-HR"/>
              </w:rPr>
              <w:t>4.</w:t>
            </w:r>
          </w:p>
        </w:tc>
        <w:tc>
          <w:tcPr>
            <w:tcW w:type="dxa" w:w="224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b/>
                <w:bCs/>
                <w:sz w:val="20"/>
                <w:szCs w:val="20"/>
                <w:lang w:eastAsia="hr-HR"/>
              </w:rPr>
            </w:pPr>
            <w:proofErr w:type="spellStart"/>
            <w:r w:rsidRPr="00D330C7">
              <w:rPr>
                <w:rFonts w:cs="Arial" w:eastAsia="Times New Roman" w:hAnsi="Arial" w:ascii="Arial"/>
                <w:b/>
                <w:bCs/>
                <w:sz w:val="20"/>
                <w:szCs w:val="20"/>
                <w:lang w:eastAsia="hr-HR"/>
              </w:rPr>
              <w:t>Razlučni</w:t>
            </w:r>
            <w:proofErr w:type="spellEnd"/>
            <w:r w:rsidRPr="00D330C7">
              <w:rPr>
                <w:rFonts w:cs="Arial" w:eastAsia="Times New Roman" w:hAnsi="Arial" w:ascii="Arial"/>
                <w:b/>
                <w:bCs/>
                <w:sz w:val="20"/>
                <w:szCs w:val="20"/>
                <w:lang w:eastAsia="hr-HR"/>
              </w:rPr>
              <w:t xml:space="preserve"> vjerovnici</w:t>
            </w:r>
          </w:p>
        </w:tc>
        <w:tc>
          <w:tcPr>
            <w:tcW w:type="dxa" w:w="2080"/>
            <w:tcBorders>
              <w:top w:val="nil"/>
              <w:left w:val="nil"/>
              <w:bottom w:val="nil"/>
              <w:right w:val="nil"/>
            </w:tcBorders>
            <w:shd w:fill="auto" w:color="auto" w:val="clear"/>
            <w:noWrap/>
            <w:vAlign w:val="bottom"/>
            <w:hideMark/>
          </w:tcPr>
          <w:p w:rsidRDefault="00D330C7" w:rsidP="00D330C7" w:rsidR="00D330C7" w:rsidRPr="00D330C7">
            <w:pPr>
              <w:spacing w:lineRule="auto" w:line="240" w:after="0"/>
              <w:jc w:val="right"/>
              <w:rPr>
                <w:rFonts w:cs="Arial" w:eastAsia="Times New Roman" w:hAnsi="Arial" w:ascii="Arial"/>
                <w:b/>
                <w:bCs/>
                <w:sz w:val="20"/>
                <w:szCs w:val="20"/>
                <w:lang w:eastAsia="hr-HR"/>
              </w:rPr>
            </w:pPr>
            <w:r w:rsidRPr="00D330C7">
              <w:rPr>
                <w:rFonts w:cs="Arial" w:eastAsia="Times New Roman" w:hAnsi="Arial" w:ascii="Arial"/>
                <w:b/>
                <w:bCs/>
                <w:sz w:val="20"/>
                <w:szCs w:val="20"/>
                <w:lang w:eastAsia="hr-HR"/>
              </w:rPr>
              <w:t>6.924.308,43</w:t>
            </w:r>
          </w:p>
        </w:tc>
      </w:tr>
      <w:tr w:rsidTr="00D330C7" w:rsidR="00D330C7" w:rsidRPr="00D330C7">
        <w:trPr>
          <w:trHeight w:val="240"/>
        </w:trPr>
        <w:tc>
          <w:tcPr>
            <w:tcW w:type="dxa" w:w="891"/>
            <w:tcBorders>
              <w:top w:val="nil"/>
              <w:left w:val="nil"/>
              <w:bottom w:space="0" w:sz="4" w:color="auto" w:val="single"/>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b/>
                <w:bCs/>
                <w:sz w:val="20"/>
                <w:szCs w:val="20"/>
                <w:lang w:eastAsia="hr-HR"/>
              </w:rPr>
            </w:pPr>
            <w:r w:rsidRPr="00D330C7">
              <w:rPr>
                <w:rFonts w:cs="Arial" w:eastAsia="Times New Roman" w:hAnsi="Arial" w:ascii="Arial"/>
                <w:b/>
                <w:bCs/>
                <w:sz w:val="20"/>
                <w:szCs w:val="20"/>
                <w:lang w:eastAsia="hr-HR"/>
              </w:rPr>
              <w:t> </w:t>
            </w:r>
          </w:p>
        </w:tc>
        <w:tc>
          <w:tcPr>
            <w:tcW w:type="dxa" w:w="1029"/>
            <w:tcBorders>
              <w:top w:val="nil"/>
              <w:left w:val="nil"/>
              <w:bottom w:space="0" w:sz="4" w:color="auto" w:val="single"/>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b/>
                <w:bCs/>
                <w:sz w:val="20"/>
                <w:szCs w:val="20"/>
                <w:lang w:eastAsia="hr-HR"/>
              </w:rPr>
            </w:pPr>
            <w:r w:rsidRPr="00D330C7">
              <w:rPr>
                <w:rFonts w:cs="Arial" w:eastAsia="Times New Roman" w:hAnsi="Arial" w:ascii="Arial"/>
                <w:b/>
                <w:bCs/>
                <w:sz w:val="20"/>
                <w:szCs w:val="20"/>
                <w:lang w:eastAsia="hr-HR"/>
              </w:rPr>
              <w:t> </w:t>
            </w:r>
          </w:p>
        </w:tc>
        <w:tc>
          <w:tcPr>
            <w:tcW w:type="dxa" w:w="1300"/>
            <w:tcBorders>
              <w:top w:val="nil"/>
              <w:left w:val="nil"/>
              <w:bottom w:space="0" w:sz="4" w:color="auto" w:val="single"/>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b/>
                <w:bCs/>
                <w:sz w:val="20"/>
                <w:szCs w:val="20"/>
                <w:lang w:eastAsia="hr-HR"/>
              </w:rPr>
            </w:pPr>
            <w:r w:rsidRPr="00D330C7">
              <w:rPr>
                <w:rFonts w:cs="Arial" w:eastAsia="Times New Roman" w:hAnsi="Arial" w:ascii="Arial"/>
                <w:b/>
                <w:bCs/>
                <w:sz w:val="20"/>
                <w:szCs w:val="20"/>
                <w:lang w:eastAsia="hr-HR"/>
              </w:rPr>
              <w:t> </w:t>
            </w:r>
          </w:p>
        </w:tc>
        <w:tc>
          <w:tcPr>
            <w:tcW w:type="dxa" w:w="1520"/>
            <w:tcBorders>
              <w:top w:val="nil"/>
              <w:left w:val="nil"/>
              <w:bottom w:space="0" w:sz="4" w:color="auto" w:val="single"/>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b/>
                <w:bCs/>
                <w:sz w:val="20"/>
                <w:szCs w:val="20"/>
                <w:lang w:eastAsia="hr-HR"/>
              </w:rPr>
            </w:pPr>
            <w:r w:rsidRPr="00D330C7">
              <w:rPr>
                <w:rFonts w:cs="Arial" w:eastAsia="Times New Roman" w:hAnsi="Arial" w:ascii="Arial"/>
                <w:b/>
                <w:bCs/>
                <w:sz w:val="20"/>
                <w:szCs w:val="20"/>
                <w:lang w:eastAsia="hr-HR"/>
              </w:rPr>
              <w:t> </w:t>
            </w:r>
          </w:p>
        </w:tc>
        <w:tc>
          <w:tcPr>
            <w:tcW w:type="dxa" w:w="1880"/>
            <w:tcBorders>
              <w:top w:val="nil"/>
              <w:left w:val="nil"/>
              <w:bottom w:space="0" w:sz="4" w:color="auto" w:val="single"/>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b/>
                <w:bCs/>
                <w:sz w:val="20"/>
                <w:szCs w:val="20"/>
                <w:lang w:eastAsia="hr-HR"/>
              </w:rPr>
            </w:pPr>
            <w:r w:rsidRPr="00D330C7">
              <w:rPr>
                <w:rFonts w:cs="Arial" w:eastAsia="Times New Roman" w:hAnsi="Arial" w:ascii="Arial"/>
                <w:b/>
                <w:bCs/>
                <w:sz w:val="20"/>
                <w:szCs w:val="20"/>
                <w:lang w:eastAsia="hr-HR"/>
              </w:rPr>
              <w:t> </w:t>
            </w:r>
          </w:p>
        </w:tc>
        <w:tc>
          <w:tcPr>
            <w:tcW w:type="dxa" w:w="520"/>
            <w:tcBorders>
              <w:top w:val="nil"/>
              <w:left w:val="nil"/>
              <w:bottom w:space="0" w:sz="4" w:color="auto" w:val="single"/>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b/>
                <w:bCs/>
                <w:sz w:val="20"/>
                <w:szCs w:val="20"/>
                <w:lang w:eastAsia="hr-HR"/>
              </w:rPr>
            </w:pPr>
            <w:r w:rsidRPr="00D330C7">
              <w:rPr>
                <w:rFonts w:cs="Arial" w:eastAsia="Times New Roman" w:hAnsi="Arial" w:ascii="Arial"/>
                <w:b/>
                <w:bCs/>
                <w:sz w:val="20"/>
                <w:szCs w:val="20"/>
                <w:lang w:eastAsia="hr-HR"/>
              </w:rPr>
              <w:t> </w:t>
            </w:r>
          </w:p>
        </w:tc>
        <w:tc>
          <w:tcPr>
            <w:tcW w:type="dxa" w:w="960"/>
            <w:tcBorders>
              <w:top w:val="nil"/>
              <w:left w:val="nil"/>
              <w:bottom w:space="0" w:sz="4" w:color="auto" w:val="single"/>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b/>
                <w:bCs/>
                <w:sz w:val="20"/>
                <w:szCs w:val="20"/>
                <w:lang w:eastAsia="hr-HR"/>
              </w:rPr>
            </w:pPr>
            <w:r w:rsidRPr="00D330C7">
              <w:rPr>
                <w:rFonts w:cs="Arial" w:eastAsia="Times New Roman" w:hAnsi="Arial" w:ascii="Arial"/>
                <w:b/>
                <w:bCs/>
                <w:sz w:val="20"/>
                <w:szCs w:val="20"/>
                <w:lang w:eastAsia="hr-HR"/>
              </w:rPr>
              <w:t> </w:t>
            </w:r>
          </w:p>
        </w:tc>
        <w:tc>
          <w:tcPr>
            <w:tcW w:type="dxa" w:w="2240"/>
            <w:tcBorders>
              <w:top w:val="nil"/>
              <w:left w:val="nil"/>
              <w:bottom w:space="0" w:sz="4" w:color="auto" w:val="single"/>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b/>
                <w:bCs/>
                <w:sz w:val="20"/>
                <w:szCs w:val="20"/>
                <w:lang w:eastAsia="hr-HR"/>
              </w:rPr>
            </w:pPr>
            <w:r w:rsidRPr="00D330C7">
              <w:rPr>
                <w:rFonts w:cs="Arial" w:eastAsia="Times New Roman" w:hAnsi="Arial" w:ascii="Arial"/>
                <w:b/>
                <w:bCs/>
                <w:sz w:val="20"/>
                <w:szCs w:val="20"/>
                <w:lang w:eastAsia="hr-HR"/>
              </w:rPr>
              <w:t> </w:t>
            </w:r>
          </w:p>
        </w:tc>
        <w:tc>
          <w:tcPr>
            <w:tcW w:type="dxa" w:w="2080"/>
            <w:tcBorders>
              <w:top w:val="nil"/>
              <w:left w:val="nil"/>
              <w:bottom w:space="0" w:sz="4" w:color="auto" w:val="single"/>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b/>
                <w:bCs/>
                <w:sz w:val="20"/>
                <w:szCs w:val="20"/>
                <w:lang w:eastAsia="hr-HR"/>
              </w:rPr>
            </w:pPr>
            <w:r w:rsidRPr="00D330C7">
              <w:rPr>
                <w:rFonts w:cs="Arial" w:eastAsia="Times New Roman" w:hAnsi="Arial" w:ascii="Arial"/>
                <w:b/>
                <w:bCs/>
                <w:sz w:val="20"/>
                <w:szCs w:val="20"/>
                <w:lang w:eastAsia="hr-HR"/>
              </w:rPr>
              <w:t> </w:t>
            </w:r>
          </w:p>
        </w:tc>
      </w:tr>
      <w:tr w:rsidTr="00D330C7" w:rsidR="00D330C7" w:rsidRPr="00D330C7">
        <w:trPr>
          <w:trHeight w:val="264"/>
        </w:trPr>
        <w:tc>
          <w:tcPr>
            <w:tcW w:type="dxa" w:w="891"/>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b/>
                <w:bCs/>
                <w:sz w:val="20"/>
                <w:szCs w:val="20"/>
                <w:lang w:eastAsia="hr-HR"/>
              </w:rPr>
            </w:pPr>
          </w:p>
        </w:tc>
        <w:tc>
          <w:tcPr>
            <w:tcW w:type="dxa" w:w="2329"/>
            <w:gridSpan w:val="2"/>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b/>
                <w:bCs/>
                <w:sz w:val="20"/>
                <w:szCs w:val="20"/>
                <w:lang w:eastAsia="hr-HR"/>
              </w:rPr>
            </w:pPr>
            <w:r w:rsidRPr="00D330C7">
              <w:rPr>
                <w:rFonts w:cs="Arial" w:eastAsia="Times New Roman" w:hAnsi="Arial" w:ascii="Arial"/>
                <w:b/>
                <w:bCs/>
                <w:sz w:val="20"/>
                <w:szCs w:val="20"/>
                <w:lang w:eastAsia="hr-HR"/>
              </w:rPr>
              <w:t>UKUPNO:</w:t>
            </w:r>
          </w:p>
        </w:tc>
        <w:tc>
          <w:tcPr>
            <w:tcW w:type="dxa" w:w="1520"/>
            <w:tcBorders>
              <w:top w:val="nil"/>
              <w:left w:val="nil"/>
              <w:bottom w:val="nil"/>
              <w:right w:val="nil"/>
            </w:tcBorders>
            <w:shd w:fill="auto" w:color="auto" w:val="clear"/>
            <w:noWrap/>
            <w:vAlign w:val="bottom"/>
            <w:hideMark/>
          </w:tcPr>
          <w:p w:rsidRDefault="00D330C7" w:rsidP="00D330C7" w:rsidR="00D330C7" w:rsidRPr="00D330C7">
            <w:pPr>
              <w:spacing w:lineRule="auto" w:line="240" w:after="0"/>
              <w:jc w:val="right"/>
              <w:rPr>
                <w:rFonts w:cs="Arial" w:eastAsia="Times New Roman" w:hAnsi="Arial" w:ascii="Arial"/>
                <w:b/>
                <w:bCs/>
                <w:sz w:val="20"/>
                <w:szCs w:val="20"/>
                <w:lang w:eastAsia="hr-HR"/>
              </w:rPr>
            </w:pPr>
            <w:r w:rsidRPr="00D330C7">
              <w:rPr>
                <w:rFonts w:cs="Arial" w:eastAsia="Times New Roman" w:hAnsi="Arial" w:ascii="Arial"/>
                <w:b/>
                <w:bCs/>
                <w:sz w:val="20"/>
                <w:szCs w:val="20"/>
                <w:lang w:eastAsia="hr-HR"/>
              </w:rPr>
              <w:t>6.610.918,04</w:t>
            </w:r>
          </w:p>
        </w:tc>
        <w:tc>
          <w:tcPr>
            <w:tcW w:type="dxa" w:w="1880"/>
            <w:tcBorders>
              <w:top w:val="nil"/>
              <w:left w:val="nil"/>
              <w:bottom w:val="nil"/>
              <w:right w:val="nil"/>
            </w:tcBorders>
            <w:shd w:fill="auto" w:color="auto" w:val="clear"/>
            <w:noWrap/>
            <w:vAlign w:val="bottom"/>
            <w:hideMark/>
          </w:tcPr>
          <w:p w:rsidRDefault="00D330C7" w:rsidP="00D330C7" w:rsidR="00D330C7" w:rsidRPr="00D330C7">
            <w:pPr>
              <w:spacing w:lineRule="auto" w:line="240" w:after="0"/>
              <w:jc w:val="right"/>
              <w:rPr>
                <w:rFonts w:cs="Arial" w:eastAsia="Times New Roman" w:hAnsi="Arial" w:ascii="Arial"/>
                <w:b/>
                <w:bCs/>
                <w:sz w:val="20"/>
                <w:szCs w:val="20"/>
                <w:lang w:eastAsia="hr-HR"/>
              </w:rPr>
            </w:pPr>
            <w:r w:rsidRPr="00D330C7">
              <w:rPr>
                <w:rFonts w:cs="Arial" w:eastAsia="Times New Roman" w:hAnsi="Arial" w:ascii="Arial"/>
                <w:b/>
                <w:bCs/>
                <w:sz w:val="20"/>
                <w:szCs w:val="20"/>
                <w:lang w:eastAsia="hr-HR"/>
              </w:rPr>
              <w:t>2.050.000,00</w:t>
            </w:r>
          </w:p>
        </w:tc>
        <w:tc>
          <w:tcPr>
            <w:tcW w:type="dxa" w:w="52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b/>
                <w:bCs/>
                <w:sz w:val="20"/>
                <w:szCs w:val="20"/>
                <w:lang w:eastAsia="hr-HR"/>
              </w:rPr>
            </w:pPr>
          </w:p>
        </w:tc>
        <w:tc>
          <w:tcPr>
            <w:tcW w:type="dxa" w:w="96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b/>
                <w:bCs/>
                <w:sz w:val="20"/>
                <w:szCs w:val="20"/>
                <w:lang w:eastAsia="hr-HR"/>
              </w:rPr>
            </w:pPr>
          </w:p>
        </w:tc>
        <w:tc>
          <w:tcPr>
            <w:tcW w:type="dxa" w:w="224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b/>
                <w:bCs/>
                <w:sz w:val="20"/>
                <w:szCs w:val="20"/>
                <w:lang w:eastAsia="hr-HR"/>
              </w:rPr>
            </w:pPr>
          </w:p>
        </w:tc>
        <w:tc>
          <w:tcPr>
            <w:tcW w:type="dxa" w:w="2080"/>
            <w:tcBorders>
              <w:top w:val="nil"/>
              <w:left w:val="nil"/>
              <w:bottom w:val="nil"/>
              <w:right w:val="nil"/>
            </w:tcBorders>
            <w:shd w:fill="auto" w:color="auto" w:val="clear"/>
            <w:noWrap/>
            <w:vAlign w:val="bottom"/>
            <w:hideMark/>
          </w:tcPr>
          <w:p w:rsidRDefault="00D330C7" w:rsidP="00D330C7" w:rsidR="00D330C7" w:rsidRPr="00D330C7">
            <w:pPr>
              <w:spacing w:lineRule="auto" w:line="240" w:after="0"/>
              <w:jc w:val="right"/>
              <w:rPr>
                <w:rFonts w:cs="Arial" w:eastAsia="Times New Roman" w:hAnsi="Arial" w:ascii="Arial"/>
                <w:b/>
                <w:bCs/>
                <w:sz w:val="20"/>
                <w:szCs w:val="20"/>
                <w:lang w:eastAsia="hr-HR"/>
              </w:rPr>
            </w:pPr>
            <w:r w:rsidRPr="00D330C7">
              <w:rPr>
                <w:rFonts w:cs="Arial" w:eastAsia="Times New Roman" w:hAnsi="Arial" w:ascii="Arial"/>
                <w:b/>
                <w:bCs/>
                <w:sz w:val="20"/>
                <w:szCs w:val="20"/>
                <w:lang w:eastAsia="hr-HR"/>
              </w:rPr>
              <w:t>35.186.960,94</w:t>
            </w:r>
          </w:p>
        </w:tc>
      </w:tr>
      <w:tr w:rsidTr="00D330C7" w:rsidR="00D330C7" w:rsidRPr="00D330C7">
        <w:trPr>
          <w:trHeight w:val="264"/>
        </w:trPr>
        <w:tc>
          <w:tcPr>
            <w:tcW w:type="dxa" w:w="891"/>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b/>
                <w:bCs/>
                <w:sz w:val="20"/>
                <w:szCs w:val="20"/>
                <w:lang w:eastAsia="hr-HR"/>
              </w:rPr>
            </w:pPr>
          </w:p>
        </w:tc>
        <w:tc>
          <w:tcPr>
            <w:tcW w:type="dxa" w:w="1029"/>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b/>
                <w:bCs/>
                <w:sz w:val="20"/>
                <w:szCs w:val="20"/>
                <w:lang w:eastAsia="hr-HR"/>
              </w:rPr>
            </w:pPr>
          </w:p>
        </w:tc>
        <w:tc>
          <w:tcPr>
            <w:tcW w:type="dxa" w:w="130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b/>
                <w:bCs/>
                <w:sz w:val="20"/>
                <w:szCs w:val="20"/>
                <w:lang w:eastAsia="hr-HR"/>
              </w:rPr>
            </w:pPr>
          </w:p>
        </w:tc>
        <w:tc>
          <w:tcPr>
            <w:tcW w:type="dxa" w:w="152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b/>
                <w:bCs/>
                <w:sz w:val="20"/>
                <w:szCs w:val="20"/>
                <w:lang w:eastAsia="hr-HR"/>
              </w:rPr>
            </w:pPr>
          </w:p>
        </w:tc>
        <w:tc>
          <w:tcPr>
            <w:tcW w:type="dxa" w:w="188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b/>
                <w:bCs/>
                <w:sz w:val="20"/>
                <w:szCs w:val="20"/>
                <w:lang w:eastAsia="hr-HR"/>
              </w:rPr>
            </w:pPr>
          </w:p>
        </w:tc>
        <w:tc>
          <w:tcPr>
            <w:tcW w:type="dxa" w:w="52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b/>
                <w:bCs/>
                <w:sz w:val="20"/>
                <w:szCs w:val="20"/>
                <w:lang w:eastAsia="hr-HR"/>
              </w:rPr>
            </w:pPr>
          </w:p>
        </w:tc>
        <w:tc>
          <w:tcPr>
            <w:tcW w:type="dxa" w:w="96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b/>
                <w:bCs/>
                <w:sz w:val="20"/>
                <w:szCs w:val="20"/>
                <w:lang w:eastAsia="hr-HR"/>
              </w:rPr>
            </w:pPr>
          </w:p>
        </w:tc>
        <w:tc>
          <w:tcPr>
            <w:tcW w:type="dxa" w:w="224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b/>
                <w:bCs/>
                <w:sz w:val="20"/>
                <w:szCs w:val="20"/>
                <w:lang w:eastAsia="hr-HR"/>
              </w:rPr>
            </w:pPr>
          </w:p>
        </w:tc>
        <w:tc>
          <w:tcPr>
            <w:tcW w:type="dxa" w:w="208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b/>
                <w:bCs/>
                <w:sz w:val="20"/>
                <w:szCs w:val="20"/>
                <w:lang w:eastAsia="hr-HR"/>
              </w:rPr>
            </w:pPr>
          </w:p>
        </w:tc>
      </w:tr>
      <w:tr w:rsidTr="00D330C7" w:rsidR="00D330C7" w:rsidRPr="00D330C7">
        <w:trPr>
          <w:trHeight w:val="264"/>
        </w:trPr>
        <w:tc>
          <w:tcPr>
            <w:tcW w:type="dxa" w:w="891"/>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b/>
                <w:bCs/>
                <w:sz w:val="20"/>
                <w:szCs w:val="20"/>
                <w:lang w:eastAsia="hr-HR"/>
              </w:rPr>
            </w:pPr>
          </w:p>
        </w:tc>
        <w:tc>
          <w:tcPr>
            <w:tcW w:type="dxa" w:w="1029"/>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b/>
                <w:bCs/>
                <w:sz w:val="20"/>
                <w:szCs w:val="20"/>
                <w:lang w:eastAsia="hr-HR"/>
              </w:rPr>
            </w:pPr>
          </w:p>
        </w:tc>
        <w:tc>
          <w:tcPr>
            <w:tcW w:type="dxa" w:w="130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b/>
                <w:bCs/>
                <w:sz w:val="20"/>
                <w:szCs w:val="20"/>
                <w:lang w:eastAsia="hr-HR"/>
              </w:rPr>
            </w:pPr>
          </w:p>
        </w:tc>
        <w:tc>
          <w:tcPr>
            <w:tcW w:type="dxa" w:w="152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b/>
                <w:bCs/>
                <w:sz w:val="20"/>
                <w:szCs w:val="20"/>
                <w:lang w:eastAsia="hr-HR"/>
              </w:rPr>
            </w:pPr>
          </w:p>
        </w:tc>
        <w:tc>
          <w:tcPr>
            <w:tcW w:type="dxa" w:w="188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b/>
                <w:bCs/>
                <w:sz w:val="20"/>
                <w:szCs w:val="20"/>
                <w:lang w:eastAsia="hr-HR"/>
              </w:rPr>
            </w:pPr>
          </w:p>
        </w:tc>
        <w:tc>
          <w:tcPr>
            <w:tcW w:type="dxa" w:w="52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b/>
                <w:bCs/>
                <w:sz w:val="20"/>
                <w:szCs w:val="20"/>
                <w:lang w:eastAsia="hr-HR"/>
              </w:rPr>
            </w:pPr>
          </w:p>
        </w:tc>
        <w:tc>
          <w:tcPr>
            <w:tcW w:type="dxa" w:w="96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b/>
                <w:bCs/>
                <w:sz w:val="20"/>
                <w:szCs w:val="20"/>
                <w:lang w:eastAsia="hr-HR"/>
              </w:rPr>
            </w:pPr>
          </w:p>
        </w:tc>
        <w:tc>
          <w:tcPr>
            <w:tcW w:type="dxa" w:w="224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b/>
                <w:bCs/>
                <w:sz w:val="20"/>
                <w:szCs w:val="20"/>
                <w:lang w:eastAsia="hr-HR"/>
              </w:rPr>
            </w:pPr>
          </w:p>
        </w:tc>
        <w:tc>
          <w:tcPr>
            <w:tcW w:type="dxa" w:w="208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b/>
                <w:bCs/>
                <w:sz w:val="20"/>
                <w:szCs w:val="20"/>
                <w:lang w:eastAsia="hr-HR"/>
              </w:rPr>
            </w:pPr>
          </w:p>
        </w:tc>
      </w:tr>
      <w:tr w:rsidTr="00D330C7" w:rsidR="00D330C7" w:rsidRPr="00D330C7">
        <w:trPr>
          <w:trHeight w:val="264"/>
        </w:trPr>
        <w:tc>
          <w:tcPr>
            <w:tcW w:type="dxa" w:w="891"/>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b/>
                <w:bCs/>
                <w:sz w:val="20"/>
                <w:szCs w:val="20"/>
                <w:lang w:eastAsia="hr-HR"/>
              </w:rPr>
            </w:pPr>
          </w:p>
        </w:tc>
        <w:tc>
          <w:tcPr>
            <w:tcW w:type="dxa" w:w="1029"/>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b/>
                <w:bCs/>
                <w:sz w:val="20"/>
                <w:szCs w:val="20"/>
                <w:lang w:eastAsia="hr-HR"/>
              </w:rPr>
            </w:pPr>
          </w:p>
        </w:tc>
        <w:tc>
          <w:tcPr>
            <w:tcW w:type="dxa" w:w="130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b/>
                <w:bCs/>
                <w:sz w:val="20"/>
                <w:szCs w:val="20"/>
                <w:lang w:eastAsia="hr-HR"/>
              </w:rPr>
            </w:pPr>
          </w:p>
        </w:tc>
        <w:tc>
          <w:tcPr>
            <w:tcW w:type="dxa" w:w="152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b/>
                <w:bCs/>
                <w:sz w:val="20"/>
                <w:szCs w:val="20"/>
                <w:lang w:eastAsia="hr-HR"/>
              </w:rPr>
            </w:pPr>
          </w:p>
        </w:tc>
        <w:tc>
          <w:tcPr>
            <w:tcW w:type="dxa" w:w="188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b/>
                <w:bCs/>
                <w:sz w:val="20"/>
                <w:szCs w:val="20"/>
                <w:lang w:eastAsia="hr-HR"/>
              </w:rPr>
            </w:pPr>
          </w:p>
        </w:tc>
        <w:tc>
          <w:tcPr>
            <w:tcW w:type="dxa" w:w="52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b/>
                <w:bCs/>
                <w:sz w:val="20"/>
                <w:szCs w:val="20"/>
                <w:lang w:eastAsia="hr-HR"/>
              </w:rPr>
            </w:pPr>
          </w:p>
        </w:tc>
        <w:tc>
          <w:tcPr>
            <w:tcW w:type="dxa" w:w="96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b/>
                <w:bCs/>
                <w:sz w:val="20"/>
                <w:szCs w:val="20"/>
                <w:lang w:eastAsia="hr-HR"/>
              </w:rPr>
            </w:pPr>
          </w:p>
        </w:tc>
        <w:tc>
          <w:tcPr>
            <w:tcW w:type="dxa" w:w="224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b/>
                <w:bCs/>
                <w:sz w:val="20"/>
                <w:szCs w:val="20"/>
                <w:lang w:eastAsia="hr-HR"/>
              </w:rPr>
            </w:pPr>
          </w:p>
        </w:tc>
        <w:tc>
          <w:tcPr>
            <w:tcW w:type="dxa" w:w="208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b/>
                <w:bCs/>
                <w:sz w:val="20"/>
                <w:szCs w:val="20"/>
                <w:lang w:eastAsia="hr-HR"/>
              </w:rPr>
            </w:pPr>
          </w:p>
        </w:tc>
      </w:tr>
      <w:tr w:rsidTr="00D330C7" w:rsidR="00D330C7" w:rsidRPr="00D330C7">
        <w:trPr>
          <w:trHeight w:val="264"/>
        </w:trPr>
        <w:tc>
          <w:tcPr>
            <w:tcW w:type="dxa" w:w="891"/>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sz w:val="20"/>
                <w:szCs w:val="20"/>
                <w:lang w:eastAsia="hr-HR"/>
              </w:rPr>
            </w:pPr>
          </w:p>
        </w:tc>
        <w:tc>
          <w:tcPr>
            <w:tcW w:type="dxa" w:w="1029"/>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sz w:val="20"/>
                <w:szCs w:val="20"/>
                <w:lang w:eastAsia="hr-HR"/>
              </w:rPr>
            </w:pPr>
          </w:p>
        </w:tc>
        <w:tc>
          <w:tcPr>
            <w:tcW w:type="dxa" w:w="130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sz w:val="20"/>
                <w:szCs w:val="20"/>
                <w:lang w:eastAsia="hr-HR"/>
              </w:rPr>
            </w:pPr>
          </w:p>
        </w:tc>
        <w:tc>
          <w:tcPr>
            <w:tcW w:type="dxa" w:w="152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sz w:val="20"/>
                <w:szCs w:val="20"/>
                <w:lang w:eastAsia="hr-HR"/>
              </w:rPr>
            </w:pPr>
          </w:p>
        </w:tc>
        <w:tc>
          <w:tcPr>
            <w:tcW w:type="dxa" w:w="188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sz w:val="20"/>
                <w:szCs w:val="20"/>
                <w:lang w:eastAsia="hr-HR"/>
              </w:rPr>
            </w:pPr>
          </w:p>
        </w:tc>
        <w:tc>
          <w:tcPr>
            <w:tcW w:type="dxa" w:w="52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sz w:val="20"/>
                <w:szCs w:val="20"/>
                <w:lang w:eastAsia="hr-HR"/>
              </w:rPr>
            </w:pPr>
          </w:p>
        </w:tc>
        <w:tc>
          <w:tcPr>
            <w:tcW w:type="dxa" w:w="224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sz w:val="20"/>
                <w:szCs w:val="20"/>
                <w:lang w:eastAsia="hr-HR"/>
              </w:rPr>
            </w:pPr>
          </w:p>
        </w:tc>
        <w:tc>
          <w:tcPr>
            <w:tcW w:type="dxa" w:w="208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sz w:val="20"/>
                <w:szCs w:val="20"/>
                <w:lang w:eastAsia="hr-HR"/>
              </w:rPr>
            </w:pPr>
          </w:p>
        </w:tc>
      </w:tr>
      <w:tr w:rsidTr="00D330C7" w:rsidR="00D330C7" w:rsidRPr="00D330C7">
        <w:trPr>
          <w:trHeight w:val="264"/>
        </w:trPr>
        <w:tc>
          <w:tcPr>
            <w:tcW w:type="dxa" w:w="891"/>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sz w:val="20"/>
                <w:szCs w:val="20"/>
                <w:lang w:eastAsia="hr-HR"/>
              </w:rPr>
            </w:pPr>
          </w:p>
        </w:tc>
        <w:tc>
          <w:tcPr>
            <w:tcW w:type="dxa" w:w="1029"/>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sz w:val="20"/>
                <w:szCs w:val="20"/>
                <w:lang w:eastAsia="hr-HR"/>
              </w:rPr>
            </w:pPr>
          </w:p>
        </w:tc>
        <w:tc>
          <w:tcPr>
            <w:tcW w:type="dxa" w:w="130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sz w:val="20"/>
                <w:szCs w:val="20"/>
                <w:lang w:eastAsia="hr-HR"/>
              </w:rPr>
            </w:pPr>
          </w:p>
        </w:tc>
        <w:tc>
          <w:tcPr>
            <w:tcW w:type="dxa" w:w="152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sz w:val="20"/>
                <w:szCs w:val="20"/>
                <w:lang w:eastAsia="hr-HR"/>
              </w:rPr>
            </w:pPr>
          </w:p>
        </w:tc>
        <w:tc>
          <w:tcPr>
            <w:tcW w:type="dxa" w:w="188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sz w:val="20"/>
                <w:szCs w:val="20"/>
                <w:lang w:eastAsia="hr-HR"/>
              </w:rPr>
            </w:pPr>
          </w:p>
        </w:tc>
        <w:tc>
          <w:tcPr>
            <w:tcW w:type="dxa" w:w="52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sz w:val="20"/>
                <w:szCs w:val="20"/>
                <w:lang w:eastAsia="hr-HR"/>
              </w:rPr>
            </w:pPr>
          </w:p>
        </w:tc>
        <w:tc>
          <w:tcPr>
            <w:tcW w:type="dxa" w:w="224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sz w:val="20"/>
                <w:szCs w:val="20"/>
                <w:lang w:eastAsia="hr-HR"/>
              </w:rPr>
            </w:pPr>
          </w:p>
        </w:tc>
        <w:tc>
          <w:tcPr>
            <w:tcW w:type="dxa" w:w="208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b/>
                <w:bCs/>
                <w:sz w:val="20"/>
                <w:szCs w:val="20"/>
                <w:lang w:eastAsia="hr-HR"/>
              </w:rPr>
            </w:pPr>
            <w:r w:rsidRPr="00D330C7">
              <w:rPr>
                <w:rFonts w:cs="Arial" w:eastAsia="Times New Roman" w:hAnsi="Arial" w:ascii="Arial"/>
                <w:b/>
                <w:bCs/>
                <w:sz w:val="20"/>
                <w:szCs w:val="20"/>
                <w:lang w:eastAsia="hr-HR"/>
              </w:rPr>
              <w:t xml:space="preserve">   Stečajni upravitelj</w:t>
            </w:r>
          </w:p>
        </w:tc>
      </w:tr>
      <w:tr w:rsidTr="00D330C7" w:rsidR="00D330C7" w:rsidRPr="00D330C7">
        <w:trPr>
          <w:trHeight w:val="264"/>
        </w:trPr>
        <w:tc>
          <w:tcPr>
            <w:tcW w:type="dxa" w:w="891"/>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sz w:val="20"/>
                <w:szCs w:val="20"/>
                <w:lang w:eastAsia="hr-HR"/>
              </w:rPr>
            </w:pPr>
          </w:p>
        </w:tc>
        <w:tc>
          <w:tcPr>
            <w:tcW w:type="dxa" w:w="1029"/>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sz w:val="20"/>
                <w:szCs w:val="20"/>
                <w:lang w:eastAsia="hr-HR"/>
              </w:rPr>
            </w:pPr>
          </w:p>
        </w:tc>
        <w:tc>
          <w:tcPr>
            <w:tcW w:type="dxa" w:w="130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sz w:val="20"/>
                <w:szCs w:val="20"/>
                <w:lang w:eastAsia="hr-HR"/>
              </w:rPr>
            </w:pPr>
          </w:p>
        </w:tc>
        <w:tc>
          <w:tcPr>
            <w:tcW w:type="dxa" w:w="152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sz w:val="20"/>
                <w:szCs w:val="20"/>
                <w:lang w:eastAsia="hr-HR"/>
              </w:rPr>
            </w:pPr>
          </w:p>
        </w:tc>
        <w:tc>
          <w:tcPr>
            <w:tcW w:type="dxa" w:w="188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sz w:val="20"/>
                <w:szCs w:val="20"/>
                <w:lang w:eastAsia="hr-HR"/>
              </w:rPr>
            </w:pPr>
          </w:p>
        </w:tc>
        <w:tc>
          <w:tcPr>
            <w:tcW w:type="dxa" w:w="52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sz w:val="20"/>
                <w:szCs w:val="20"/>
                <w:lang w:eastAsia="hr-HR"/>
              </w:rPr>
            </w:pPr>
          </w:p>
        </w:tc>
        <w:tc>
          <w:tcPr>
            <w:tcW w:type="dxa" w:w="96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sz w:val="20"/>
                <w:szCs w:val="20"/>
                <w:lang w:eastAsia="hr-HR"/>
              </w:rPr>
            </w:pPr>
          </w:p>
        </w:tc>
        <w:tc>
          <w:tcPr>
            <w:tcW w:type="dxa" w:w="224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sz w:val="20"/>
                <w:szCs w:val="20"/>
                <w:lang w:eastAsia="hr-HR"/>
              </w:rPr>
            </w:pPr>
          </w:p>
        </w:tc>
        <w:tc>
          <w:tcPr>
            <w:tcW w:type="dxa" w:w="2080"/>
            <w:tcBorders>
              <w:top w:val="nil"/>
              <w:left w:val="nil"/>
              <w:bottom w:val="nil"/>
              <w:right w:val="nil"/>
            </w:tcBorders>
            <w:shd w:fill="auto" w:color="auto" w:val="clear"/>
            <w:noWrap/>
            <w:vAlign w:val="bottom"/>
            <w:hideMark/>
          </w:tcPr>
          <w:p w:rsidRDefault="00D330C7" w:rsidP="00D330C7" w:rsidR="00D330C7" w:rsidRPr="00D330C7">
            <w:pPr>
              <w:spacing w:lineRule="auto" w:line="240" w:after="0"/>
              <w:rPr>
                <w:rFonts w:cs="Arial" w:eastAsia="Times New Roman" w:hAnsi="Arial" w:ascii="Arial"/>
                <w:b/>
                <w:bCs/>
                <w:sz w:val="20"/>
                <w:szCs w:val="20"/>
                <w:lang w:eastAsia="hr-HR"/>
              </w:rPr>
            </w:pPr>
            <w:r w:rsidRPr="00D330C7">
              <w:rPr>
                <w:rFonts w:cs="Arial" w:eastAsia="Times New Roman" w:hAnsi="Arial" w:ascii="Arial"/>
                <w:b/>
                <w:bCs/>
                <w:sz w:val="20"/>
                <w:szCs w:val="20"/>
                <w:lang w:eastAsia="hr-HR"/>
              </w:rPr>
              <w:t xml:space="preserve">     Valentić Branko </w:t>
            </w:r>
          </w:p>
        </w:tc>
      </w:tr>
    </w:tbl>
    <w:p w14:textId="9d4367c" w14:paraId="9d4367c" w:rsidRDefault="00D40780" w:rsidP="0041107D" w:rsidR="00D40780" w:rsidRPr="0041107D">
      <w:pPr>
        <w15:collapsed w:val="false"/>
      </w:pPr>
    </w:p>
    <w:sectPr w:rsidSect="00FC3C19" w:rsidR="00D40780" w:rsidRPr="0041107D">
      <w:pgSz w:orient="landscape" w:h="11906" w:w="16838"/>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C3C19"/>
    <w:rsid w:val="00156F1A"/>
    <w:rsid w:val="0041107D"/>
    <w:rsid w:val="006842E2"/>
    <w:rsid w:val="00D330C7"/>
    <w:rsid w:val="00D40780"/>
    <w:rsid w:val="00FC3C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842E2"/>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156F1A"/>
    <w:rPr>
      <w:color w:val="808080"/>
      <w:bdr w:space="0" w:sz="0" w:color="auto" w:val="none"/>
      <w:shd w:fill="CCFFFF" w:color="auto" w:val="clear"/>
    </w:rPr>
  </w:style>
  <w:style w:customStyle="true" w:styleId="eSPISCCParagraphDefaultFont" w:type="character">
    <w:name w:val="eSPIS_CC_Paragraph Default Font"/>
    <w:basedOn w:val="Zadanifontodlomka"/>
    <w:rsid w:val="00156F1A"/>
    <w:rPr>
      <w:rFonts w:cs="Times New Roman" w:eastAsia="Times New Roman" w:hAnsi="Times New Roman" w:ascii="Times New Roman"/>
      <w:b/>
      <w:bCs/>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156F1A"/>
    <w:rPr>
      <w:rFonts w:cs="Arial" w:eastAsia="Times New Roman" w:hAnsi="Arial" w:ascii="Arial"/>
      <w:b/>
      <w:bCs/>
      <w:sz w:val="20"/>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156F1A"/>
    <w:rPr>
      <w:rFonts w:cs="Arial" w:eastAsia="Times New Roman" w:hAnsi="Arial" w:ascii="Arial"/>
      <w:b w:val="false"/>
      <w:bCs w:val="false"/>
      <w:sz w:val="20"/>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156F1A"/>
    <w:rPr>
      <w:rFonts w:cs="Arial" w:eastAsia="Times New Roman" w:hAnsi="Arial" w:ascii="Arial"/>
      <w:b w:val="false"/>
      <w:bCs w:val="false"/>
      <w:sz w:val="20"/>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842E2"/>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156F1A"/>
    <w:rPr>
      <w:color w:val="808080"/>
      <w:bdr w:color="auto" w:space="0" w:sz="0" w:val="none"/>
      <w:shd w:color="auto" w:fill="CCFFFF" w:val="clear"/>
    </w:rPr>
  </w:style>
  <w:style w:customStyle="1" w:styleId="eSPISCCParagraphDefaultFont" w:type="character">
    <w:name w:val="eSPIS_CC_Paragraph Default Font"/>
    <w:basedOn w:val="Zadanifontodlomka"/>
    <w:rsid w:val="00156F1A"/>
    <w:rPr>
      <w:rFonts w:ascii="Times New Roman" w:cs="Times New Roman" w:eastAsia="Times New Roman" w:hAnsi="Times New Roman"/>
      <w:b/>
      <w:bCs/>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156F1A"/>
    <w:rPr>
      <w:rFonts w:ascii="Arial" w:cs="Arial" w:eastAsia="Times New Roman" w:hAnsi="Arial"/>
      <w:b/>
      <w:bCs/>
      <w:sz w:val="20"/>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156F1A"/>
    <w:rPr>
      <w:rFonts w:ascii="Arial" w:cs="Arial" w:eastAsia="Times New Roman" w:hAnsi="Arial"/>
      <w:b w:val="0"/>
      <w:bCs w:val="0"/>
      <w:sz w:val="20"/>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156F1A"/>
    <w:rPr>
      <w:rFonts w:ascii="Arial" w:cs="Arial" w:eastAsia="Times New Roman" w:hAnsi="Arial"/>
      <w:b w:val="0"/>
      <w:bCs w:val="0"/>
      <w:sz w:val="20"/>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25787575">
      <w:bodyDiv w:val="true"/>
      <w:marLeft w:val="0"/>
      <w:marRight w:val="0"/>
      <w:marTop w:val="0"/>
      <w:marBottom w:val="0"/>
      <w:divBdr>
        <w:top w:space="0" w:sz="0" w:color="auto" w:val="none"/>
        <w:left w:space="0" w:sz="0" w:color="auto" w:val="none"/>
        <w:bottom w:space="0" w:sz="0" w:color="auto" w:val="none"/>
        <w:right w:space="0" w:sz="0" w:color="auto" w:val="none"/>
      </w:divBdr>
    </w:div>
    <w:div w:id="57216145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listopada 2017.</izvorni_sadrzaj>
    <derivirana_varijabla naziv="DomainObject.DatumDonosenjaOdluke_1">23.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St-296/2017-30</izvorni_sadrzaj>
    <derivirana_varijabla naziv="DomainObject.Oznaka_1">St-296/2017-30</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296</izvorni_sadrzaj>
    <derivirana_varijabla naziv="DomainObject.Predmet.Broj_1">296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2017.</izvorni_sadrzaj>
    <derivirana_varijabla naziv="DomainObject.Predmet.DatumOsnivanja_1">9.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St-296/2017</izvorni_sadrzaj>
    <derivirana_varijabla naziv="DomainObject.Predmet.OznakaBroj_1">St-296/2017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RIBA dioničko društvo za proizvodnju i uzgoj ribe i riblje mlađi zastupanog po punomoćniku Goran Borčić</izvorni_sadrzaj>
    <derivirana_varijabla naziv="DomainObject.Predmet.ProtustrankaFormated_1">  RIBA dioničko društvo za proizvodnju i uzgoj ribe i riblje mlađi zastupanog po punomoćniku Goran Borčić</derivirana_varijabla>
  </DomainObject.Predmet.ProtustrankaFormated>
  <DomainObject.Predmet.ProtustrankaFormatedOIB>
    <izvorni_sadrzaj>  RIBA dioničko društvo za proizvodnju i uzgoj ribe i riblje mlađi, OIB 52199410731 zastupanog po punomoćniku Goran Borčić</izvorni_sadrzaj>
    <derivirana_varijabla naziv="DomainObject.Predmet.ProtustrankaFormatedOIB_1">  RIBA dioničko društvo za proizvodnju i uzgoj ribe i riblje mlađi, OIB 52199410731 zastupanog po punomoćniku Goran Borčić</derivirana_varijabla>
  </DomainObject.Predmet.ProtustrankaFormatedOIB>
  <DomainObject.Predmet.ProtustrankaFormatedWithAdress>
    <izvorni_sadrzaj> RIBA dioničko društvo za proizvodnju i uzgoj ribe i riblje mlađi, Kaniška Iva/bb, 43280 Kaniška Iva zastupanog po punomoćniku Goran Borčić</izvorni_sadrzaj>
    <derivirana_varijabla naziv="DomainObject.Predmet.ProtustrankaFormatedWithAdress_1"> RIBA dioničko društvo za proizvodnju i uzgoj ribe i riblje mlađi, Kaniška Iva/bb, 43280 Kaniška Iva zastupanog po punomoćniku Goran Borčić</derivirana_varijabla>
  </DomainObject.Predmet.ProtustrankaFormatedWithAdress>
  <DomainObject.Predmet.ProtustrankaFormatedWithAdressOIB>
    <izvorni_sadrzaj> RIBA dioničko društvo za proizvodnju i uzgoj ribe i riblje mlađi, OIB 52199410731, Kaniška Iva/bb, 43280 Kaniška Iva zastupanog po punomoćniku Goran Borčić</izvorni_sadrzaj>
    <derivirana_varijabla naziv="DomainObject.Predmet.ProtustrankaFormatedWithAdressOIB_1"> RIBA dioničko društvo za proizvodnju i uzgoj ribe i riblje mlađi, OIB 52199410731, Kaniška Iva/bb, 43280 Kaniška Iva zastupanog po punomoćniku Goran Borčić</derivirana_varijabla>
  </DomainObject.Predmet.ProtustrankaFormatedWithAdressOIB>
  <DomainObject.Predmet.ProtustrankaWithAdress>
    <izvorni_sadrzaj>RIBA dioničko društvo za proizvodnju i uzgoj ribe i riblje mlađi Kaniška Iva/bb, 43280 Kaniška Iva</izvorni_sadrzaj>
    <derivirana_varijabla naziv="DomainObject.Predmet.ProtustrankaWithAdress_1">RIBA dioničko društvo za proizvodnju i uzgoj ribe i riblje mlađi Kaniška Iva/bb, 43280 Kaniška Iva</derivirana_varijabla>
  </DomainObject.Predmet.ProtustrankaWithAdress>
  <DomainObject.Predmet.ProtustrankaWithAdressOIB>
    <izvorni_sadrzaj>RIBA dioničko društvo za proizvodnju i uzgoj ribe i riblje mlađi, OIB 52199410731, Kaniška Iva/bb, 43280 Kaniška Iva</izvorni_sadrzaj>
    <derivirana_varijabla naziv="DomainObject.Predmet.ProtustrankaWithAdressOIB_1">RIBA dioničko društvo za proizvodnju i uzgoj ribe i riblje mlađi, OIB 52199410731, Kaniška Iva/bb, 43280 Kaniška Iva</derivirana_varijabla>
  </DomainObject.Predmet.ProtustrankaWithAdressOIB>
  <DomainObject.Predmet.ProtustrankaNazivFormated>
    <izvorni_sadrzaj>RIBA dioničko društvo za proizvodnju i uzgoj ribe i riblje mlađi</izvorni_sadrzaj>
    <derivirana_varijabla naziv="DomainObject.Predmet.ProtustrankaNazivFormated_1">RIBA dioničko društvo za proizvodnju i uzgoj ribe i riblje mlađi</derivirana_varijabla>
  </DomainObject.Predmet.ProtustrankaNazivFormated>
  <DomainObject.Predmet.ProtustrankaNazivFormatedOIB>
    <izvorni_sadrzaj>RIBA dioničko društvo za proizvodnju i uzgoj ribe i riblje mlađi, OIB 52199410731</izvorni_sadrzaj>
    <derivirana_varijabla naziv="DomainObject.Predmet.ProtustrankaNazivFormatedOIB_1">RIBA dioničko društvo za proizvodnju i uzgoj ribe i riblje mlađi, OIB 52199410731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TIHOMIR MIROSLAVIĆ zastupanog po punomoćniku DAVOR VRBEK, Sindikat zaposlenih u poljoprivredi...; ZORAN FILIPOVIĆ zastupanog po punomoćniku DAVOR VRBEK, Sindikat zaposlenih u poljoprivredi...; IVAN MIROSLAVIĆ zastupanog po punomoćniku DAVOR VRBEK, Sindikat zaposlenih u poljoprivredi...; ŽELJKO NAGLIĆ zastupanog po punomoćniku DAVOR VRBEK, Sindikat zaposlenih u poljoprivredi...; IVAN TURKOVIĆ zastupanog po punomoćniku DAVOR VRBEK, Sindikat zaposlenih u poljoprivredi...; STEVO LOBOR zastupanog po punomoćniku DAVOR VRBEK, Sindikat zaposlenih u poljoprivredi...; DRAŽEN GAŠLJEVIĆ zastupanog po punomoćniku DAVOR VRBEK, Sindikat zaposlenih u poljoprivredi...; JOSIP ROGULJA zastupanog po punomoćniku DAVOR VRBEK, Sindikat zaposlenih u poljoprivredi...; IVAN PIZENT zastupanog po punomoćniku DAVOR VRBEK, Sindikat zaposlenih u poljoprivredi...; FINANCIJSKA AGENCIJA, RC ZAGREB, Podružnica Bjelovar</izvorni_sadrzaj>
    <derivirana_varijabla naziv="DomainObject.Predmet.StrankaFormated_1">  TIHOMIR MIROSLAVIĆ zastupanog po punomoćniku DAVOR VRBEK, Sindikat zaposlenih u poljoprivredi...; ZORAN FILIPOVIĆ zastupanog po punomoćniku DAVOR VRBEK, Sindikat zaposlenih u poljoprivredi...; IVAN MIROSLAVIĆ zastupanog po punomoćniku DAVOR VRBEK, Sindikat zaposlenih u poljoprivredi...; ŽELJKO NAGLIĆ zastupanog po punomoćniku DAVOR VRBEK, Sindikat zaposlenih u poljoprivredi...; IVAN TURKOVIĆ zastupanog po punomoćniku DAVOR VRBEK, Sindikat zaposlenih u poljoprivredi...; STEVO LOBOR zastupanog po punomoćniku DAVOR VRBEK, Sindikat zaposlenih u poljoprivredi...; DRAŽEN GAŠLJEVIĆ zastupanog po punomoćniku DAVOR VRBEK, Sindikat zaposlenih u poljoprivredi...; JOSIP ROGULJA zastupanog po punomoćniku DAVOR VRBEK, Sindikat zaposlenih u poljoprivredi...; IVAN PIZENT zastupanog po punomoćniku DAVOR VRBEK, Sindikat zaposlenih u poljoprivredi...; FINANCIJSKA AGENCIJA, RC ZAGREB, Podružnica Bjelovar</derivirana_varijabla>
  </DomainObject.Predmet.StrankaFormated>
  <DomainObject.Predmet.StrankaFormatedOIB>
    <izvorni_sadrzaj>  TIHOMIR MIROSLAVIĆ, OIB 10200321425 zastupanog po punomoćniku DAVOR VRBEK, Sindikat zaposlenih u poljoprivredi...; ZORAN FILIPOVIĆ, OIB 09688478260 zastupanog po punomoćniku DAVOR VRBEK, Sindikat zaposlenih u poljoprivredi...; IVAN MIROSLAVIĆ, OIB 91666776052 zastupanog po punomoćniku DAVOR VRBEK, Sindikat zaposlenih u poljoprivredi...; ŽELJKO NAGLIĆ, OIB 64969882699 zastupanog po punomoćniku DAVOR VRBEK, Sindikat zaposlenih u poljoprivredi...; IVAN TURKOVIĆ, OIB 90836196276 zastupanog po punomoćniku DAVOR VRBEK, Sindikat zaposlenih u poljoprivredi...; STEVO LOBOR, OIB 16342392788 zastupanog po punomoćniku DAVOR VRBEK, Sindikat zaposlenih u poljoprivredi...; DRAŽEN GAŠLJEVIĆ, OIB 11162300528 zastupanog po punomoćniku DAVOR VRBEK, Sindikat zaposlenih u poljoprivredi...; JOSIP ROGULJA, OIB 20553429352 zastupanog po punomoćniku DAVOR VRBEK, Sindikat zaposlenih u poljoprivredi...; IVAN PIZENT, OIB 78885585078 zastupanog po punomoćniku DAVOR VRBEK, Sindikat zaposlenih u poljoprivredi...; FINANCIJSKA AGENCIJA, RC ZAGREB, Podružnica Bjelovar, OIB 85821130368</izvorni_sadrzaj>
    <derivirana_varijabla naziv="DomainObject.Predmet.StrankaFormatedOIB_1">  TIHOMIR MIROSLAVIĆ, OIB 10200321425 zastupanog po punomoćniku DAVOR VRBEK, Sindikat zaposlenih u poljoprivredi...; ZORAN FILIPOVIĆ, OIB 09688478260 zastupanog po punomoćniku DAVOR VRBEK, Sindikat zaposlenih u poljoprivredi...; IVAN MIROSLAVIĆ, OIB 91666776052 zastupanog po punomoćniku DAVOR VRBEK, Sindikat zaposlenih u poljoprivredi...; ŽELJKO NAGLIĆ, OIB 64969882699 zastupanog po punomoćniku DAVOR VRBEK, Sindikat zaposlenih u poljoprivredi...; IVAN TURKOVIĆ, OIB 90836196276 zastupanog po punomoćniku DAVOR VRBEK, Sindikat zaposlenih u poljoprivredi...; STEVO LOBOR, OIB 16342392788 zastupanog po punomoćniku DAVOR VRBEK, Sindikat zaposlenih u poljoprivredi...; DRAŽEN GAŠLJEVIĆ, OIB 11162300528 zastupanog po punomoćniku DAVOR VRBEK, Sindikat zaposlenih u poljoprivredi...; JOSIP ROGULJA, OIB 20553429352 zastupanog po punomoćniku DAVOR VRBEK, Sindikat zaposlenih u poljoprivredi...; IVAN PIZENT, OIB 78885585078 zastupanog po punomoćniku DAVOR VRBEK, Sindikat zaposlenih u poljoprivredi...; FINANCIJSKA AGENCIJA, RC ZAGREB, Podružnica Bjelovar, OIB 85821130368</derivirana_varijabla>
  </DomainObject.Predmet.StrankaFormatedOIB>
  <DomainObject.Predmet.StrankaFormatedWithAdress>
    <izvorni_sadrzaj> TIHOMIR MIROSLAVIĆ, Veliko Vukovje 70, 43280 Veliko Vukovje zastupanog po punomoćniku DAVOR VRBEK, Sindikat zaposlenih u poljoprivredi...; ZORAN FILIPOVIĆ, Rogoža 27A, 43280 Rogoža zastupanog po punomoćniku DAVOR VRBEK, Sindikat zaposlenih u poljoprivredi...; IVAN MIROSLAVIĆ, Malo Vukovje 28, 43280 Malo Vukovje zastupanog po punomoćniku DAVOR VRBEK, Sindikat zaposlenih u poljoprivredi...; ŽELJKO NAGLIĆ, Matije Gupca 70, 43280 Garešnica zastupanog po punomoćniku DAVOR VRBEK, Sindikat zaposlenih u poljoprivredi...; IVAN TURKOVIĆ, Kaniška Iva 79, 43280 Kaniška Iva zastupanog po punomoćniku DAVOR VRBEK, Sindikat zaposlenih u poljoprivredi...; STEVO LOBOR, Ciglenica 81, 43280 Ciglenica zastupanog po punomoćniku DAVOR VRBEK, Sindikat zaposlenih u poljoprivredi...; DRAŽEN GAŠLJEVIĆ, Kaniška Iva 98, 43280 Kaniška Iva zastupanog po punomoćniku DAVOR VRBEK, Sindikat zaposlenih u poljoprivredi...; JOSIP ROGULJA, Kaniška Iva 112, 43280 Kaniška Iva zastupanog po punomoćniku DAVOR VRBEK, Sindikat zaposlenih u poljoprivredi...; IVAN PIZENT, Ciglenica 6, 43280 Ciglenica zastupanog po punomoćniku DAVOR VRBEK, Sindikat zaposlenih u poljoprivredi...; FINANCIJSKA AGENCIJA, RC ZAGREB, Podružnica Bjelovar, F. Supila 4, 43000 Bjelovar</izvorni_sadrzaj>
    <derivirana_varijabla naziv="DomainObject.Predmet.StrankaFormatedWithAdress_1"> TIHOMIR MIROSLAVIĆ, Veliko Vukovje 70, 43280 Veliko Vukovje zastupanog po punomoćniku DAVOR VRBEK, Sindikat zaposlenih u poljoprivredi...; ZORAN FILIPOVIĆ, Rogoža 27A, 43280 Rogoža zastupanog po punomoćniku DAVOR VRBEK, Sindikat zaposlenih u poljoprivredi...; IVAN MIROSLAVIĆ, Malo Vukovje 28, 43280 Malo Vukovje zastupanog po punomoćniku DAVOR VRBEK, Sindikat zaposlenih u poljoprivredi...; ŽELJKO NAGLIĆ, Matije Gupca 70, 43280 Garešnica zastupanog po punomoćniku DAVOR VRBEK, Sindikat zaposlenih u poljoprivredi...; IVAN TURKOVIĆ, Kaniška Iva 79, 43280 Kaniška Iva zastupanog po punomoćniku DAVOR VRBEK, Sindikat zaposlenih u poljoprivredi...; STEVO LOBOR, Ciglenica 81, 43280 Ciglenica zastupanog po punomoćniku DAVOR VRBEK, Sindikat zaposlenih u poljoprivredi...; DRAŽEN GAŠLJEVIĆ, Kaniška Iva 98, 43280 Kaniška Iva zastupanog po punomoćniku DAVOR VRBEK, Sindikat zaposlenih u poljoprivredi...; JOSIP ROGULJA, Kaniška Iva 112, 43280 Kaniška Iva zastupanog po punomoćniku DAVOR VRBEK, Sindikat zaposlenih u poljoprivredi...; IVAN PIZENT, Ciglenica 6, 43280 Ciglenica zastupanog po punomoćniku DAVOR VRBEK, Sindikat zaposlenih u poljoprivredi...; FINANCIJSKA AGENCIJA, RC ZAGREB, Podružnica Bjelovar, F. Supila 4, 43000 Bjelovar</derivirana_varijabla>
  </DomainObject.Predmet.StrankaFormatedWithAdress>
  <DomainObject.Predmet.StrankaFormatedWithAdressOIB>
    <izvorni_sadrzaj> TIHOMIR MIROSLAVIĆ, OIB 10200321425, Veliko Vukovje 70, 43280 Veliko Vukovje zastupanog po punomoćniku DAVOR VRBEK, Sindikat zaposlenih u poljoprivredi...; ZORAN FILIPOVIĆ, OIB 09688478260, Rogoža 27A, 43280 Rogoža zastupanog po punomoćniku DAVOR VRBEK, Sindikat zaposlenih u poljoprivredi...; IVAN MIROSLAVIĆ, OIB 91666776052, Malo Vukovje 28, 43280 Malo Vukovje zastupanog po punomoćniku DAVOR VRBEK, Sindikat zaposlenih u poljoprivredi...; ŽELJKO NAGLIĆ, OIB 64969882699, Matije Gupca 70, 43280 Garešnica zastupanog po punomoćniku DAVOR VRBEK, Sindikat zaposlenih u poljoprivredi...; IVAN TURKOVIĆ, OIB 90836196276, Kaniška Iva 79, 43280 Kaniška Iva zastupanog po punomoćniku DAVOR VRBEK, Sindikat zaposlenih u poljoprivredi...; STEVO LOBOR, OIB 16342392788, Ciglenica 81, 43280 Ciglenica zastupanog po punomoćniku DAVOR VRBEK, Sindikat zaposlenih u poljoprivredi...; DRAŽEN GAŠLJEVIĆ, OIB 11162300528, Kaniška Iva 98, 43280 Kaniška Iva zastupanog po punomoćniku DAVOR VRBEK, Sindikat zaposlenih u poljoprivredi...; JOSIP ROGULJA, OIB 20553429352, Kaniška Iva 112, 43280 Kaniška Iva zastupanog po punomoćniku DAVOR VRBEK, Sindikat zaposlenih u poljoprivredi...; IVAN PIZENT, OIB 78885585078, Ciglenica 6, 43280 Ciglenica zastupanog po punomoćniku DAVOR VRBEK, Sindikat zaposlenih u poljoprivredi...; FINANCIJSKA AGENCIJA, RC ZAGREB, Podružnica Bjelovar, OIB 85821130368, F. Supila 4, 43000 Bjelovar</izvorni_sadrzaj>
    <derivirana_varijabla naziv="DomainObject.Predmet.StrankaFormatedWithAdressOIB_1"> TIHOMIR MIROSLAVIĆ, OIB 10200321425, Veliko Vukovje 70, 43280 Veliko Vukovje zastupanog po punomoćniku DAVOR VRBEK, Sindikat zaposlenih u poljoprivredi...; ZORAN FILIPOVIĆ, OIB 09688478260, Rogoža 27A, 43280 Rogoža zastupanog po punomoćniku DAVOR VRBEK, Sindikat zaposlenih u poljoprivredi...; IVAN MIROSLAVIĆ, OIB 91666776052, Malo Vukovje 28, 43280 Malo Vukovje zastupanog po punomoćniku DAVOR VRBEK, Sindikat zaposlenih u poljoprivredi...; ŽELJKO NAGLIĆ, OIB 64969882699, Matije Gupca 70, 43280 Garešnica zastupanog po punomoćniku DAVOR VRBEK, Sindikat zaposlenih u poljoprivredi...; IVAN TURKOVIĆ, OIB 90836196276, Kaniška Iva 79, 43280 Kaniška Iva zastupanog po punomoćniku DAVOR VRBEK, Sindikat zaposlenih u poljoprivredi...; STEVO LOBOR, OIB 16342392788, Ciglenica 81, 43280 Ciglenica zastupanog po punomoćniku DAVOR VRBEK, Sindikat zaposlenih u poljoprivredi...; DRAŽEN GAŠLJEVIĆ, OIB 11162300528, Kaniška Iva 98, 43280 Kaniška Iva zastupanog po punomoćniku DAVOR VRBEK, Sindikat zaposlenih u poljoprivredi...; JOSIP ROGULJA, OIB 20553429352, Kaniška Iva 112, 43280 Kaniška Iva zastupanog po punomoćniku DAVOR VRBEK, Sindikat zaposlenih u poljoprivredi...; IVAN PIZENT, OIB 78885585078, Ciglenica 6, 43280 Ciglenica zastupanog po punomoćniku DAVOR VRBEK, Sindikat zaposlenih u poljoprivredi...; FINANCIJSKA AGENCIJA, RC ZAGREB, Podružnica Bjelovar, OIB 85821130368, F. Supila 4, 43000 Bjelovar</derivirana_varijabla>
  </DomainObject.Predmet.StrankaFormatedWithAdressOIB>
  <DomainObject.Predmet.StrankaWithAdress>
    <izvorni_sadrzaj>TIHOMIR MIROSLAVIĆ Veliko Vukovje 70,43280 Veliko Vukovje,ZORAN FILIPOVIĆ Rogoža 27A,43280 Rogoža,IVAN MIROSLAVIĆ Malo Vukovje 28,43280 Malo Vukovje,ŽELJKO NAGLIĆ Matije Gupca 70,43280 Garešnica,IVAN TURKOVIĆ Kaniška Iva 79,43280 Kaniška Iva,STEVO LOBOR Ciglenica 81,43280 Ciglenica,DRAŽEN GAŠLJEVIĆ Kaniška Iva 98,43280 Kaniška Iva,JOSIP ROGULJA Kaniška Iva 112,43280 Kaniška Iva,IVAN PIZENT Ciglenica 6,43280 Ciglenica,FINANCIJSKA AGENCIJA, RC ZAGREB, Podružnica Bjelovar F. Supila 4,43000 Bjelovar</izvorni_sadrzaj>
    <derivirana_varijabla naziv="DomainObject.Predmet.StrankaWithAdress_1">TIHOMIR MIROSLAVIĆ Veliko Vukovje 70,43280 Veliko Vukovje,ZORAN FILIPOVIĆ Rogoža 27A,43280 Rogoža,IVAN MIROSLAVIĆ Malo Vukovje 28,43280 Malo Vukovje,ŽELJKO NAGLIĆ Matije Gupca 70,43280 Garešnica,IVAN TURKOVIĆ Kaniška Iva 79,43280 Kaniška Iva,STEVO LOBOR Ciglenica 81,43280 Ciglenica,DRAŽEN GAŠLJEVIĆ Kaniška Iva 98,43280 Kaniška Iva,JOSIP ROGULJA Kaniška Iva 112,43280 Kaniška Iva,IVAN PIZENT Ciglenica 6,43280 Ciglenica,FINANCIJSKA AGENCIJA, RC ZAGREB, Podružnica Bjelovar F. Supila 4,43000 Bjelovar</derivirana_varijabla>
  </DomainObject.Predmet.StrankaWithAdress>
  <DomainObject.Predmet.StrankaWithAdressOIB>
    <izvorni_sadrzaj>TIHOMIR MIROSLAVIĆ, OIB 10200321425, Veliko Vukovje 70,43280 Veliko Vukovje,ZORAN FILIPOVIĆ, OIB 09688478260, Rogoža 27A,43280 Rogoža,IVAN MIROSLAVIĆ, OIB 91666776052, Malo Vukovje 28,43280 Malo Vukovje,ŽELJKO NAGLIĆ, OIB 64969882699, Matije Gupca 70,43280 Garešnica,IVAN TURKOVIĆ, OIB 90836196276, Kaniška Iva 79,43280 Kaniška Iva,STEVO LOBOR, OIB 16342392788, Ciglenica 81,43280 Ciglenica,DRAŽEN GAŠLJEVIĆ, OIB 11162300528, Kaniška Iva 98,43280 Kaniška Iva,JOSIP ROGULJA, OIB 20553429352, Kaniška Iva 112,43280 Kaniška Iva,IVAN PIZENT, OIB 78885585078, Ciglenica 6,43280 Ciglenica,FINANCIJSKA AGENCIJA, RC ZAGREB, Podružnica Bjelovar, OIB 85821130368, F. Supila 4,43000 Bjelovar</izvorni_sadrzaj>
    <derivirana_varijabla naziv="DomainObject.Predmet.StrankaWithAdressOIB_1">TIHOMIR MIROSLAVIĆ, OIB 10200321425, Veliko Vukovje 70,43280 Veliko Vukovje,ZORAN FILIPOVIĆ, OIB 09688478260, Rogoža 27A,43280 Rogoža,IVAN MIROSLAVIĆ, OIB 91666776052, Malo Vukovje 28,43280 Malo Vukovje,ŽELJKO NAGLIĆ, OIB 64969882699, Matije Gupca 70,43280 Garešnica,IVAN TURKOVIĆ, OIB 90836196276, Kaniška Iva 79,43280 Kaniška Iva,STEVO LOBOR, OIB 16342392788, Ciglenica 81,43280 Ciglenica,DRAŽEN GAŠLJEVIĆ, OIB 11162300528, Kaniška Iva 98,43280 Kaniška Iva,JOSIP ROGULJA, OIB 20553429352, Kaniška Iva 112,43280 Kaniška Iva,IVAN PIZENT, OIB 78885585078, Ciglenica 6,43280 Ciglenica,FINANCIJSKA AGENCIJA, RC ZAGREB, Podružnica Bjelovar, OIB 85821130368, F. Supila 4,43000 Bjelovar</derivirana_varijabla>
  </DomainObject.Predmet.StrankaWithAdressOIB>
  <DomainObject.Predmet.StrankaNazivFormated>
    <izvorni_sadrzaj>TIHOMIR MIROSLAVIĆ,ZORAN FILIPOVIĆ,IVAN MIROSLAVIĆ,ŽELJKO NAGLIĆ,IVAN TURKOVIĆ,STEVO LOBOR,DRAŽEN GAŠLJEVIĆ,JOSIP ROGULJA,IVAN PIZENT,FINANCIJSKA AGENCIJA, RC ZAGREB, Podružnica Bjelovar</izvorni_sadrzaj>
    <derivirana_varijabla naziv="DomainObject.Predmet.StrankaNazivFormated_1">TIHOMIR MIROSLAVIĆ,ZORAN FILIPOVIĆ,IVAN MIROSLAVIĆ,ŽELJKO NAGLIĆ,IVAN TURKOVIĆ,STEVO LOBOR,DRAŽEN GAŠLJEVIĆ,JOSIP ROGULJA,IVAN PIZENT,FINANCIJSKA AGENCIJA, RC ZAGREB, Podružnica Bjelovar</derivirana_varijabla>
  </DomainObject.Predmet.StrankaNazivFormated>
  <DomainObject.Predmet.StrankaNazivFormatedOIB>
    <izvorni_sadrzaj>TIHOMIR MIROSLAVIĆ, OIB 10200321425,ZORAN FILIPOVIĆ, OIB 09688478260,IVAN MIROSLAVIĆ, OIB 91666776052,ŽELJKO NAGLIĆ, OIB 64969882699,IVAN TURKOVIĆ, OIB 90836196276,STEVO LOBOR, OIB 16342392788,DRAŽEN GAŠLJEVIĆ, OIB 11162300528,JOSIP ROGULJA, OIB 20553429352,IVAN PIZENT, OIB 78885585078,FINANCIJSKA AGENCIJA, RC ZAGREB, Podružnica Bjelovar, OIB 85821130368</izvorni_sadrzaj>
    <derivirana_varijabla naziv="DomainObject.Predmet.StrankaNazivFormatedOIB_1">TIHOMIR MIROSLAVIĆ, OIB 10200321425,ZORAN FILIPOVIĆ, OIB 09688478260,IVAN MIROSLAVIĆ, OIB 91666776052,ŽELJKO NAGLIĆ, OIB 64969882699,IVAN TURKOVIĆ, OIB 90836196276,STEVO LOBOR, OIB 16342392788,DRAŽEN GAŠLJEVIĆ, OIB 11162300528,JOSIP ROGULJA, OIB 20553429352,IVAN PIZENT, OIB 78885585078,FINANCIJSKA AGENCIJA,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TIHOMIR MIROSLAVIĆ zastupanog po punomoćniku DAVOR VRBEK, Sindikat zaposlenih u poljoprivredi...</item>
      <item>ZORAN FILIPOVIĆ zastupanog po punomoćniku DAVOR VRBEK, Sindikat zaposlenih u poljoprivredi...</item>
      <item>IVAN MIROSLAVIĆ zastupanog po punomoćniku DAVOR VRBEK, Sindikat zaposlenih u poljoprivredi...</item>
      <item>ŽELJKO NAGLIĆ zastupanog po punomoćniku DAVOR VRBEK, Sindikat zaposlenih u poljoprivredi...</item>
      <item>IVAN TURKOVIĆ zastupanog po punomoćniku DAVOR VRBEK, Sindikat zaposlenih u poljoprivredi...</item>
      <item>STEVO LOBOR zastupanog po punomoćniku DAVOR VRBEK, Sindikat zaposlenih u poljoprivredi...</item>
      <item>DRAŽEN GAŠLJEVIĆ zastupanog po punomoćniku DAVOR VRBEK, Sindikat zaposlenih u poljoprivredi...</item>
      <item>JOSIP ROGULJA zastupanog po punomoćniku DAVOR VRBEK, Sindikat zaposlenih u poljoprivredi...</item>
      <item>IVAN PIZENT zastupanog po punomoćniku DAVOR VRBEK, Sindikat zaposlenih u poljoprivredi...</item>
      <item>FINANCIJSKA AGENCIJA, RC ZAGREB, Podružnica Bjelovar</item>
    </izvorni_sadrzaj>
    <derivirana_varijabla naziv="DomainObject.Predmet.StrankaListFormated_1">
      <item>TIHOMIR MIROSLAVIĆ zastupanog po punomoćniku DAVOR VRBEK, Sindikat zaposlenih u poljoprivredi...</item>
      <item>ZORAN FILIPOVIĆ zastupanog po punomoćniku DAVOR VRBEK, Sindikat zaposlenih u poljoprivredi...</item>
      <item>IVAN MIROSLAVIĆ zastupanog po punomoćniku DAVOR VRBEK, Sindikat zaposlenih u poljoprivredi...</item>
      <item>ŽELJKO NAGLIĆ zastupanog po punomoćniku DAVOR VRBEK, Sindikat zaposlenih u poljoprivredi...</item>
      <item>IVAN TURKOVIĆ zastupanog po punomoćniku DAVOR VRBEK, Sindikat zaposlenih u poljoprivredi...</item>
      <item>STEVO LOBOR zastupanog po punomoćniku DAVOR VRBEK, Sindikat zaposlenih u poljoprivredi...</item>
      <item>DRAŽEN GAŠLJEVIĆ zastupanog po punomoćniku DAVOR VRBEK, Sindikat zaposlenih u poljoprivredi...</item>
      <item>JOSIP ROGULJA zastupanog po punomoćniku DAVOR VRBEK, Sindikat zaposlenih u poljoprivredi...</item>
      <item>IVAN PIZENT zastupanog po punomoćniku DAVOR VRBEK, Sindikat zaposlenih u poljoprivredi...</item>
      <item>FINANCIJSKA AGENCIJA, RC ZAGREB, Podružnica Bjelovar</item>
    </derivirana_varijabla>
  </DomainObject.Predmet.StrankaListFormated>
  <DomainObject.Predmet.StrankaListFormatedOIB>
    <izvorni_sadrzaj>
      <item>TIHOMIR MIROSLAVIĆ, OIB 10200321425 zastupanog po punomoćniku DAVOR VRBEK, Sindikat zaposlenih u poljoprivredi...</item>
      <item>ZORAN FILIPOVIĆ, OIB 09688478260 zastupanog po punomoćniku DAVOR VRBEK, Sindikat zaposlenih u poljoprivredi...</item>
      <item>IVAN MIROSLAVIĆ, OIB 91666776052 zastupanog po punomoćniku DAVOR VRBEK, Sindikat zaposlenih u poljoprivredi...</item>
      <item>ŽELJKO NAGLIĆ, OIB 64969882699 zastupanog po punomoćniku DAVOR VRBEK, Sindikat zaposlenih u poljoprivredi...</item>
      <item>IVAN TURKOVIĆ, OIB 90836196276 zastupanog po punomoćniku DAVOR VRBEK, Sindikat zaposlenih u poljoprivredi...</item>
      <item>STEVO LOBOR, OIB 16342392788 zastupanog po punomoćniku DAVOR VRBEK, Sindikat zaposlenih u poljoprivredi...</item>
      <item>DRAŽEN GAŠLJEVIĆ, OIB 11162300528 zastupanog po punomoćniku DAVOR VRBEK, Sindikat zaposlenih u poljoprivredi...</item>
      <item>JOSIP ROGULJA, OIB 20553429352 zastupanog po punomoćniku DAVOR VRBEK, Sindikat zaposlenih u poljoprivredi...</item>
      <item>IVAN PIZENT, OIB 78885585078 zastupanog po punomoćniku DAVOR VRBEK, Sindikat zaposlenih u poljoprivredi...</item>
      <item>FINANCIJSKA AGENCIJA, RC ZAGREB, Podružnica Bjelovar, OIB 85821130368</item>
    </izvorni_sadrzaj>
    <derivirana_varijabla naziv="DomainObject.Predmet.StrankaListFormatedOIB_1">
      <item>TIHOMIR MIROSLAVIĆ, OIB 10200321425 zastupanog po punomoćniku DAVOR VRBEK, Sindikat zaposlenih u poljoprivredi...</item>
      <item>ZORAN FILIPOVIĆ, OIB 09688478260 zastupanog po punomoćniku DAVOR VRBEK, Sindikat zaposlenih u poljoprivredi...</item>
      <item>IVAN MIROSLAVIĆ, OIB 91666776052 zastupanog po punomoćniku DAVOR VRBEK, Sindikat zaposlenih u poljoprivredi...</item>
      <item>ŽELJKO NAGLIĆ, OIB 64969882699 zastupanog po punomoćniku DAVOR VRBEK, Sindikat zaposlenih u poljoprivredi...</item>
      <item>IVAN TURKOVIĆ, OIB 90836196276 zastupanog po punomoćniku DAVOR VRBEK, Sindikat zaposlenih u poljoprivredi...</item>
      <item>STEVO LOBOR, OIB 16342392788 zastupanog po punomoćniku DAVOR VRBEK, Sindikat zaposlenih u poljoprivredi...</item>
      <item>DRAŽEN GAŠLJEVIĆ, OIB 11162300528 zastupanog po punomoćniku DAVOR VRBEK, Sindikat zaposlenih u poljoprivredi...</item>
      <item>JOSIP ROGULJA, OIB 20553429352 zastupanog po punomoćniku DAVOR VRBEK, Sindikat zaposlenih u poljoprivredi...</item>
      <item>IVAN PIZENT, OIB 78885585078 zastupanog po punomoćniku DAVOR VRBEK, Sindikat zaposlenih u poljoprivredi...</item>
      <item>FINANCIJSKA AGENCIJA, RC ZAGREB, Podružnica Bjelovar, OIB 85821130368</item>
    </derivirana_varijabla>
  </DomainObject.Predmet.StrankaListFormatedOIB>
  <DomainObject.Predmet.StrankaListFormatedWithAdress>
    <izvorni_sadrzaj>
      <item>TIHOMIR MIROSLAVIĆ, Veliko Vukovje 70, 43280 Veliko Vukovje zastupanog po punomoćniku DAVOR VRBEK, Sindikat zaposlenih u poljoprivredi...</item>
      <item>ZORAN FILIPOVIĆ, Rogoža 27A, 43280 Rogoža zastupanog po punomoćniku DAVOR VRBEK, Sindikat zaposlenih u poljoprivredi...</item>
      <item>IVAN MIROSLAVIĆ, Malo Vukovje 28, 43280 Malo Vukovje zastupanog po punomoćniku DAVOR VRBEK, Sindikat zaposlenih u poljoprivredi...</item>
      <item>ŽELJKO NAGLIĆ, Matije Gupca 70, 43280 Garešnica zastupanog po punomoćniku DAVOR VRBEK, Sindikat zaposlenih u poljoprivredi...</item>
      <item>IVAN TURKOVIĆ, Kaniška Iva 79, 43280 Kaniška Iva zastupanog po punomoćniku DAVOR VRBEK, Sindikat zaposlenih u poljoprivredi...</item>
      <item>STEVO LOBOR, Ciglenica 81, 43280 Ciglenica zastupanog po punomoćniku DAVOR VRBEK, Sindikat zaposlenih u poljoprivredi...</item>
      <item>DRAŽEN GAŠLJEVIĆ, Kaniška Iva 98, 43280 Kaniška Iva zastupanog po punomoćniku DAVOR VRBEK, Sindikat zaposlenih u poljoprivredi...</item>
      <item>JOSIP ROGULJA, Kaniška Iva 112, 43280 Kaniška Iva zastupanog po punomoćniku DAVOR VRBEK, Sindikat zaposlenih u poljoprivredi...</item>
      <item>IVAN PIZENT, Ciglenica 6, 43280 Ciglenica zastupanog po punomoćniku DAVOR VRBEK, Sindikat zaposlenih u poljoprivredi...</item>
      <item>FINANCIJSKA AGENCIJA, RC ZAGREB, Podružnica Bjelovar, F. Supila 4, 43000 Bjelovar</item>
    </izvorni_sadrzaj>
    <derivirana_varijabla naziv="DomainObject.Predmet.StrankaListFormatedWithAdress_1">
      <item>TIHOMIR MIROSLAVIĆ, Veliko Vukovje 70, 43280 Veliko Vukovje zastupanog po punomoćniku DAVOR VRBEK, Sindikat zaposlenih u poljoprivredi...</item>
      <item>ZORAN FILIPOVIĆ, Rogoža 27A, 43280 Rogoža zastupanog po punomoćniku DAVOR VRBEK, Sindikat zaposlenih u poljoprivredi...</item>
      <item>IVAN MIROSLAVIĆ, Malo Vukovje 28, 43280 Malo Vukovje zastupanog po punomoćniku DAVOR VRBEK, Sindikat zaposlenih u poljoprivredi...</item>
      <item>ŽELJKO NAGLIĆ, Matije Gupca 70, 43280 Garešnica zastupanog po punomoćniku DAVOR VRBEK, Sindikat zaposlenih u poljoprivredi...</item>
      <item>IVAN TURKOVIĆ, Kaniška Iva 79, 43280 Kaniška Iva zastupanog po punomoćniku DAVOR VRBEK, Sindikat zaposlenih u poljoprivredi...</item>
      <item>STEVO LOBOR, Ciglenica 81, 43280 Ciglenica zastupanog po punomoćniku DAVOR VRBEK, Sindikat zaposlenih u poljoprivredi...</item>
      <item>DRAŽEN GAŠLJEVIĆ, Kaniška Iva 98, 43280 Kaniška Iva zastupanog po punomoćniku DAVOR VRBEK, Sindikat zaposlenih u poljoprivredi...</item>
      <item>JOSIP ROGULJA, Kaniška Iva 112, 43280 Kaniška Iva zastupanog po punomoćniku DAVOR VRBEK, Sindikat zaposlenih u poljoprivredi...</item>
      <item>IVAN PIZENT, Ciglenica 6, 43280 Ciglenica zastupanog po punomoćniku DAVOR VRBEK, Sindikat zaposlenih u poljoprivredi...</item>
      <item>FINANCIJSKA AGENCIJA, RC ZAGREB, Podružnica Bjelovar, F. Supila 4, 43000 Bjelovar</item>
    </derivirana_varijabla>
  </DomainObject.Predmet.StrankaListFormatedWithAdress>
  <DomainObject.Predmet.StrankaListFormatedWithAdressOIB>
    <izvorni_sadrzaj>
      <item>TIHOMIR MIROSLAVIĆ, OIB 10200321425, Veliko Vukovje 70, 43280 Veliko Vukovje zastupanog po punomoćniku DAVOR VRBEK, Sindikat zaposlenih u poljoprivredi...</item>
      <item>ZORAN FILIPOVIĆ, OIB 09688478260, Rogoža 27A, 43280 Rogoža zastupanog po punomoćniku DAVOR VRBEK, Sindikat zaposlenih u poljoprivredi...</item>
      <item>IVAN MIROSLAVIĆ, OIB 91666776052, Malo Vukovje 28, 43280 Malo Vukovje zastupanog po punomoćniku DAVOR VRBEK, Sindikat zaposlenih u poljoprivredi...</item>
      <item>ŽELJKO NAGLIĆ, OIB 64969882699, Matije Gupca 70, 43280 Garešnica zastupanog po punomoćniku DAVOR VRBEK, Sindikat zaposlenih u poljoprivredi...</item>
      <item>IVAN TURKOVIĆ, OIB 90836196276, Kaniška Iva 79, 43280 Kaniška Iva zastupanog po punomoćniku DAVOR VRBEK, Sindikat zaposlenih u poljoprivredi...</item>
      <item>STEVO LOBOR, OIB 16342392788, Ciglenica 81, 43280 Ciglenica zastupanog po punomoćniku DAVOR VRBEK, Sindikat zaposlenih u poljoprivredi...</item>
      <item>DRAŽEN GAŠLJEVIĆ, OIB 11162300528, Kaniška Iva 98, 43280 Kaniška Iva zastupanog po punomoćniku DAVOR VRBEK, Sindikat zaposlenih u poljoprivredi...</item>
      <item>JOSIP ROGULJA, OIB 20553429352, Kaniška Iva 112, 43280 Kaniška Iva zastupanog po punomoćniku DAVOR VRBEK, Sindikat zaposlenih u poljoprivredi...</item>
      <item>IVAN PIZENT, OIB 78885585078, Ciglenica 6, 43280 Ciglenica zastupanog po punomoćniku DAVOR VRBEK, Sindikat zaposlenih u poljoprivredi...</item>
      <item>FINANCIJSKA AGENCIJA, RC ZAGREB, Podružnica Bjelovar, OIB 85821130368, F. Supila 4, 43000 Bjelovar</item>
    </izvorni_sadrzaj>
    <derivirana_varijabla naziv="DomainObject.Predmet.StrankaListFormatedWithAdressOIB_1">
      <item>TIHOMIR MIROSLAVIĆ, OIB 10200321425, Veliko Vukovje 70, 43280 Veliko Vukovje zastupanog po punomoćniku DAVOR VRBEK, Sindikat zaposlenih u poljoprivredi...</item>
      <item>ZORAN FILIPOVIĆ, OIB 09688478260, Rogoža 27A, 43280 Rogoža zastupanog po punomoćniku DAVOR VRBEK, Sindikat zaposlenih u poljoprivredi...</item>
      <item>IVAN MIROSLAVIĆ, OIB 91666776052, Malo Vukovje 28, 43280 Malo Vukovje zastupanog po punomoćniku DAVOR VRBEK, Sindikat zaposlenih u poljoprivredi...</item>
      <item>ŽELJKO NAGLIĆ, OIB 64969882699, Matije Gupca 70, 43280 Garešnica zastupanog po punomoćniku DAVOR VRBEK, Sindikat zaposlenih u poljoprivredi...</item>
      <item>IVAN TURKOVIĆ, OIB 90836196276, Kaniška Iva 79, 43280 Kaniška Iva zastupanog po punomoćniku DAVOR VRBEK, Sindikat zaposlenih u poljoprivredi...</item>
      <item>STEVO LOBOR, OIB 16342392788, Ciglenica 81, 43280 Ciglenica zastupanog po punomoćniku DAVOR VRBEK, Sindikat zaposlenih u poljoprivredi...</item>
      <item>DRAŽEN GAŠLJEVIĆ, OIB 11162300528, Kaniška Iva 98, 43280 Kaniška Iva zastupanog po punomoćniku DAVOR VRBEK, Sindikat zaposlenih u poljoprivredi...</item>
      <item>JOSIP ROGULJA, OIB 20553429352, Kaniška Iva 112, 43280 Kaniška Iva zastupanog po punomoćniku DAVOR VRBEK, Sindikat zaposlenih u poljoprivredi...</item>
      <item>IVAN PIZENT, OIB 78885585078, Ciglenica 6, 43280 Ciglenica zastupanog po punomoćniku DAVOR VRBEK, Sindikat zaposlenih u poljoprivredi...</item>
      <item>FINANCIJSKA AGENCIJA, RC ZAGREB, Podružnica Bjelovar, OIB 85821130368, F. Supila 4, 43000 Bjelovar</item>
    </derivirana_varijabla>
  </DomainObject.Predmet.StrankaListFormatedWithAdressOIB>
  <DomainObject.Predmet.StrankaListNazivFormated>
    <izvorni_sadrzaj>
      <item>TIHOMIR MIROSLAVIĆ</item>
      <item>ZORAN FILIPOVIĆ</item>
      <item>IVAN MIROSLAVIĆ</item>
      <item>ŽELJKO NAGLIĆ</item>
      <item>IVAN TURKOVIĆ</item>
      <item>STEVO LOBOR</item>
      <item>DRAŽEN GAŠLJEVIĆ</item>
      <item>JOSIP ROGULJA</item>
      <item>IVAN PIZENT</item>
      <item>FINANCIJSKA AGENCIJA, RC ZAGREB, Podružnica Bjelovar</item>
    </izvorni_sadrzaj>
    <derivirana_varijabla naziv="DomainObject.Predmet.StrankaListNazivFormated_1">
      <item>TIHOMIR MIROSLAVIĆ</item>
      <item>ZORAN FILIPOVIĆ</item>
      <item>IVAN MIROSLAVIĆ</item>
      <item>ŽELJKO NAGLIĆ</item>
      <item>IVAN TURKOVIĆ</item>
      <item>STEVO LOBOR</item>
      <item>DRAŽEN GAŠLJEVIĆ</item>
      <item>JOSIP ROGULJA</item>
      <item>IVAN PIZENT</item>
      <item>FINANCIJSKA AGENCIJA, RC ZAGREB, Podružnica Bjelovar</item>
    </derivirana_varijabla>
  </DomainObject.Predmet.StrankaListNazivFormated>
  <DomainObject.Predmet.StrankaListNazivFormatedOIB>
    <izvorni_sadrzaj>
      <item>TIHOMIR MIROSLAVIĆ, OIB 10200321425</item>
      <item>ZORAN FILIPOVIĆ, OIB 09688478260</item>
      <item>IVAN MIROSLAVIĆ, OIB 91666776052</item>
      <item>ŽELJKO NAGLIĆ, OIB 64969882699</item>
      <item>IVAN TURKOVIĆ, OIB 90836196276</item>
      <item>STEVO LOBOR, OIB 16342392788</item>
      <item>DRAŽEN GAŠLJEVIĆ, OIB 11162300528</item>
      <item>JOSIP ROGULJA, OIB 20553429352</item>
      <item>IVAN PIZENT, OIB 78885585078</item>
      <item>FINANCIJSKA AGENCIJA, RC ZAGREB, Podružnica Bjelovar, OIB 85821130368</item>
    </izvorni_sadrzaj>
    <derivirana_varijabla naziv="DomainObject.Predmet.StrankaListNazivFormatedOIB_1">
      <item>TIHOMIR MIROSLAVIĆ, OIB 10200321425</item>
      <item>ZORAN FILIPOVIĆ, OIB 09688478260</item>
      <item>IVAN MIROSLAVIĆ, OIB 91666776052</item>
      <item>ŽELJKO NAGLIĆ, OIB 64969882699</item>
      <item>IVAN TURKOVIĆ, OIB 90836196276</item>
      <item>STEVO LOBOR, OIB 16342392788</item>
      <item>DRAŽEN GAŠLJEVIĆ, OIB 11162300528</item>
      <item>JOSIP ROGULJA, OIB 20553429352</item>
      <item>IVAN PIZENT, OIB 78885585078</item>
      <item>FINANCIJSKA AGENCIJA, RC ZAGREB, Podružnica Bjelovar, OIB 85821130368</item>
    </derivirana_varijabla>
  </DomainObject.Predmet.StrankaListNazivFormatedOIB>
  <DomainObject.Predmet.ProtuStrankaListFormated>
    <izvorni_sadrzaj>
      <item>RIBA dioničko društvo za proizvodnju i uzgoj ribe i riblje mlađi zastupanog po punomoćniku Goran Borčić</item>
    </izvorni_sadrzaj>
    <derivirana_varijabla naziv="DomainObject.Predmet.ProtuStrankaListFormated_1">
      <item>RIBA dioničko društvo za proizvodnju i uzgoj ribe i riblje mlađi zastupanog po punomoćniku Goran Borčić</item>
    </derivirana_varijabla>
  </DomainObject.Predmet.ProtuStrankaListFormated>
  <DomainObject.Predmet.ProtuStrankaListFormatedOIB>
    <izvorni_sadrzaj>
      <item>RIBA dioničko društvo za proizvodnju i uzgoj ribe i riblje mlađi, OIB 52199410731 zastupanog po punomoćniku Goran Borčić</item>
    </izvorni_sadrzaj>
    <derivirana_varijabla naziv="DomainObject.Predmet.ProtuStrankaListFormatedOIB_1">
      <item>RIBA dioničko društvo za proizvodnju i uzgoj ribe i riblje mlađi, OIB 52199410731 zastupanog po punomoćniku Goran Borčić</item>
    </derivirana_varijabla>
  </DomainObject.Predmet.ProtuStrankaListFormatedOIB>
  <DomainObject.Predmet.ProtuStrankaListFormatedWithAdress>
    <izvorni_sadrzaj>
      <item>RIBA dioničko društvo za proizvodnju i uzgoj ribe i riblje mlađi, Kaniška Iva/bb, 43280 Kaniška Iva zastupanog po punomoćniku Goran Borčić</item>
    </izvorni_sadrzaj>
    <derivirana_varijabla naziv="DomainObject.Predmet.ProtuStrankaListFormatedWithAdress_1">
      <item>RIBA dioničko društvo za proizvodnju i uzgoj ribe i riblje mlađi, Kaniška Iva/bb, 43280 Kaniška Iva zastupanog po punomoćniku Goran Borčić</item>
    </derivirana_varijabla>
  </DomainObject.Predmet.ProtuStrankaListFormatedWithAdress>
  <DomainObject.Predmet.ProtuStrankaListFormatedWithAdressOIB>
    <izvorni_sadrzaj>
      <item>RIBA dioničko društvo za proizvodnju i uzgoj ribe i riblje mlađi, OIB 52199410731, Kaniška Iva/bb, 43280 Kaniška Iva zastupanog po punomoćniku Goran Borčić</item>
    </izvorni_sadrzaj>
    <derivirana_varijabla naziv="DomainObject.Predmet.ProtuStrankaListFormatedWithAdressOIB_1">
      <item>RIBA dioničko društvo za proizvodnju i uzgoj ribe i riblje mlađi, OIB 52199410731, Kaniška Iva/bb, 43280 Kaniška Iva zastupanog po punomoćniku Goran Borčić</item>
    </derivirana_varijabla>
  </DomainObject.Predmet.ProtuStrankaListFormatedWithAdressOIB>
  <DomainObject.Predmet.ProtuStrankaListNazivFormated>
    <izvorni_sadrzaj>
      <item>RIBA dioničko društvo za proizvodnju i uzgoj ribe i riblje mlađi</item>
    </izvorni_sadrzaj>
    <derivirana_varijabla naziv="DomainObject.Predmet.ProtuStrankaListNazivFormated_1">
      <item>RIBA dioničko društvo za proizvodnju i uzgoj ribe i riblje mlađi</item>
    </derivirana_varijabla>
  </DomainObject.Predmet.ProtuStrankaListNazivFormated>
  <DomainObject.Predmet.ProtuStrankaListNazivFormatedOIB>
    <izvorni_sadrzaj>
      <item>RIBA dioničko društvo za proizvodnju i uzgoj ribe i riblje mlađi, OIB 52199410731</item>
    </izvorni_sadrzaj>
    <derivirana_varijabla naziv="DomainObject.Predmet.ProtuStrankaListNazivFormatedOIB_1">
      <item>RIBA dioničko društvo za proizvodnju i uzgoj ribe i riblje mlađi, OIB 52199410731</item>
    </derivirana_varijabla>
  </DomainObject.Predmet.ProtuStrankaListNazivFormatedOIB>
  <DomainObject.Predmet.OstaliListFormated>
    <izvorni_sadrzaj>
      <item>DAVOR VRBEK, Sindikat zaposlenih u poljoprivredi... punomoćnik sudionika u postupku TIHOMIR MIROSLAVIĆ; STEVO LOBOR; ZORAN FILIPOVIĆ; ŽELJKO NAGLIĆ; DRAŽEN GAŠLJEVIĆ; JOSIP ROGULJA; IVAN TURKOVIĆ; IVAN PIZENT; IVAN MIROSLAVIĆ</item>
      <item>Goran Borčić punomoćnik sudionika u postupku RIBA dioničko društvo za proizvodnju i uzgoj ribe i riblje mlađi</item>
    </izvorni_sadrzaj>
    <derivirana_varijabla naziv="DomainObject.Predmet.OstaliListFormated_1">
      <item>DAVOR VRBEK, Sindikat zaposlenih u poljoprivredi... punomoćnik sudionika u postupku TIHOMIR MIROSLAVIĆ; STEVO LOBOR; ZORAN FILIPOVIĆ; ŽELJKO NAGLIĆ; DRAŽEN GAŠLJEVIĆ; JOSIP ROGULJA; IVAN TURKOVIĆ; IVAN PIZENT; IVAN MIROSLAVIĆ</item>
      <item>Goran Borčić punomoćnik sudionika u postupku RIBA dioničko društvo za proizvodnju i uzgoj ribe i riblje mlađi</item>
    </derivirana_varijabla>
  </DomainObject.Predmet.OstaliListFormated>
  <DomainObject.Predmet.OstaliListFormatedOIB>
    <izvorni_sadrzaj>
      <item>DAVOR VRBEK, Sindikat zaposlenih u poljoprivredi..., OIB 94354295539 punomoćnik sudionika u postupku TIHOMIR MIROSLAVIĆ; STEVO LOBOR; ZORAN FILIPOVIĆ; ŽELJKO NAGLIĆ; DRAŽEN GAŠLJEVIĆ; JOSIP ROGULJA; IVAN TURKOVIĆ; IVAN PIZENT; IVAN MIROSLAVIĆ</item>
      <item>Goran Borčić, OIB 85590002526 punomoćnik sudionika u postupku RIBA dioničko društvo za proizvodnju i uzgoj ribe i riblje mlađi</item>
    </izvorni_sadrzaj>
    <derivirana_varijabla naziv="DomainObject.Predmet.OstaliListFormatedOIB_1">
      <item>DAVOR VRBEK, Sindikat zaposlenih u poljoprivredi..., OIB 94354295539 punomoćnik sudionika u postupku TIHOMIR MIROSLAVIĆ; STEVO LOBOR; ZORAN FILIPOVIĆ; ŽELJKO NAGLIĆ; DRAŽEN GAŠLJEVIĆ; JOSIP ROGULJA; IVAN TURKOVIĆ; IVAN PIZENT; IVAN MIROSLAVIĆ</item>
      <item>Goran Borčić, OIB 85590002526 punomoćnik sudionika u postupku RIBA dioničko društvo za proizvodnju i uzgoj ribe i riblje mlađi</item>
    </derivirana_varijabla>
  </DomainObject.Predmet.OstaliListFormatedOIB>
  <DomainObject.Predmet.OstaliListFormatedWithAdress>
    <izvorni_sadrzaj>
      <item>DAVOR VRBEK, Sindikat zaposlenih u poljoprivredi..., Ljudevita Posavskog 5, 10000 Zagreb punomoćnik sudionika u postupku TIHOMIR MIROSLAVIĆ; STEVO LOBOR; ZORAN FILIPOVIĆ; ŽELJKO NAGLIĆ; DRAŽEN GAŠLJEVIĆ; JOSIP ROGULJA; IVAN TURKOVIĆ; IVAN PIZENT; IVAN MIROSLAVIĆ</item>
      <item>Goran Borčić, Ulica kralja Tomislava 18., 48260 Križevci punomoćnik sudionika u postupku RIBA dioničko društvo za proizvodnju i uzgoj ribe i riblje mlađi</item>
    </izvorni_sadrzaj>
    <derivirana_varijabla naziv="DomainObject.Predmet.OstaliListFormatedWithAdress_1">
      <item>DAVOR VRBEK, Sindikat zaposlenih u poljoprivredi..., Ljudevita Posavskog 5, 10000 Zagreb punomoćnik sudionika u postupku TIHOMIR MIROSLAVIĆ; STEVO LOBOR; ZORAN FILIPOVIĆ; ŽELJKO NAGLIĆ; DRAŽEN GAŠLJEVIĆ; JOSIP ROGULJA; IVAN TURKOVIĆ; IVAN PIZENT; IVAN MIROSLAVIĆ</item>
      <item>Goran Borčić, Ulica kralja Tomislava 18., 48260 Križevci punomoćnik sudionika u postupku RIBA dioničko društvo za proizvodnju i uzgoj ribe i riblje mlađi</item>
    </derivirana_varijabla>
  </DomainObject.Predmet.OstaliListFormatedWithAdress>
  <DomainObject.Predmet.OstaliListFormatedWithAdressOIB>
    <izvorni_sadrzaj>
      <item>DAVOR VRBEK, Sindikat zaposlenih u poljoprivredi..., OIB 94354295539, Ljudevita Posavskog 5, 10000 Zagreb punomoćnik sudionika u postupku TIHOMIR MIROSLAVIĆ; STEVO LOBOR; ZORAN FILIPOVIĆ; ŽELJKO NAGLIĆ; DRAŽEN GAŠLJEVIĆ; JOSIP ROGULJA; IVAN TURKOVIĆ; IVAN PIZENT; IVAN MIROSLAVIĆ</item>
      <item>Goran Borčić, OIB 85590002526, Ulica kralja Tomislava 18., 48260 Križevci punomoćnik sudionika u postupku RIBA dioničko društvo za proizvodnju i uzgoj ribe i riblje mlađi</item>
    </izvorni_sadrzaj>
    <derivirana_varijabla naziv="DomainObject.Predmet.OstaliListFormatedWithAdressOIB_1">
      <item>DAVOR VRBEK, Sindikat zaposlenih u poljoprivredi..., OIB 94354295539, Ljudevita Posavskog 5, 10000 Zagreb punomoćnik sudionika u postupku TIHOMIR MIROSLAVIĆ; STEVO LOBOR; ZORAN FILIPOVIĆ; ŽELJKO NAGLIĆ; DRAŽEN GAŠLJEVIĆ; JOSIP ROGULJA; IVAN TURKOVIĆ; IVAN PIZENT; IVAN MIROSLAVIĆ</item>
      <item>Goran Borčić, OIB 85590002526, Ulica kralja Tomislava 18., 48260 Križevci punomoćnik sudionika u postupku RIBA dioničko društvo za proizvodnju i uzgoj ribe i riblje mlađi</item>
    </derivirana_varijabla>
  </DomainObject.Predmet.OstaliListFormatedWithAdressOIB>
  <DomainObject.Predmet.OstaliListNazivFormated>
    <izvorni_sadrzaj>
      <item>DAVOR VRBEK, Sindikat zaposlenih u poljoprivredi...</item>
      <item>Goran Borčić</item>
    </izvorni_sadrzaj>
    <derivirana_varijabla naziv="DomainObject.Predmet.OstaliListNazivFormated_1">
      <item>DAVOR VRBEK, Sindikat zaposlenih u poljoprivredi...</item>
      <item>Goran Borčić</item>
    </derivirana_varijabla>
  </DomainObject.Predmet.OstaliListNazivFormated>
  <DomainObject.Predmet.OstaliListNazivFormatedOIB>
    <izvorni_sadrzaj>
      <item>DAVOR VRBEK, Sindikat zaposlenih u poljoprivredi..., OIB 94354295539</item>
      <item>Goran Borčić, OIB 85590002526</item>
    </izvorni_sadrzaj>
    <derivirana_varijabla naziv="DomainObject.Predmet.OstaliListNazivFormatedOIB_1">
      <item>DAVOR VRBEK, Sindikat zaposlenih u poljoprivredi..., OIB 94354295539</item>
      <item>Goran Borčić, OIB 85590002526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listopada 2017.</izvorni_sadrzaj>
    <derivirana_varijabla naziv="DomainObject.Datum_1">23. listopada 2017.</derivirana_varijabla>
  </DomainObject.Datum>
  <DomainObject.PoslovniBrojDokumenta>
    <izvorni_sadrzaj>St-296/2017-30</izvorni_sadrzaj>
    <derivirana_varijabla naziv="DomainObject.PoslovniBrojDokumenta_1">St-296/2017-30</derivirana_varijabla>
  </DomainObject.PoslovniBrojDokumenta>
  <DomainObject.Predmet.StrankaIDrugi>
    <izvorni_sadrzaj>TIHOMIR MIROSLAVIĆ i dr.</izvorni_sadrzaj>
    <derivirana_varijabla naziv="DomainObject.Predmet.StrankaIDrugi_1">TIHOMIR MIROSLAVIĆ i dr.</derivirana_varijabla>
  </DomainObject.Predmet.StrankaIDrugi>
  <DomainObject.Predmet.ProtustrankaIDrugi>
    <izvorni_sadrzaj>RIBA dioničko društvo za proizvodnju i uzgoj ribe i riblje mlađi</izvorni_sadrzaj>
    <derivirana_varijabla naziv="DomainObject.Predmet.ProtustrankaIDrugi_1">RIBA dioničko društvo za proizvodnju i uzgoj ribe i riblje mlađi</derivirana_varijabla>
  </DomainObject.Predmet.ProtustrankaIDrugi>
  <DomainObject.Predmet.StrankaIDrugiAdressOIB>
    <izvorni_sadrzaj>TIHOMIR MIROSLAVIĆ, OIB 10200321425, Veliko Vukovje 70, 43280 Veliko Vukovje i dr.</izvorni_sadrzaj>
    <derivirana_varijabla naziv="DomainObject.Predmet.StrankaIDrugiAdressOIB_1">TIHOMIR MIROSLAVIĆ, OIB 10200321425, Veliko Vukovje 70, 43280 Veliko Vukovje i dr.</derivirana_varijabla>
  </DomainObject.Predmet.StrankaIDrugiAdressOIB>
  <DomainObject.Predmet.ProtustrankaIDrugiAdressOIB>
    <izvorni_sadrzaj>RIBA dioničko društvo za proizvodnju i uzgoj ribe i riblje mlađi, OIB 52199410731, Kaniška Iva/bb, 43280 Kaniška Iva</izvorni_sadrzaj>
    <derivirana_varijabla naziv="DomainObject.Predmet.ProtustrankaIDrugiAdressOIB_1">RIBA dioničko društvo za proizvodnju i uzgoj ribe i riblje mlađi, OIB 52199410731, Kaniška Iva/bb, 43280 Kaniška Iva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TIHOMIR MIROSLAVIĆ</item>
      <item>RIBA dioničko društvo za proizvodnju i uzgoj ribe i riblje mlađi</item>
      <item>ZORAN FILIPOVIĆ</item>
      <item>IVAN MIROSLAVIĆ</item>
      <item>ŽELJKO NAGLIĆ</item>
      <item>IVAN TURKOVIĆ</item>
      <item>STEVO LOBOR</item>
      <item>DRAŽEN GAŠLJEVIĆ</item>
      <item>JOSIP ROGULJA</item>
      <item>IVAN PIZENT</item>
      <item>DAVOR VRBEK, Sindikat zaposlenih u poljoprivredi...</item>
      <item>Goran Borčić</item>
      <item>FINANCIJSKA AGENCIJA, RC ZAGREB, Podružnica Bjelovar</item>
    </izvorni_sadrzaj>
    <derivirana_varijabla naziv="DomainObject.Predmet.SudioniciListNaziv_1">
      <item>TIHOMIR MIROSLAVIĆ</item>
      <item>RIBA dioničko društvo za proizvodnju i uzgoj ribe i riblje mlađi</item>
      <item>ZORAN FILIPOVIĆ</item>
      <item>IVAN MIROSLAVIĆ</item>
      <item>ŽELJKO NAGLIĆ</item>
      <item>IVAN TURKOVIĆ</item>
      <item>STEVO LOBOR</item>
      <item>DRAŽEN GAŠLJEVIĆ</item>
      <item>JOSIP ROGULJA</item>
      <item>IVAN PIZENT</item>
      <item>DAVOR VRBEK, Sindikat zaposlenih u poljoprivredi...</item>
      <item>Goran Borčić</item>
      <item>FINANCIJSKA AGENCIJA, RC ZAGREB, Podružnica Bjelovar</item>
    </derivirana_varijabla>
  </DomainObject.Predmet.SudioniciListNaziv>
  <DomainObject.Predmet.SudioniciListAdressOIB>
    <izvorni_sadrzaj>
      <item>TIHOMIR MIROSLAVIĆ, OIB 10200321425, Veliko Vukovje 70,43280 Veliko Vukovje</item>
      <item>RIBA dioničko društvo za proizvodnju i uzgoj ribe i riblje mlađi, OIB 52199410731, Kaniška Iva/bb,43280 Kaniška Iva</item>
      <item>ZORAN FILIPOVIĆ, OIB 09688478260, Rogoža 27A,43280 Rogoža</item>
      <item>IVAN MIROSLAVIĆ, OIB 91666776052, Malo Vukovje 28,43280 Malo Vukovje</item>
      <item>ŽELJKO NAGLIĆ, OIB 64969882699, Matije Gupca 70,43280 Garešnica</item>
      <item>IVAN TURKOVIĆ, OIB 90836196276, Kaniška Iva 79,43280 Kaniška Iva</item>
      <item>STEVO LOBOR, OIB 16342392788, Ciglenica 81,43280 Ciglenica</item>
      <item>DRAŽEN GAŠLJEVIĆ, OIB 11162300528, Kaniška Iva 98,43280 Kaniška Iva</item>
      <item>JOSIP ROGULJA, OIB 20553429352, Kaniška Iva 112,43280 Kaniška Iva</item>
      <item>IVAN PIZENT, OIB 78885585078, Ciglenica 6,43280 Ciglenica</item>
      <item>DAVOR VRBEK, Sindikat zaposlenih u poljoprivredi..., OIB 94354295539, Ljudevita Posavskog 5,10000 Zagreb</item>
      <item>Goran Borčić, OIB 85590002526, Ulica kralja Tomislava 18.,48260 Križevci</item>
      <item>FINANCIJSKA AGENCIJA, RC ZAGREB, Podružnica Bjelovar, OIB 85821130368, F. Supila 4,43000 Bjelovar</item>
    </izvorni_sadrzaj>
    <derivirana_varijabla naziv="DomainObject.Predmet.SudioniciListAdressOIB_1">
      <item>TIHOMIR MIROSLAVIĆ, OIB 10200321425, Veliko Vukovje 70,43280 Veliko Vukovje</item>
      <item>RIBA dioničko društvo za proizvodnju i uzgoj ribe i riblje mlađi, OIB 52199410731, Kaniška Iva/bb,43280 Kaniška Iva</item>
      <item>ZORAN FILIPOVIĆ, OIB 09688478260, Rogoža 27A,43280 Rogoža</item>
      <item>IVAN MIROSLAVIĆ, OIB 91666776052, Malo Vukovje 28,43280 Malo Vukovje</item>
      <item>ŽELJKO NAGLIĆ, OIB 64969882699, Matije Gupca 70,43280 Garešnica</item>
      <item>IVAN TURKOVIĆ, OIB 90836196276, Kaniška Iva 79,43280 Kaniška Iva</item>
      <item>STEVO LOBOR, OIB 16342392788, Ciglenica 81,43280 Ciglenica</item>
      <item>DRAŽEN GAŠLJEVIĆ, OIB 11162300528, Kaniška Iva 98,43280 Kaniška Iva</item>
      <item>JOSIP ROGULJA, OIB 20553429352, Kaniška Iva 112,43280 Kaniška Iva</item>
      <item>IVAN PIZENT, OIB 78885585078, Ciglenica 6,43280 Ciglenica</item>
      <item>DAVOR VRBEK, Sindikat zaposlenih u poljoprivredi..., OIB 94354295539, Ljudevita Posavskog 5,10000 Zagreb</item>
      <item>Goran Borčić, OIB 85590002526, Ulica kralja Tomislava 18.,48260 Križevci</item>
      <item>FINANCIJSKA AGENCIJA, RC ZAGREB, Podružnica Bjelovar, OIB 85821130368, F. Supila 4,43000 Bjelovar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10200321425</item>
      <item>, OIB 52199410731</item>
      <item>, OIB 09688478260</item>
      <item>, OIB 91666776052</item>
      <item>, OIB 64969882699</item>
      <item>, OIB 90836196276</item>
      <item>, OIB 16342392788</item>
      <item>, OIB 11162300528</item>
      <item>, OIB 20553429352</item>
      <item>, OIB 78885585078</item>
      <item>, OIB 94354295539</item>
      <item>, OIB 85590002526</item>
      <item>, OIB 85821130368</item>
    </izvorni_sadrzaj>
    <derivirana_varijabla naziv="DomainObject.Predmet.SudioniciListNazivOIB_1">
      <item>, OIB 10200321425</item>
      <item>, OIB 52199410731</item>
      <item>, OIB 09688478260</item>
      <item>, OIB 91666776052</item>
      <item>, OIB 64969882699</item>
      <item>, OIB 90836196276</item>
      <item>, OIB 16342392788</item>
      <item>, OIB 11162300528</item>
      <item>, OIB 20553429352</item>
      <item>, OIB 78885585078</item>
      <item>, OIB 94354295539</item>
      <item>, OIB 85590002526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Valentić, OIB 85378232573, Ferde Rusana 100 Virovitica</item>
    </izvorni_sadrzaj>
    <derivirana_varijabla naziv="DomainObject.Predmet.StecajniUpraviteljiListAddressOIB_1">
      <item>Branko Valentić, OIB 85378232573, Ferde Rusana 100 Virovitica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82</properties:Words>
  <properties:Characters>575</properties:Characters>
  <properties:Lines>288</properties:Lines>
  <properties:Paragraphs>50</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2017-03-24T07:40:00Z</dcterms:created>
  <dc:creator>Marina Frčko</dc:creator>
  <cp:lastModifiedBy>Marina Frčko</cp:lastModifiedBy>
  <dcterms:modified xmlns:xsi="http://www.w3.org/2001/XMLSchema-instance" xsi:type="dcterms:W3CDTF">2017-10-23T06:34:00Z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St-296/2017-30 / Odluka - Dopis</vt:lpwstr>
  </prop:property>
  <prop:property name="CC_coloring" pid="4" fmtid="{D5CDD505-2E9C-101B-9397-08002B2CF9AE}">
    <vt:bool>true</vt:bool>
  </prop:property>
  <prop:property name="BrojStranica" pid="5" fmtid="{D5CDD505-2E9C-101B-9397-08002B2CF9AE}">
    <vt:i4>2</vt:i4>
  </prop:property>
</prop:Properties>
</file>