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464f" w14:paraId="21f464f" w:rsidRDefault="0085741A" w:rsidP="00FC7440" w:rsidR="00FC7440" w:rsidRPr="0061329C">
      <w:pPr>
        <w:jc w:val="both"/>
        <w15:collapsed w:val="false"/>
        <w:rPr>
          <w:rFonts w:cs="Arial" w:hAnsi="Arial" w:ascii="Arial"/>
          <w:color w:val="000000"/>
          <w:sz w:val="22"/>
          <w:szCs w:val="22"/>
        </w:rPr>
      </w:pPr>
      <w:bookmarkStart w:name="_GoBack" w:id="0"/>
      <w:bookmarkEnd w:id="0"/>
      <w:r w:rsidRPr="0061329C">
        <w:rPr>
          <w:noProof/>
          <w:color w:val="000000"/>
        </w:rPr>
        <w:t xml:space="preserve">              </w:t>
      </w:r>
      <w:r w:rsidRPr="0061329C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6A19" w:rsidP="00FC7440" w:rsidR="004C6A19" w:rsidRPr="0061329C">
      <w:pPr>
        <w:jc w:val="both"/>
        <w:rPr>
          <w:rFonts w:cs="Arial" w:hAnsi="Arial" w:ascii="Arial"/>
          <w:color w:val="000000"/>
          <w:sz w:val="22"/>
          <w:szCs w:val="22"/>
        </w:rPr>
      </w:pPr>
    </w:p>
    <w:p w:rsidRDefault="00192C04" w:rsidP="00192C04" w:rsidR="00192C04" w:rsidRPr="0061329C">
      <w:pPr>
        <w:jc w:val="both"/>
        <w:rPr>
          <w:color w:val="000000"/>
          <w:sz w:val="22"/>
          <w:szCs w:val="22"/>
        </w:rPr>
      </w:pPr>
      <w:r w:rsidRPr="0061329C">
        <w:rPr>
          <w:color w:val="000000"/>
          <w:sz w:val="22"/>
          <w:szCs w:val="22"/>
        </w:rPr>
        <w:t xml:space="preserve">    </w:t>
      </w:r>
      <w:r w:rsidR="00550856" w:rsidRPr="0061329C">
        <w:rPr>
          <w:color w:val="000000"/>
          <w:sz w:val="22"/>
          <w:szCs w:val="22"/>
        </w:rPr>
        <w:t xml:space="preserve"> </w:t>
      </w:r>
      <w:r w:rsidRPr="0061329C">
        <w:rPr>
          <w:color w:val="000000"/>
          <w:sz w:val="22"/>
          <w:szCs w:val="22"/>
        </w:rPr>
        <w:t xml:space="preserve"> </w:t>
      </w:r>
      <w:r w:rsidR="00550856" w:rsidRPr="0061329C">
        <w:rPr>
          <w:color w:val="000000"/>
          <w:sz w:val="22"/>
          <w:szCs w:val="22"/>
        </w:rPr>
        <w:t xml:space="preserve"> </w:t>
      </w:r>
      <w:r w:rsidRPr="0061329C">
        <w:rPr>
          <w:color w:val="000000"/>
          <w:sz w:val="22"/>
          <w:szCs w:val="22"/>
        </w:rPr>
        <w:t xml:space="preserve"> Republika Hrvatska</w:t>
      </w:r>
    </w:p>
    <w:p w:rsidRDefault="00192C04" w:rsidP="00192C04" w:rsidR="00192C04" w:rsidRPr="0061329C">
      <w:pPr>
        <w:jc w:val="both"/>
        <w:rPr>
          <w:color w:val="000000"/>
          <w:sz w:val="22"/>
          <w:szCs w:val="22"/>
        </w:rPr>
      </w:pPr>
      <w:r w:rsidRPr="0061329C">
        <w:rPr>
          <w:color w:val="000000"/>
          <w:sz w:val="22"/>
          <w:szCs w:val="22"/>
        </w:rPr>
        <w:t>TRGOVAČKI SUD U ZAGREBU</w:t>
      </w:r>
      <w:r w:rsidRPr="0061329C">
        <w:rPr>
          <w:color w:val="000000"/>
          <w:sz w:val="22"/>
          <w:szCs w:val="22"/>
        </w:rPr>
        <w:tab/>
      </w:r>
      <w:r w:rsidRPr="0061329C">
        <w:rPr>
          <w:color w:val="000000"/>
          <w:sz w:val="22"/>
          <w:szCs w:val="22"/>
        </w:rPr>
        <w:tab/>
      </w:r>
      <w:r w:rsidRPr="0061329C">
        <w:rPr>
          <w:color w:val="000000"/>
          <w:sz w:val="22"/>
          <w:szCs w:val="22"/>
        </w:rPr>
        <w:tab/>
      </w:r>
      <w:r w:rsidRPr="0061329C">
        <w:rPr>
          <w:color w:val="000000"/>
          <w:sz w:val="22"/>
          <w:szCs w:val="22"/>
        </w:rPr>
        <w:tab/>
      </w:r>
      <w:r w:rsidRPr="0061329C">
        <w:rPr>
          <w:color w:val="000000"/>
          <w:sz w:val="22"/>
          <w:szCs w:val="22"/>
        </w:rPr>
        <w:tab/>
      </w:r>
    </w:p>
    <w:p w:rsidRDefault="00192C04" w:rsidP="00192C04" w:rsidR="00192C04" w:rsidRPr="0061329C">
      <w:pPr>
        <w:jc w:val="both"/>
        <w:rPr>
          <w:color w:val="000000"/>
          <w:sz w:val="22"/>
          <w:szCs w:val="22"/>
        </w:rPr>
      </w:pPr>
      <w:r w:rsidRPr="0061329C">
        <w:rPr>
          <w:color w:val="000000"/>
          <w:sz w:val="22"/>
          <w:szCs w:val="22"/>
        </w:rPr>
        <w:t xml:space="preserve">   </w:t>
      </w:r>
      <w:r w:rsidR="00550856" w:rsidRPr="0061329C">
        <w:rPr>
          <w:color w:val="000000"/>
          <w:sz w:val="22"/>
          <w:szCs w:val="22"/>
        </w:rPr>
        <w:t xml:space="preserve"> </w:t>
      </w:r>
      <w:r w:rsidRPr="0061329C">
        <w:rPr>
          <w:color w:val="000000"/>
          <w:sz w:val="22"/>
          <w:szCs w:val="22"/>
        </w:rPr>
        <w:t xml:space="preserve"> Zagreb, Amruševa 2/II</w:t>
      </w:r>
    </w:p>
    <w:p w:rsidRDefault="00A04E80" w:rsidP="00192C04" w:rsidR="00A04E80" w:rsidRPr="0061329C">
      <w:pPr>
        <w:jc w:val="both"/>
        <w:rPr>
          <w:color w:val="000000"/>
          <w:sz w:val="22"/>
          <w:szCs w:val="22"/>
        </w:rPr>
      </w:pPr>
    </w:p>
    <w:p w:rsidRDefault="00192C04" w:rsidP="00192C04" w:rsidR="00192C04" w:rsidRPr="0061329C">
      <w:pPr>
        <w:jc w:val="right"/>
        <w:rPr>
          <w:color w:val="000000"/>
          <w:sz w:val="22"/>
          <w:szCs w:val="22"/>
        </w:rPr>
      </w:pPr>
      <w:r w:rsidRPr="0061329C">
        <w:rPr>
          <w:color w:val="000000"/>
          <w:sz w:val="22"/>
          <w:szCs w:val="22"/>
        </w:rPr>
        <w:t>20 St-</w:t>
      </w:r>
      <w:r w:rsidR="00334023" w:rsidRPr="0061329C">
        <w:rPr>
          <w:color w:val="000000"/>
          <w:sz w:val="22"/>
          <w:szCs w:val="22"/>
        </w:rPr>
        <w:t>1037/12-</w:t>
      </w:r>
    </w:p>
    <w:p w:rsidRDefault="0085741A" w:rsidP="0085741A" w:rsidR="0085741A" w:rsidRPr="0061329C">
      <w:pPr>
        <w:jc w:val="center"/>
        <w:rPr>
          <w:color w:val="000000"/>
        </w:rPr>
      </w:pPr>
      <w:r w:rsidRPr="0061329C">
        <w:rPr>
          <w:color w:val="000000"/>
        </w:rPr>
        <w:t>R E P U B LI K A  H R V A T S K A</w:t>
      </w:r>
    </w:p>
    <w:p w:rsidRDefault="00066337" w:rsidP="00192C04" w:rsidR="00066337" w:rsidRPr="0061329C">
      <w:pPr>
        <w:jc w:val="right"/>
        <w:rPr>
          <w:color w:val="000000"/>
          <w:sz w:val="22"/>
          <w:szCs w:val="22"/>
        </w:rPr>
      </w:pPr>
    </w:p>
    <w:p w:rsidRDefault="0085741A" w:rsidP="00192C04" w:rsidR="0085741A" w:rsidRPr="0061329C">
      <w:pPr>
        <w:jc w:val="right"/>
        <w:rPr>
          <w:color w:val="000000"/>
          <w:sz w:val="22"/>
          <w:szCs w:val="22"/>
        </w:rPr>
      </w:pPr>
    </w:p>
    <w:p w:rsidRDefault="00192C04" w:rsidP="00192C04" w:rsidR="00192C04" w:rsidRPr="0061329C">
      <w:pPr>
        <w:jc w:val="center"/>
        <w:rPr>
          <w:color w:val="000000"/>
          <w:sz w:val="22"/>
          <w:szCs w:val="22"/>
        </w:rPr>
      </w:pPr>
      <w:r w:rsidRPr="0061329C">
        <w:rPr>
          <w:color w:val="000000"/>
          <w:sz w:val="22"/>
          <w:szCs w:val="22"/>
        </w:rPr>
        <w:t>Z A K L J U Č A K</w:t>
      </w:r>
    </w:p>
    <w:p w:rsidRDefault="00192C04" w:rsidP="00192C04" w:rsidR="00192C04" w:rsidRPr="0061329C">
      <w:pPr>
        <w:rPr>
          <w:color w:val="000000"/>
          <w:sz w:val="22"/>
          <w:szCs w:val="22"/>
        </w:rPr>
      </w:pPr>
    </w:p>
    <w:p w:rsidRDefault="00192C04" w:rsidP="00334023" w:rsidR="00334023" w:rsidRPr="0061329C">
      <w:pPr>
        <w:ind w:firstLine="708"/>
        <w:jc w:val="both"/>
        <w:rPr>
          <w:color w:val="000000"/>
        </w:rPr>
      </w:pPr>
      <w:r w:rsidRPr="0061329C">
        <w:rPr>
          <w:color w:val="000000"/>
        </w:rPr>
        <w:t xml:space="preserve">TRGOVAČKI SUD U ZAGREBU, </w:t>
      </w:r>
      <w:r w:rsidR="00334023" w:rsidRPr="0061329C">
        <w:rPr>
          <w:color w:val="000000"/>
        </w:rPr>
        <w:t>po sucu pojedincu Luciji Butigan, u stečajnom postupku nad stečajnim dužnikom M B R  d.o.o., u stečaju, Zagr</w:t>
      </w:r>
      <w:r w:rsidR="0085741A" w:rsidRPr="0061329C">
        <w:rPr>
          <w:color w:val="000000"/>
        </w:rPr>
        <w:t>eb, Kovinska 5, MBS:</w:t>
      </w:r>
      <w:r w:rsidR="00334023" w:rsidRPr="0061329C">
        <w:rPr>
          <w:color w:val="000000"/>
        </w:rPr>
        <w:t>08037</w:t>
      </w:r>
      <w:r w:rsidR="0085741A" w:rsidRPr="0061329C">
        <w:rPr>
          <w:color w:val="000000"/>
        </w:rPr>
        <w:t>4485, OIB:</w:t>
      </w:r>
      <w:r w:rsidR="00653D52" w:rsidRPr="0061329C">
        <w:rPr>
          <w:color w:val="000000"/>
        </w:rPr>
        <w:t xml:space="preserve">38834274917, dana </w:t>
      </w:r>
      <w:r w:rsidR="0085741A" w:rsidRPr="0061329C">
        <w:rPr>
          <w:color w:val="000000"/>
        </w:rPr>
        <w:t>6</w:t>
      </w:r>
      <w:r w:rsidR="00653D52" w:rsidRPr="0061329C">
        <w:rPr>
          <w:color w:val="000000"/>
        </w:rPr>
        <w:t xml:space="preserve">. </w:t>
      </w:r>
      <w:r w:rsidR="0085741A" w:rsidRPr="0061329C">
        <w:rPr>
          <w:color w:val="000000"/>
        </w:rPr>
        <w:t>srpanj</w:t>
      </w:r>
      <w:r w:rsidR="00653D52" w:rsidRPr="0061329C">
        <w:rPr>
          <w:color w:val="000000"/>
        </w:rPr>
        <w:t xml:space="preserve"> </w:t>
      </w:r>
      <w:r w:rsidR="0085741A" w:rsidRPr="0061329C">
        <w:rPr>
          <w:color w:val="000000"/>
        </w:rPr>
        <w:t>2017</w:t>
      </w:r>
      <w:r w:rsidR="00334023" w:rsidRPr="0061329C">
        <w:rPr>
          <w:color w:val="000000"/>
        </w:rPr>
        <w:t>.</w:t>
      </w:r>
    </w:p>
    <w:p w:rsidRDefault="00192C04" w:rsidP="00192C04" w:rsidR="00192C04" w:rsidRPr="0061329C">
      <w:pPr>
        <w:jc w:val="both"/>
        <w:rPr>
          <w:color w:val="000000"/>
        </w:rPr>
      </w:pPr>
    </w:p>
    <w:p w:rsidRDefault="00192C04" w:rsidP="00192C04" w:rsidR="00192C04" w:rsidRPr="0061329C">
      <w:pPr>
        <w:jc w:val="center"/>
        <w:rPr>
          <w:color w:val="000000"/>
        </w:rPr>
      </w:pPr>
      <w:r w:rsidRPr="0061329C">
        <w:rPr>
          <w:color w:val="000000"/>
        </w:rPr>
        <w:t xml:space="preserve">z a k l j u č i o  </w:t>
      </w:r>
      <w:r w:rsidR="004C39C2" w:rsidRPr="0061329C">
        <w:rPr>
          <w:color w:val="000000"/>
        </w:rPr>
        <w:t xml:space="preserve">  </w:t>
      </w:r>
      <w:r w:rsidRPr="0061329C">
        <w:rPr>
          <w:color w:val="000000"/>
        </w:rPr>
        <w:t xml:space="preserve"> j e</w:t>
      </w:r>
    </w:p>
    <w:p w:rsidRDefault="00A04E80" w:rsidP="00192C04" w:rsidR="00A04E80" w:rsidRPr="0061329C">
      <w:pPr>
        <w:jc w:val="center"/>
        <w:rPr>
          <w:color w:val="000000"/>
          <w:sz w:val="22"/>
          <w:szCs w:val="22"/>
        </w:rPr>
      </w:pPr>
    </w:p>
    <w:p w:rsidRDefault="004C6A19" w:rsidP="004C6A19" w:rsidR="004C6A19" w:rsidRPr="0061329C">
      <w:pPr>
        <w:ind w:firstLine="708"/>
        <w:jc w:val="both"/>
        <w:rPr>
          <w:color w:val="000000"/>
          <w:sz w:val="22"/>
          <w:szCs w:val="22"/>
        </w:rPr>
      </w:pPr>
    </w:p>
    <w:p w:rsidRDefault="00653D52" w:rsidP="00283098" w:rsidR="00283098" w:rsidRPr="0061329C">
      <w:pPr>
        <w:pStyle w:val="Tijeloteksta"/>
        <w:numPr>
          <w:ilvl w:val="0"/>
          <w:numId w:val="4"/>
        </w:numPr>
        <w:rPr>
          <w:color w:val="000000"/>
          <w:szCs w:val="24"/>
        </w:rPr>
      </w:pPr>
      <w:r w:rsidRPr="0061329C">
        <w:rPr>
          <w:bCs/>
          <w:color w:val="000000"/>
          <w:szCs w:val="24"/>
        </w:rPr>
        <w:t xml:space="preserve">Nekretnina </w:t>
      </w:r>
      <w:r w:rsidR="00283098" w:rsidRPr="0061329C">
        <w:rPr>
          <w:color w:val="000000"/>
          <w:szCs w:val="24"/>
        </w:rPr>
        <w:t>upisane u z.k.ul.br. 132 k.o. Muntić, Općinski sud u Puli – Pola, zemljišno knjižni odjel Pula, kako slijedi:</w:t>
      </w:r>
    </w:p>
    <w:p w:rsidRDefault="00283098" w:rsidP="00283098" w:rsidR="00283098" w:rsidRPr="0061329C">
      <w:pPr>
        <w:pStyle w:val="Tijeloteksta"/>
        <w:ind w:left="780"/>
        <w:rPr>
          <w:color w:val="000000"/>
          <w:szCs w:val="24"/>
        </w:rPr>
      </w:pPr>
      <w:r w:rsidRPr="0061329C">
        <w:rPr>
          <w:color w:val="000000"/>
          <w:szCs w:val="24"/>
        </w:rPr>
        <w:t xml:space="preserve"> </w:t>
      </w:r>
    </w:p>
    <w:p w:rsidRDefault="00283098" w:rsidP="00283098" w:rsidR="00283098" w:rsidRPr="0061329C">
      <w:pPr>
        <w:pStyle w:val="Tijeloteksta"/>
        <w:ind w:left="780"/>
        <w:rPr>
          <w:color w:val="000000"/>
          <w:szCs w:val="24"/>
        </w:rPr>
      </w:pPr>
      <w:r w:rsidRPr="0061329C">
        <w:rPr>
          <w:color w:val="000000"/>
          <w:szCs w:val="24"/>
        </w:rPr>
        <w:t>1. kat.čes. 400 – pašnjak, površine 3611 m2</w:t>
      </w:r>
    </w:p>
    <w:p w:rsidRDefault="00283098" w:rsidP="00283098" w:rsidR="00283098" w:rsidRPr="0061329C">
      <w:pPr>
        <w:pStyle w:val="Tijeloteksta"/>
        <w:ind w:left="780"/>
        <w:rPr>
          <w:color w:val="000000"/>
          <w:szCs w:val="24"/>
        </w:rPr>
      </w:pPr>
      <w:r w:rsidRPr="0061329C">
        <w:rPr>
          <w:color w:val="000000"/>
          <w:szCs w:val="24"/>
        </w:rPr>
        <w:t>2. kat.čes. 401/1 – oranica, pašnjak, površine 16140 m2</w:t>
      </w:r>
    </w:p>
    <w:p w:rsidRDefault="00283098" w:rsidP="00283098" w:rsidR="00283098" w:rsidRPr="0061329C">
      <w:pPr>
        <w:pStyle w:val="Tijeloteksta"/>
        <w:ind w:left="780"/>
        <w:rPr>
          <w:color w:val="000000"/>
          <w:szCs w:val="24"/>
        </w:rPr>
      </w:pPr>
      <w:r w:rsidRPr="0061329C">
        <w:rPr>
          <w:color w:val="000000"/>
          <w:szCs w:val="24"/>
        </w:rPr>
        <w:t>3. kat.čes. 401/2 – oranica površine 13720 m2</w:t>
      </w:r>
    </w:p>
    <w:p w:rsidRDefault="00283098" w:rsidP="00283098" w:rsidR="00283098" w:rsidRPr="0061329C">
      <w:pPr>
        <w:pStyle w:val="Tijeloteksta"/>
        <w:ind w:left="780"/>
        <w:rPr>
          <w:color w:val="000000"/>
          <w:szCs w:val="24"/>
        </w:rPr>
      </w:pPr>
      <w:r w:rsidRPr="0061329C">
        <w:rPr>
          <w:color w:val="000000"/>
          <w:szCs w:val="24"/>
        </w:rPr>
        <w:t>4. kat.čes. 401/3 – oranica površine 11100 m2</w:t>
      </w:r>
    </w:p>
    <w:p w:rsidRDefault="00283098" w:rsidP="00283098" w:rsidR="00283098" w:rsidRPr="0061329C">
      <w:pPr>
        <w:pStyle w:val="Tijeloteksta"/>
        <w:ind w:left="780"/>
        <w:rPr>
          <w:color w:val="000000"/>
          <w:szCs w:val="24"/>
        </w:rPr>
      </w:pPr>
      <w:r w:rsidRPr="0061329C">
        <w:rPr>
          <w:color w:val="000000"/>
          <w:szCs w:val="24"/>
        </w:rPr>
        <w:t>5. kat. čes. 401/4 – pašnjak površine 5145 m2</w:t>
      </w:r>
    </w:p>
    <w:p w:rsidRDefault="00283098" w:rsidP="00283098" w:rsidR="00283098" w:rsidRPr="0061329C">
      <w:pPr>
        <w:pStyle w:val="Tijeloteksta"/>
        <w:ind w:left="780"/>
        <w:rPr>
          <w:color w:val="000000"/>
          <w:szCs w:val="24"/>
        </w:rPr>
      </w:pPr>
      <w:r w:rsidRPr="0061329C">
        <w:rPr>
          <w:color w:val="000000"/>
          <w:szCs w:val="24"/>
        </w:rPr>
        <w:t>6. kat.čes. 401/5 – oranica površine 16140 m2,</w:t>
      </w:r>
    </w:p>
    <w:p w:rsidRDefault="00283098" w:rsidP="00653D52" w:rsidR="00283098" w:rsidRPr="0061329C">
      <w:pPr>
        <w:ind w:firstLine="708"/>
        <w:jc w:val="both"/>
        <w:rPr>
          <w:color w:val="000000"/>
          <w:sz w:val="22"/>
          <w:szCs w:val="22"/>
        </w:rPr>
      </w:pPr>
    </w:p>
    <w:p w:rsidRDefault="00D0134C" w:rsidP="00653D52" w:rsidR="002877F5" w:rsidRPr="0061329C">
      <w:pPr>
        <w:ind w:firstLine="708"/>
        <w:jc w:val="both"/>
        <w:rPr>
          <w:color w:val="000000"/>
        </w:rPr>
      </w:pPr>
      <w:r w:rsidRPr="0061329C">
        <w:rPr>
          <w:color w:val="000000"/>
        </w:rPr>
        <w:t xml:space="preserve">predaje se kupcu </w:t>
      </w:r>
      <w:r w:rsidR="00283098" w:rsidRPr="0061329C">
        <w:rPr>
          <w:color w:val="000000"/>
        </w:rPr>
        <w:t>EKO PAMETNA ENERGIJA d.o.o. Zagreb, Kneza Branimira 73, OIB 57352104129.</w:t>
      </w:r>
    </w:p>
    <w:p w:rsidRDefault="004C39C2" w:rsidP="00334023" w:rsidR="004C39C2" w:rsidRPr="0061329C">
      <w:pPr>
        <w:rPr>
          <w:color w:val="000000"/>
          <w:sz w:val="22"/>
          <w:szCs w:val="22"/>
        </w:rPr>
      </w:pPr>
    </w:p>
    <w:p w:rsidRDefault="004662BA" w:rsidP="004662BA" w:rsidR="002877F5" w:rsidRPr="0061329C">
      <w:pPr>
        <w:jc w:val="center"/>
        <w:rPr>
          <w:color w:val="000000"/>
        </w:rPr>
      </w:pPr>
      <w:r w:rsidRPr="0061329C">
        <w:rPr>
          <w:color w:val="000000"/>
        </w:rPr>
        <w:t>Obrazloženje</w:t>
      </w:r>
    </w:p>
    <w:p w:rsidRDefault="004662BA" w:rsidP="004662BA" w:rsidR="004662BA" w:rsidRPr="0061329C">
      <w:pPr>
        <w:jc w:val="both"/>
        <w:rPr>
          <w:color w:val="000000"/>
        </w:rPr>
      </w:pPr>
    </w:p>
    <w:p w:rsidRDefault="00B23F07" w:rsidP="00192C04" w:rsidR="00EA7649" w:rsidRPr="0061329C">
      <w:pPr>
        <w:jc w:val="both"/>
        <w:rPr>
          <w:color w:val="000000"/>
        </w:rPr>
      </w:pPr>
      <w:r w:rsidRPr="0061329C">
        <w:rPr>
          <w:color w:val="000000"/>
          <w:sz w:val="22"/>
          <w:szCs w:val="22"/>
        </w:rPr>
        <w:tab/>
      </w:r>
      <w:r w:rsidR="00192C04" w:rsidRPr="0061329C">
        <w:rPr>
          <w:color w:val="000000"/>
        </w:rPr>
        <w:t>Rješenjem ovog suda br. St-</w:t>
      </w:r>
      <w:r w:rsidR="00334023" w:rsidRPr="0061329C">
        <w:rPr>
          <w:color w:val="000000"/>
        </w:rPr>
        <w:t xml:space="preserve">1037/12 </w:t>
      </w:r>
      <w:r w:rsidR="00192C04" w:rsidRPr="0061329C">
        <w:rPr>
          <w:color w:val="000000"/>
        </w:rPr>
        <w:t xml:space="preserve">od </w:t>
      </w:r>
      <w:r w:rsidR="00334023" w:rsidRPr="0061329C">
        <w:rPr>
          <w:color w:val="000000"/>
        </w:rPr>
        <w:t>11. siječnja 2013.</w:t>
      </w:r>
      <w:r w:rsidR="00192C04" w:rsidRPr="0061329C">
        <w:rPr>
          <w:color w:val="000000"/>
        </w:rPr>
        <w:t xml:space="preserve"> </w:t>
      </w:r>
      <w:r w:rsidR="004C39C2" w:rsidRPr="0061329C">
        <w:rPr>
          <w:color w:val="000000"/>
        </w:rPr>
        <w:t>o</w:t>
      </w:r>
      <w:r w:rsidR="00192C04" w:rsidRPr="0061329C">
        <w:rPr>
          <w:color w:val="000000"/>
        </w:rPr>
        <w:t>tvoren je stečajni postupak nad stečajnim dužni</w:t>
      </w:r>
      <w:r w:rsidR="00EA7649" w:rsidRPr="0061329C">
        <w:rPr>
          <w:color w:val="000000"/>
        </w:rPr>
        <w:t xml:space="preserve">kom </w:t>
      </w:r>
      <w:r w:rsidR="00A04E80" w:rsidRPr="0061329C">
        <w:rPr>
          <w:color w:val="000000"/>
        </w:rPr>
        <w:t>M B R  d.o.o., u stečaju, Zagreb, Kovinska 5, MBS:080374485, OIB:38834274917.</w:t>
      </w:r>
    </w:p>
    <w:p w:rsidRDefault="00A04E80" w:rsidP="00192C04" w:rsidR="00A04E80" w:rsidRPr="0061329C">
      <w:pPr>
        <w:jc w:val="both"/>
        <w:rPr>
          <w:color w:val="000000"/>
        </w:rPr>
      </w:pPr>
    </w:p>
    <w:p w:rsidRDefault="00192C04" w:rsidP="00653D52" w:rsidR="00334023" w:rsidRPr="0061329C">
      <w:pPr>
        <w:ind w:firstLine="708"/>
        <w:jc w:val="both"/>
        <w:rPr>
          <w:color w:val="000000"/>
        </w:rPr>
      </w:pPr>
      <w:r w:rsidRPr="0061329C">
        <w:rPr>
          <w:color w:val="000000"/>
        </w:rPr>
        <w:t>U stečajnu masu ušl</w:t>
      </w:r>
      <w:r w:rsidR="004C39C2" w:rsidRPr="0061329C">
        <w:rPr>
          <w:color w:val="000000"/>
        </w:rPr>
        <w:t xml:space="preserve">a je nekretnina navedena </w:t>
      </w:r>
      <w:r w:rsidR="00334023" w:rsidRPr="0061329C">
        <w:rPr>
          <w:color w:val="000000"/>
        </w:rPr>
        <w:t xml:space="preserve">u točki I. ovog Zaključka, koja je na ročištu za </w:t>
      </w:r>
      <w:r w:rsidR="00A04E80" w:rsidRPr="0061329C">
        <w:rPr>
          <w:color w:val="000000"/>
        </w:rPr>
        <w:t>devetu</w:t>
      </w:r>
      <w:r w:rsidR="00334023" w:rsidRPr="0061329C">
        <w:rPr>
          <w:color w:val="000000"/>
        </w:rPr>
        <w:t xml:space="preserve"> javnu dražbu prodana kupcu</w:t>
      </w:r>
      <w:r w:rsidR="00653D52" w:rsidRPr="0061329C">
        <w:rPr>
          <w:color w:val="000000"/>
        </w:rPr>
        <w:t xml:space="preserve"> </w:t>
      </w:r>
      <w:r w:rsidR="00A04E80" w:rsidRPr="0061329C">
        <w:rPr>
          <w:color w:val="000000"/>
        </w:rPr>
        <w:t>EKO PAMETNA ENERGIJA d.o.o. Zagreb, Kneza Branimira 73, OIB:57352104129</w:t>
      </w:r>
      <w:r w:rsidR="00334023" w:rsidRPr="0061329C">
        <w:rPr>
          <w:color w:val="000000"/>
        </w:rPr>
        <w:t>, a koji kupac je u cijelosti isplatio kupovninu</w:t>
      </w:r>
      <w:r w:rsidR="00A04E80" w:rsidRPr="0061329C">
        <w:rPr>
          <w:color w:val="000000"/>
        </w:rPr>
        <w:t>.</w:t>
      </w:r>
    </w:p>
    <w:p w:rsidRDefault="00A04E80" w:rsidP="00653D52" w:rsidR="00A04E80" w:rsidRPr="0061329C">
      <w:pPr>
        <w:ind w:firstLine="708"/>
        <w:jc w:val="both"/>
        <w:rPr>
          <w:color w:val="000000"/>
        </w:rPr>
      </w:pPr>
    </w:p>
    <w:p w:rsidRDefault="00066337" w:rsidP="00A04E80" w:rsidR="00192C04" w:rsidRPr="0061329C">
      <w:pPr>
        <w:ind w:firstLine="708"/>
        <w:jc w:val="both"/>
        <w:rPr>
          <w:color w:val="000000"/>
        </w:rPr>
      </w:pPr>
      <w:r w:rsidRPr="0061329C">
        <w:rPr>
          <w:color w:val="000000"/>
        </w:rPr>
        <w:t xml:space="preserve">Slijedom </w:t>
      </w:r>
      <w:r w:rsidR="00334023" w:rsidRPr="0061329C">
        <w:rPr>
          <w:color w:val="000000"/>
        </w:rPr>
        <w:t xml:space="preserve">svega </w:t>
      </w:r>
      <w:r w:rsidRPr="0061329C">
        <w:rPr>
          <w:color w:val="000000"/>
        </w:rPr>
        <w:t xml:space="preserve">iznesenog, a na temelju članka </w:t>
      </w:r>
      <w:r w:rsidR="00A04E80" w:rsidRPr="0061329C">
        <w:rPr>
          <w:color w:val="000000"/>
        </w:rPr>
        <w:t>108</w:t>
      </w:r>
      <w:r w:rsidR="00192C04" w:rsidRPr="0061329C">
        <w:rPr>
          <w:color w:val="000000"/>
        </w:rPr>
        <w:t>. točka</w:t>
      </w:r>
      <w:r w:rsidR="00334023" w:rsidRPr="0061329C">
        <w:rPr>
          <w:color w:val="000000"/>
        </w:rPr>
        <w:t xml:space="preserve"> </w:t>
      </w:r>
      <w:r w:rsidR="00192C04" w:rsidRPr="0061329C">
        <w:rPr>
          <w:color w:val="000000"/>
        </w:rPr>
        <w:t xml:space="preserve">4. Ovršnog zakona </w:t>
      </w:r>
      <w:r w:rsidR="00A04E80" w:rsidRPr="0061329C">
        <w:rPr>
          <w:color w:val="000000"/>
        </w:rPr>
        <w:t xml:space="preserve">(Narodne novine br. 57/96, 22/99, 42/00, 173/03, 194/03, 151/04, 88/05, 121/05, 67/08, 139/10, 150/11, 154/11,12/12, 70/12, 80/12, 112/12), </w:t>
      </w:r>
      <w:r w:rsidR="00192C04" w:rsidRPr="0061329C">
        <w:rPr>
          <w:color w:val="000000"/>
        </w:rPr>
        <w:t>sud donio ovaj zaključak.</w:t>
      </w:r>
    </w:p>
    <w:p w:rsidRDefault="00A04E80" w:rsidP="00A04E80" w:rsidR="00A04E80" w:rsidRPr="0061329C">
      <w:pPr>
        <w:ind w:firstLine="708"/>
        <w:jc w:val="both"/>
        <w:rPr>
          <w:color w:val="000000"/>
        </w:rPr>
      </w:pPr>
    </w:p>
    <w:p w:rsidRDefault="002877F5" w:rsidR="002877F5" w:rsidRPr="0061329C">
      <w:pPr>
        <w:rPr>
          <w:color w:val="000000"/>
          <w:sz w:val="22"/>
          <w:szCs w:val="22"/>
        </w:rPr>
      </w:pPr>
    </w:p>
    <w:p w:rsidRDefault="00A04E80" w:rsidR="00A04E80" w:rsidRPr="0061329C">
      <w:pPr>
        <w:jc w:val="center"/>
        <w:rPr>
          <w:color w:val="000000"/>
        </w:rPr>
      </w:pPr>
    </w:p>
    <w:p w:rsidRDefault="00A04E80" w:rsidR="00A04E80" w:rsidRPr="0061329C">
      <w:pPr>
        <w:jc w:val="center"/>
        <w:rPr>
          <w:color w:val="000000"/>
        </w:rPr>
      </w:pPr>
    </w:p>
    <w:p w:rsidRDefault="00A04E80" w:rsidR="00A04E80" w:rsidRPr="0061329C">
      <w:pPr>
        <w:jc w:val="center"/>
        <w:rPr>
          <w:color w:val="000000"/>
        </w:rPr>
      </w:pPr>
    </w:p>
    <w:p w:rsidRDefault="00A04E80" w:rsidR="00A04E80" w:rsidRPr="0061329C">
      <w:pPr>
        <w:jc w:val="center"/>
        <w:rPr>
          <w:color w:val="000000"/>
        </w:rPr>
      </w:pPr>
    </w:p>
    <w:p w:rsidRDefault="00192C04" w:rsidR="002877F5" w:rsidRPr="0061329C">
      <w:pPr>
        <w:jc w:val="center"/>
        <w:rPr>
          <w:color w:val="000000"/>
        </w:rPr>
      </w:pPr>
      <w:r w:rsidRPr="0061329C">
        <w:rPr>
          <w:color w:val="000000"/>
        </w:rPr>
        <w:t>U Zagrebu</w:t>
      </w:r>
      <w:r w:rsidR="00066337" w:rsidRPr="0061329C">
        <w:rPr>
          <w:color w:val="000000"/>
        </w:rPr>
        <w:t xml:space="preserve"> </w:t>
      </w:r>
      <w:r w:rsidR="00A04E80" w:rsidRPr="0061329C">
        <w:rPr>
          <w:color w:val="000000"/>
        </w:rPr>
        <w:t>6</w:t>
      </w:r>
      <w:r w:rsidR="00653D52" w:rsidRPr="0061329C">
        <w:rPr>
          <w:color w:val="000000"/>
        </w:rPr>
        <w:t xml:space="preserve">. </w:t>
      </w:r>
      <w:r w:rsidR="00A04E80" w:rsidRPr="0061329C">
        <w:rPr>
          <w:color w:val="000000"/>
        </w:rPr>
        <w:t>srpnja</w:t>
      </w:r>
      <w:r w:rsidRPr="0061329C">
        <w:rPr>
          <w:color w:val="000000"/>
        </w:rPr>
        <w:t xml:space="preserve"> 201</w:t>
      </w:r>
      <w:r w:rsidR="00A04E80" w:rsidRPr="0061329C">
        <w:rPr>
          <w:color w:val="000000"/>
        </w:rPr>
        <w:t>7</w:t>
      </w:r>
      <w:r w:rsidRPr="0061329C">
        <w:rPr>
          <w:color w:val="000000"/>
        </w:rPr>
        <w:t>.</w:t>
      </w:r>
    </w:p>
    <w:p w:rsidRDefault="00A04E80" w:rsidR="00A04E80" w:rsidRPr="0061329C">
      <w:pPr>
        <w:jc w:val="center"/>
        <w:rPr>
          <w:color w:val="000000"/>
        </w:rPr>
      </w:pPr>
    </w:p>
    <w:p w:rsidRDefault="002877F5" w:rsidR="002877F5" w:rsidRPr="0061329C">
      <w:pPr>
        <w:rPr>
          <w:color w:val="000000"/>
          <w:sz w:val="22"/>
          <w:szCs w:val="22"/>
        </w:rPr>
      </w:pPr>
    </w:p>
    <w:p w:rsidRDefault="004C6A19" w:rsidR="004C6A19" w:rsidRPr="0061329C">
      <w:pPr>
        <w:rPr>
          <w:color w:val="000000"/>
        </w:rPr>
      </w:pPr>
      <w:r w:rsidRPr="0061329C">
        <w:rPr>
          <w:color w:val="000000"/>
          <w:sz w:val="22"/>
          <w:szCs w:val="22"/>
        </w:rPr>
        <w:tab/>
      </w:r>
      <w:r w:rsidRPr="0061329C">
        <w:rPr>
          <w:color w:val="000000"/>
          <w:sz w:val="22"/>
          <w:szCs w:val="22"/>
        </w:rPr>
        <w:tab/>
      </w:r>
      <w:r w:rsidRPr="0061329C">
        <w:rPr>
          <w:color w:val="000000"/>
          <w:sz w:val="22"/>
          <w:szCs w:val="22"/>
        </w:rPr>
        <w:tab/>
      </w:r>
      <w:r w:rsidRPr="0061329C">
        <w:rPr>
          <w:color w:val="000000"/>
          <w:sz w:val="22"/>
          <w:szCs w:val="22"/>
        </w:rPr>
        <w:tab/>
      </w:r>
      <w:r w:rsidRPr="0061329C">
        <w:rPr>
          <w:color w:val="000000"/>
          <w:sz w:val="22"/>
          <w:szCs w:val="22"/>
        </w:rPr>
        <w:tab/>
      </w:r>
      <w:r w:rsidRPr="0061329C">
        <w:rPr>
          <w:color w:val="000000"/>
          <w:sz w:val="22"/>
          <w:szCs w:val="22"/>
        </w:rPr>
        <w:tab/>
      </w:r>
      <w:r w:rsidRPr="0061329C">
        <w:rPr>
          <w:color w:val="000000"/>
          <w:sz w:val="22"/>
          <w:szCs w:val="22"/>
        </w:rPr>
        <w:tab/>
      </w:r>
      <w:r w:rsidRPr="0061329C">
        <w:rPr>
          <w:color w:val="000000"/>
          <w:sz w:val="22"/>
          <w:szCs w:val="22"/>
        </w:rPr>
        <w:tab/>
      </w:r>
      <w:r w:rsidR="00192C04" w:rsidRPr="0061329C">
        <w:rPr>
          <w:color w:val="000000"/>
        </w:rPr>
        <w:t xml:space="preserve">    </w:t>
      </w:r>
      <w:r w:rsidR="00334023" w:rsidRPr="0061329C">
        <w:rPr>
          <w:color w:val="000000"/>
        </w:rPr>
        <w:t xml:space="preserve">  </w:t>
      </w:r>
      <w:r w:rsidRPr="0061329C">
        <w:rPr>
          <w:color w:val="000000"/>
        </w:rPr>
        <w:t>S</w:t>
      </w:r>
      <w:r w:rsidR="00192C04" w:rsidRPr="0061329C">
        <w:rPr>
          <w:color w:val="000000"/>
        </w:rPr>
        <w:t xml:space="preserve"> </w:t>
      </w:r>
      <w:r w:rsidRPr="0061329C">
        <w:rPr>
          <w:color w:val="000000"/>
        </w:rPr>
        <w:t>U</w:t>
      </w:r>
      <w:r w:rsidR="00192C04" w:rsidRPr="0061329C">
        <w:rPr>
          <w:color w:val="000000"/>
        </w:rPr>
        <w:t xml:space="preserve"> </w:t>
      </w:r>
      <w:r w:rsidRPr="0061329C">
        <w:rPr>
          <w:color w:val="000000"/>
        </w:rPr>
        <w:t>D</w:t>
      </w:r>
      <w:r w:rsidR="00192C04" w:rsidRPr="0061329C">
        <w:rPr>
          <w:color w:val="000000"/>
        </w:rPr>
        <w:t xml:space="preserve"> </w:t>
      </w:r>
      <w:r w:rsidRPr="0061329C">
        <w:rPr>
          <w:color w:val="000000"/>
        </w:rPr>
        <w:t>A</w:t>
      </w:r>
      <w:r w:rsidR="00192C04" w:rsidRPr="0061329C">
        <w:rPr>
          <w:color w:val="000000"/>
        </w:rPr>
        <w:t xml:space="preserve"> </w:t>
      </w:r>
      <w:r w:rsidRPr="0061329C">
        <w:rPr>
          <w:color w:val="000000"/>
        </w:rPr>
        <w:t>C</w:t>
      </w:r>
      <w:r w:rsidR="00192C04" w:rsidRPr="0061329C">
        <w:rPr>
          <w:color w:val="000000"/>
        </w:rPr>
        <w:t>:</w:t>
      </w:r>
      <w:r w:rsidRPr="0061329C">
        <w:rPr>
          <w:color w:val="000000"/>
        </w:rPr>
        <w:br/>
      </w:r>
      <w:r w:rsidRPr="0061329C">
        <w:rPr>
          <w:color w:val="000000"/>
        </w:rPr>
        <w:br/>
      </w:r>
      <w:r w:rsidRPr="0061329C">
        <w:rPr>
          <w:color w:val="000000"/>
        </w:rPr>
        <w:tab/>
      </w:r>
      <w:r w:rsidRPr="0061329C">
        <w:rPr>
          <w:color w:val="000000"/>
        </w:rPr>
        <w:tab/>
      </w:r>
      <w:r w:rsidRPr="0061329C">
        <w:rPr>
          <w:color w:val="000000"/>
        </w:rPr>
        <w:tab/>
      </w:r>
      <w:r w:rsidRPr="0061329C">
        <w:rPr>
          <w:color w:val="000000"/>
        </w:rPr>
        <w:tab/>
      </w:r>
      <w:r w:rsidRPr="0061329C">
        <w:rPr>
          <w:color w:val="000000"/>
        </w:rPr>
        <w:tab/>
      </w:r>
      <w:r w:rsidRPr="0061329C">
        <w:rPr>
          <w:color w:val="000000"/>
        </w:rPr>
        <w:tab/>
      </w:r>
      <w:r w:rsidRPr="0061329C">
        <w:rPr>
          <w:color w:val="000000"/>
        </w:rPr>
        <w:tab/>
      </w:r>
      <w:r w:rsidRPr="0061329C">
        <w:rPr>
          <w:color w:val="000000"/>
        </w:rPr>
        <w:tab/>
        <w:t>LUCIJA BUTIGAN</w:t>
      </w:r>
      <w:r w:rsidR="00675676" w:rsidRPr="0061329C">
        <w:rPr>
          <w:color w:val="000000"/>
        </w:rPr>
        <w:t>, v.r.</w:t>
      </w:r>
    </w:p>
    <w:p w:rsidRDefault="00192C04" w:rsidP="00192C04" w:rsidR="00192C04" w:rsidRPr="0061329C">
      <w:pPr>
        <w:rPr>
          <w:color w:val="000000"/>
        </w:rPr>
      </w:pPr>
      <w:r w:rsidRPr="0061329C">
        <w:rPr>
          <w:color w:val="000000"/>
          <w:u w:val="single"/>
        </w:rPr>
        <w:t>Uputa o pravnom lijeku</w:t>
      </w:r>
      <w:r w:rsidRPr="0061329C">
        <w:rPr>
          <w:color w:val="000000"/>
        </w:rPr>
        <w:t>:</w:t>
      </w:r>
    </w:p>
    <w:p w:rsidRDefault="00192C04" w:rsidP="00192C04" w:rsidR="00192C04" w:rsidRPr="0061329C">
      <w:pPr>
        <w:rPr>
          <w:color w:val="000000"/>
        </w:rPr>
      </w:pPr>
      <w:r w:rsidRPr="0061329C">
        <w:rPr>
          <w:color w:val="000000"/>
        </w:rPr>
        <w:t>Protiv zaključka nije dopuštena žalba (članak 11. točka 9. Stečajnog zakona).</w:t>
      </w:r>
    </w:p>
    <w:p w:rsidRDefault="002877F5" w:rsidR="002877F5" w:rsidRPr="0061329C">
      <w:pPr>
        <w:rPr>
          <w:color w:val="000000"/>
        </w:rPr>
      </w:pPr>
    </w:p>
    <w:p w:rsidRDefault="00675676" w:rsidR="00675676" w:rsidRPr="0061329C">
      <w:pPr>
        <w:ind w:left="4320"/>
        <w:rPr>
          <w:color w:val="000000"/>
        </w:rPr>
      </w:pPr>
      <w:r w:rsidRPr="0061329C">
        <w:rPr>
          <w:color w:val="000000"/>
        </w:rPr>
        <w:t>Za točnost otpravka-ovlašteni službenik:</w:t>
      </w:r>
    </w:p>
    <w:p w:rsidRDefault="00675676" w:rsidR="00675676" w:rsidRPr="0061329C">
      <w:pPr>
        <w:ind w:left="5040"/>
        <w:rPr>
          <w:color w:val="000000"/>
        </w:rPr>
      </w:pPr>
      <w:r w:rsidRPr="0061329C">
        <w:rPr>
          <w:color w:val="000000"/>
        </w:rPr>
        <w:t xml:space="preserve">         (</w:t>
      </w:r>
      <w:r w:rsidR="0085741A" w:rsidRPr="0061329C">
        <w:rPr>
          <w:color w:val="000000"/>
        </w:rPr>
        <w:t>Valentina</w:t>
      </w:r>
      <w:r w:rsidRPr="0061329C">
        <w:rPr>
          <w:color w:val="000000"/>
        </w:rPr>
        <w:t xml:space="preserve"> </w:t>
      </w:r>
      <w:r w:rsidR="0085741A" w:rsidRPr="0061329C">
        <w:rPr>
          <w:color w:val="000000"/>
        </w:rPr>
        <w:t>Kranjčić</w:t>
      </w:r>
      <w:r w:rsidRPr="0061329C">
        <w:rPr>
          <w:color w:val="000000"/>
        </w:rPr>
        <w:t>)</w:t>
      </w:r>
    </w:p>
    <w:p w:rsidRDefault="00675676" w:rsidR="00675676" w:rsidRPr="0061329C">
      <w:pPr>
        <w:rPr>
          <w:color w:val="000000"/>
        </w:rPr>
      </w:pPr>
    </w:p>
    <w:p w:rsidRDefault="00066337" w:rsidR="00066337" w:rsidRPr="0061329C">
      <w:pPr>
        <w:rPr>
          <w:color w:val="000000"/>
        </w:rPr>
      </w:pPr>
    </w:p>
    <w:p w:rsidRDefault="004C6A19" w:rsidR="002877F5" w:rsidRPr="0061329C">
      <w:pPr>
        <w:rPr>
          <w:color w:val="FFFFFF"/>
        </w:rPr>
      </w:pPr>
      <w:r w:rsidRPr="0061329C">
        <w:rPr>
          <w:color w:val="FFFFFF"/>
        </w:rPr>
        <w:t>DNA:</w:t>
      </w:r>
    </w:p>
    <w:p w:rsidRDefault="00192C04" w:rsidP="00A04E80" w:rsidR="00A04E80" w:rsidRPr="0061329C">
      <w:pPr>
        <w:numPr>
          <w:ilvl w:val="0"/>
          <w:numId w:val="1"/>
        </w:numPr>
        <w:rPr>
          <w:color w:val="FFFFFF"/>
        </w:rPr>
      </w:pPr>
      <w:r w:rsidRPr="0061329C">
        <w:rPr>
          <w:color w:val="FFFFFF"/>
        </w:rPr>
        <w:t>kupac</w:t>
      </w:r>
      <w:r w:rsidR="00550856" w:rsidRPr="0061329C">
        <w:rPr>
          <w:color w:val="FFFFFF"/>
        </w:rPr>
        <w:t xml:space="preserve"> </w:t>
      </w:r>
      <w:r w:rsidR="00A04E80" w:rsidRPr="0061329C">
        <w:rPr>
          <w:color w:val="FFFFFF"/>
        </w:rPr>
        <w:t xml:space="preserve">- </w:t>
      </w:r>
      <w:r w:rsidR="004C7422" w:rsidRPr="0061329C">
        <w:rPr>
          <w:color w:val="FFFFFF"/>
        </w:rPr>
        <w:t>EKO PAMETNA ENERGIJA d.o.o. Zagreb, Kneza Branimira 73,</w:t>
      </w:r>
    </w:p>
    <w:p w:rsidRDefault="00066337" w:rsidP="00A04E80" w:rsidR="002877F5" w:rsidRPr="0061329C">
      <w:pPr>
        <w:numPr>
          <w:ilvl w:val="0"/>
          <w:numId w:val="1"/>
        </w:numPr>
        <w:rPr>
          <w:color w:val="FFFFFF"/>
        </w:rPr>
      </w:pPr>
      <w:r w:rsidRPr="0061329C">
        <w:rPr>
          <w:color w:val="FFFFFF"/>
        </w:rPr>
        <w:t>stečajni</w:t>
      </w:r>
      <w:r w:rsidR="002877F5" w:rsidRPr="0061329C">
        <w:rPr>
          <w:color w:val="FFFFFF"/>
        </w:rPr>
        <w:t xml:space="preserve"> upravitelj</w:t>
      </w:r>
    </w:p>
    <w:p w:rsidRDefault="002877F5" w:rsidR="002877F5" w:rsidRPr="0061329C">
      <w:pPr>
        <w:ind w:left="360"/>
        <w:rPr>
          <w:color w:val="FFFFFF"/>
          <w:sz w:val="22"/>
          <w:szCs w:val="22"/>
        </w:rPr>
      </w:pPr>
    </w:p>
    <w:p w:rsidRDefault="00076C53" w:rsidR="00076C53" w:rsidRPr="0061329C">
      <w:pPr>
        <w:ind w:left="360"/>
        <w:rPr>
          <w:color w:val="000000"/>
          <w:sz w:val="22"/>
          <w:szCs w:val="22"/>
        </w:rPr>
      </w:pPr>
    </w:p>
    <w:sectPr w:rsidSect="004224E4" w:rsidR="00076C53" w:rsidRPr="0061329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3AC" w:rsidR="00D653AC" w:rsidRPr="0061329C">
      <w:pPr>
        <w:rPr>
          <w:color w:val="000000"/>
        </w:rPr>
      </w:pPr>
      <w:r w:rsidRPr="0061329C">
        <w:rPr>
          <w:color w:val="000000"/>
        </w:rPr>
        <w:separator/>
      </w:r>
    </w:p>
  </w:endnote>
  <w:endnote w:id="0" w:type="continuationSeparator">
    <w:p w:rsidRDefault="00D653AC" w:rsidR="00D653AC" w:rsidRPr="0061329C">
      <w:pPr>
        <w:rPr>
          <w:color w:val="000000"/>
        </w:rPr>
      </w:pPr>
      <w:r w:rsidRPr="0061329C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3AC" w:rsidR="00D653AC" w:rsidRPr="0061329C">
      <w:pPr>
        <w:rPr>
          <w:color w:val="000000"/>
        </w:rPr>
      </w:pPr>
      <w:r w:rsidRPr="0061329C">
        <w:rPr>
          <w:color w:val="000000"/>
        </w:rPr>
        <w:separator/>
      </w:r>
    </w:p>
  </w:footnote>
  <w:footnote w:id="0" w:type="continuationSeparator">
    <w:p w:rsidRDefault="00D653AC" w:rsidR="00D653AC" w:rsidRPr="0061329C">
      <w:pPr>
        <w:rPr>
          <w:color w:val="000000"/>
        </w:rPr>
      </w:pPr>
      <w:r w:rsidRPr="0061329C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676" w:rsidP="00BB0E86" w:rsidR="00675676" w:rsidRPr="0061329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61329C">
      <w:rPr>
        <w:rStyle w:val="Brojstranice"/>
        <w:color w:val="000000"/>
      </w:rPr>
      <w:fldChar w:fldCharType="begin"/>
    </w:r>
    <w:r w:rsidRPr="0061329C">
      <w:rPr>
        <w:rStyle w:val="Brojstranice"/>
        <w:color w:val="000000"/>
      </w:rPr>
      <w:instrText xml:space="preserve">PAGE  </w:instrText>
    </w:r>
    <w:r w:rsidRPr="0061329C">
      <w:rPr>
        <w:rStyle w:val="Brojstranice"/>
        <w:color w:val="000000"/>
      </w:rPr>
      <w:fldChar w:fldCharType="end"/>
    </w:r>
  </w:p>
  <w:p w:rsidRDefault="00675676" w:rsidR="00675676" w:rsidRPr="0061329C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676" w:rsidP="00BB0E86" w:rsidR="00675676" w:rsidRPr="0061329C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61329C">
      <w:rPr>
        <w:rStyle w:val="Brojstranice"/>
        <w:color w:val="000000"/>
      </w:rPr>
      <w:fldChar w:fldCharType="begin"/>
    </w:r>
    <w:r w:rsidRPr="0061329C">
      <w:rPr>
        <w:rStyle w:val="Brojstranice"/>
        <w:color w:val="000000"/>
      </w:rPr>
      <w:instrText xml:space="preserve">PAGE  </w:instrText>
    </w:r>
    <w:r w:rsidRPr="0061329C">
      <w:rPr>
        <w:rStyle w:val="Brojstranice"/>
        <w:color w:val="000000"/>
      </w:rPr>
      <w:fldChar w:fldCharType="separate"/>
    </w:r>
    <w:r w:rsidR="0061329C">
      <w:rPr>
        <w:rStyle w:val="Brojstranice"/>
        <w:noProof/>
        <w:color w:val="000000"/>
      </w:rPr>
      <w:t>2</w:t>
    </w:r>
    <w:r w:rsidRPr="0061329C">
      <w:rPr>
        <w:rStyle w:val="Brojstranice"/>
        <w:color w:val="000000"/>
      </w:rPr>
      <w:fldChar w:fldCharType="end"/>
    </w:r>
  </w:p>
  <w:p w:rsidRDefault="00675676" w:rsidP="004224E4" w:rsidR="00675676" w:rsidRPr="0061329C">
    <w:pPr>
      <w:pStyle w:val="Zaglavlje"/>
      <w:jc w:val="right"/>
      <w:rPr>
        <w:rFonts w:cs="Arial" w:hAnsi="Arial" w:ascii="Arial"/>
        <w:color w:val="000000"/>
        <w:sz w:val="22"/>
        <w:szCs w:val="22"/>
      </w:rPr>
    </w:pPr>
    <w:r w:rsidRPr="0061329C">
      <w:rPr>
        <w:rFonts w:cs="Arial" w:hAnsi="Arial" w:ascii="Arial"/>
        <w:color w:val="000000"/>
        <w:sz w:val="22"/>
        <w:szCs w:val="22"/>
      </w:rPr>
      <w:t>20 St-</w:t>
    </w:r>
    <w:r w:rsidR="00A04E80" w:rsidRPr="0061329C">
      <w:rPr>
        <w:rFonts w:cs="Arial" w:hAnsi="Arial" w:ascii="Arial"/>
        <w:color w:val="000000"/>
        <w:sz w:val="22"/>
        <w:szCs w:val="22"/>
      </w:rPr>
      <w:t>1073</w:t>
    </w:r>
    <w:r w:rsidRPr="0061329C">
      <w:rPr>
        <w:rFonts w:cs="Arial" w:hAnsi="Arial" w:ascii="Arial"/>
        <w:color w:val="000000"/>
        <w:sz w:val="22"/>
        <w:szCs w:val="22"/>
      </w:rPr>
      <w:t>/</w:t>
    </w:r>
    <w:r w:rsidR="00A04E80" w:rsidRPr="0061329C">
      <w:rPr>
        <w:rFonts w:cs="Arial" w:hAnsi="Arial" w:ascii="Arial"/>
        <w:color w:val="000000"/>
        <w:sz w:val="22"/>
        <w:szCs w:val="22"/>
      </w:rPr>
      <w:t>12</w:t>
    </w:r>
    <w:r w:rsidRPr="0061329C">
      <w:rPr>
        <w:rFonts w:cs="Arial" w:hAnsi="Arial" w:ascii="Arial"/>
        <w:color w:val="000000"/>
        <w:sz w:val="22"/>
        <w:szCs w:val="22"/>
      </w:rPr>
      <w:t>-</w:t>
    </w:r>
  </w:p>
  <w:p w:rsidRDefault="00675676" w:rsidP="004224E4" w:rsidR="00675676" w:rsidRPr="0061329C">
    <w:pPr>
      <w:pStyle w:val="Zaglavlje"/>
      <w:jc w:val="right"/>
      <w:rPr>
        <w:rFonts w:cs="Arial" w:hAnsi="Arial" w:ascii="Arial"/>
        <w:color w:val="000000"/>
        <w:sz w:val="22"/>
        <w:szCs w:val="22"/>
      </w:rPr>
    </w:pPr>
  </w:p>
  <w:p w:rsidRDefault="00675676" w:rsidP="004224E4" w:rsidR="00675676" w:rsidRPr="0061329C">
    <w:pPr>
      <w:pStyle w:val="Zaglavlje"/>
      <w:jc w:val="right"/>
      <w:rPr>
        <w:rFonts w:cs="Arial" w:hAnsi="Arial" w:ascii="Arial"/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FC4189"/>
    <w:multiLevelType w:val="hybridMultilevel"/>
    <w:tmpl w:val="F6825BC4"/>
    <w:lvl w:tplc="A816E89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7FCB7523"/>
    <w:multiLevelType w:val="hybridMultilevel"/>
    <w:tmpl w:val="93B03028"/>
    <w:lvl w:tplc="3F4CDA4E"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440"/>
    <w:rsid w:val="00066337"/>
    <w:rsid w:val="00076C53"/>
    <w:rsid w:val="000E5FA8"/>
    <w:rsid w:val="00192C04"/>
    <w:rsid w:val="00224564"/>
    <w:rsid w:val="00283098"/>
    <w:rsid w:val="002877F5"/>
    <w:rsid w:val="00334023"/>
    <w:rsid w:val="003F4BA2"/>
    <w:rsid w:val="004224E4"/>
    <w:rsid w:val="00444431"/>
    <w:rsid w:val="004662BA"/>
    <w:rsid w:val="004C39C2"/>
    <w:rsid w:val="004C6A19"/>
    <w:rsid w:val="004C7422"/>
    <w:rsid w:val="005121BA"/>
    <w:rsid w:val="005308CB"/>
    <w:rsid w:val="00550856"/>
    <w:rsid w:val="005C1C1F"/>
    <w:rsid w:val="005E101E"/>
    <w:rsid w:val="0061329C"/>
    <w:rsid w:val="00650B2D"/>
    <w:rsid w:val="00653D52"/>
    <w:rsid w:val="00675676"/>
    <w:rsid w:val="00680EC6"/>
    <w:rsid w:val="00710E11"/>
    <w:rsid w:val="00780599"/>
    <w:rsid w:val="0085741A"/>
    <w:rsid w:val="00901561"/>
    <w:rsid w:val="009E08F2"/>
    <w:rsid w:val="009F5463"/>
    <w:rsid w:val="00A04E80"/>
    <w:rsid w:val="00AE14FC"/>
    <w:rsid w:val="00B23F07"/>
    <w:rsid w:val="00BB0E86"/>
    <w:rsid w:val="00BB5BCC"/>
    <w:rsid w:val="00BE2629"/>
    <w:rsid w:val="00C73F81"/>
    <w:rsid w:val="00CC4C57"/>
    <w:rsid w:val="00CE13B8"/>
    <w:rsid w:val="00D0134C"/>
    <w:rsid w:val="00D36BA2"/>
    <w:rsid w:val="00D50EBF"/>
    <w:rsid w:val="00D653AC"/>
    <w:rsid w:val="00D667E8"/>
    <w:rsid w:val="00EA7649"/>
    <w:rsid w:val="00F1176F"/>
    <w:rsid w:val="00FC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24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24E4"/>
  </w:style>
  <w:style w:styleId="Podnoje" w:type="paragraph">
    <w:name w:val="footer"/>
    <w:basedOn w:val="Normal"/>
    <w:rsid w:val="004224E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66337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283098"/>
    <w:rPr>
      <w:sz w:val="24"/>
    </w:rPr>
  </w:style>
  <w:style w:styleId="Tijeloteksta" w:type="paragraph">
    <w:name w:val="Body Text"/>
    <w:aliases w:val="uvlaka 3,uvlaka 2"/>
    <w:basedOn w:val="Normal"/>
    <w:link w:val="TijelotekstaChar"/>
    <w:unhideWhenUsed/>
    <w:rsid w:val="00283098"/>
    <w:pPr>
      <w:overflowPunct w:val="false"/>
      <w:autoSpaceDE w:val="false"/>
      <w:autoSpaceDN w:val="false"/>
      <w:adjustRightInd w:val="false"/>
      <w:jc w:val="both"/>
    </w:pPr>
    <w:rPr>
      <w:szCs w:val="20"/>
    </w:rPr>
  </w:style>
  <w:style w:customStyle="true" w:styleId="TijelotekstaChar1" w:type="character">
    <w:name w:val="Tijelo teksta Char1"/>
    <w:basedOn w:val="Zadanifontodlomka"/>
    <w:rsid w:val="002830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4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42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4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4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24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24E4"/>
  </w:style>
  <w:style w:styleId="Podnoje" w:type="paragraph">
    <w:name w:val="footer"/>
    <w:basedOn w:val="Normal"/>
    <w:rsid w:val="004224E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66337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283098"/>
    <w:rPr>
      <w:sz w:val="24"/>
    </w:rPr>
  </w:style>
  <w:style w:styleId="Tijeloteksta" w:type="paragraph">
    <w:name w:val="Body Text"/>
    <w:aliases w:val="uvlaka 3,uvlaka 2"/>
    <w:basedOn w:val="Normal"/>
    <w:link w:val="TijelotekstaChar"/>
    <w:unhideWhenUsed/>
    <w:rsid w:val="00283098"/>
    <w:pPr>
      <w:overflowPunct w:val="0"/>
      <w:autoSpaceDE w:val="0"/>
      <w:autoSpaceDN w:val="0"/>
      <w:adjustRightInd w:val="0"/>
      <w:jc w:val="both"/>
    </w:pPr>
    <w:rPr>
      <w:szCs w:val="20"/>
    </w:rPr>
  </w:style>
  <w:style w:customStyle="1" w:styleId="TijelotekstaChar1" w:type="character">
    <w:name w:val="Tijelo teksta Char1"/>
    <w:basedOn w:val="Zadanifontodlomka"/>
    <w:rsid w:val="002830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4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42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4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4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9805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SPLITU; Goran Soldo; HAZARDER, za proizvodnju i eksploataciju kamena, društvo s ograničenom odgovornošću; EKO PAMETNA ENERGIJA d.o.o. za usluge i trgovinu</izvorni_sadrzaj>
    <derivirana_varijabla naziv="DomainObject.Predmet.StrankaFormated_1">  M B R d.o.o.; ANTE VLAHOVIĆ; UNIKUS d.o.o.; VJEROVNICI; TRGOVAČKI SUD U SPLITU; Goran Soldo; HAZARDER, za proizvodnju i eksploataciju kamena, društvo s ograničenom odgovornošću; EKO PAMETNA ENERGIJA d.o.o. za usluge i trgovinu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izvorni_sadrzaj>
    <derivirana_varijabla naziv="DomainObject.Predmet.StrankaFormatedOIB_1">  M B R d.o.o., OIB 38834274917; ANTE VLAHOVIĆ, OIB 77363962568; UNIKUS d.o.o., OIB 01151640600; VJEROVNICI; TRGOVAČKI SUD U SPLITU, OIB 30842297926; Goran Soldo, OIB 60899750856; HAZARDER, za proizvodnju i eksploataciju kamena, društvo s ograničenom odgovornošću, OIB 61318305522; EKO PAMETNA ENERGIJA d.o.o. za usluge i trgovinu, OIB 57352104129</derivirana_varijabla>
  </DomainObject.Predmet.StrankaFormatedOIB>
  <DomainObject.Predmet.StrankaFormatedWithAdress>
    <izvorni_sadrzaj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izvorni_sadrzaj>
    <derivirana_varijabla naziv="DomainObject.Predmet.StrankaFormatedWithAdress_1"> M B R d.o.o., KOVINSKA 5, 10000 Zagreb; ANTE VLAHOVIĆ; UNIKUS d.o.o.; VJEROVNICI; TRGOVAČKI SUD U SPLITU; Goran Soldo, Petra Svačića 54, 31400 Đakovo; HAZARDER, za proizvodnju i eksploataciju kamena, društvo s ograničenom odgovornošću, Obrovac Sinjski 109/A, 21238 Obrovac Sinjski; EKO PAMETNA ENERGIJA d.o.o. za usluge i trgovinu, Kneza Branimira 73, 10000 Zagreb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30842297926; Goran Soldo, OIB 60899750856, Petra Svačića 54, 31400 Đakovo; HAZARDER, za proizvodnju i eksploataciju kamena, društvo s ograničenom odgovornošću, OIB 61318305522, Obrovac Sinjski 109/A, 21238 Obrovac Sinjski; EKO PAMETNA ENERGIJA d.o.o. za usluge i trgovinu, OIB 57352104129, Kneza Branimira 73, 10000 Zagreb</derivirana_varijabla>
  </DomainObject.Predmet.StrankaFormatedWithAdressOIB>
  <DomainObject.Predmet.StrankaWithAdress>
    <izvorni_sadrzaj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izvorni_sadrzaj>
    <derivirana_varijabla naziv="DomainObject.Predmet.StrankaWithAdress_1">M B R d.o.o. KOVINSKA 5,10000 Zagreb,ANTE VLAHOVIĆ ,UNIKUS d.o.o. ,VJEROVNICI ,TRGOVAČKI SUD U SPLITU ,Goran Soldo Petra Svačića 54,31400 Đakovo,HAZARDER, za proizvodnju i eksploataciju kamena, društvo s ograničenom odgovornošću Obrovac Sinjski 109/A,21238 Obrovac Sinjski,EKO PAMETNA ENERGIJA d.o.o. za usluge i trgovinu Kneza Branimira 73,10000 Zagreb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izvorni_sadrzaj>
    <derivirana_varijabla naziv="DomainObject.Predmet.StrankaWithAdressOIB_1">M B R d.o.o., OIB 38834274917, KOVINSKA 5,10000 Zagreb,ANTE VLAHOVIĆ, OIB 77363962568,UNIKUS d.o.o., OIB 01151640600,VJEROVNICI,TRGOVAČKI SUD U SPLITU, OIB 30842297926,Goran Soldo, OIB 60899750856, Petra Svačića 54,31400 Đakovo,HAZARDER, za proizvodnju i eksploataciju kamena, društvo s ograničenom odgovornošću, OIB 61318305522, Obrovac Sinjski 109/A,21238 Obrovac Sinjski,EKO PAMETNA ENERGIJA d.o.o. za usluge i trgovinu, OIB 57352104129, Kneza Branimira 73,10000 Zagreb</derivirana_varijabla>
  </DomainObject.Predmet.StrankaWithAdressOIB>
  <DomainObject.Predmet.StrankaNazivFormated>
    <izvorni_sadrzaj>M B R d.o.o.,ANTE VLAHOVIĆ,UNIKUS d.o.o.,VJEROVNICI,TRGOVAČKI SUD U SPLITU,Goran Soldo,HAZARDER, za proizvodnju i eksploataciju kamena, društvo s ograničenom odgovornošću,EKO PAMETNA ENERGIJA d.o.o. za usluge i trgovinu</izvorni_sadrzaj>
    <derivirana_varijabla naziv="DomainObject.Predmet.StrankaNazivFormated_1">M B R d.o.o.,ANTE VLAHOVIĆ,UNIKUS d.o.o.,VJEROVNICI,TRGOVAČKI SUD U SPLITU,Goran Soldo,HAZARDER, za proizvodnju i eksploataciju kamena, društvo s ograničenom odgovornošću,EKO PAMETNA ENERGIJA d.o.o. za usluge i trgovinu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izvorni_sadrzaj>
    <derivirana_varijabla naziv="DomainObject.Predmet.StrankaNazivFormatedOIB_1">M B R d.o.o., OIB 38834274917,ANTE VLAHOVIĆ, OIB 77363962568,UNIKUS d.o.o., OIB 01151640600,VJEROVNICI,TRGOVAČKI SUD U SPLITU, OIB 30842297926,Goran Soldo, OIB 60899750856,HAZARDER, za proizvodnju i eksploataciju kamena, društvo s ograničenom odgovornošću, OIB 61318305522,EKO PAMETNA ENERGIJA d.o.o. za usluge i trgovinu, OIB 57352104129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  <item>Goran Soldo, Petra Svačića 54, 31400 Đakovo</item>
      <item>HAZARDER, za proizvodnju i eksploataciju kamena, društvo s ograničenom odgovornošću, Obrovac Sinjski 109/A, 21238 Obrovac Sinjski</item>
      <item>EKO PAMETNA ENERGIJA d.o.o. za usluge i trgovinu, Kneza Branimira 73, 10000 Zagreb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  <item>Goran Soldo, OIB 60899750856, Petra Svačića 54, 31400 Đakovo</item>
      <item>HAZARDER, za proizvodnju i eksploataciju kamena, društvo s ograničenom odgovornošću, OIB 61318305522, Obrovac Sinjski 109/A, 21238 Obrovac Sinjski</item>
      <item>EKO PAMETNA ENERGIJA d.o.o. za usluge i trgovinu, OIB 57352104129, Kneza Branimira 73, 10000 Zagreb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  <item>Goran Soldo, OIB 60899750856</item>
      <item>HAZARDER, za proizvodnju i eksploataciju kamena, društvo s ograničenom odgovornošću, OIB 61318305522</item>
      <item>EKO PAMETNA ENERGIJA d.o.o. za usluge i trgovinu, OIB 57352104129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  <item>Goran Soldo</item>
      <item>HAZARDER, za proizvodnju i eksploataciju kamena, društvo s ograničenom odgovornošću</item>
      <item>EKO PAMETNA ENERGIJA d.o.o. za usluge i trgovinu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  <item>Goran Soldo, OIB 60899750856, Petra Svačića 54,31400 Đakovo</item>
      <item>HAZARDER, za proizvodnju i eksploataciju kamena, društvo s ograničenom odgovornošću, OIB 61318305522, Obrovac Sinjski 109/A,21238 Obrovac Sinjski</item>
      <item>EKO PAMETNA ENERGIJA d.o.o. za usluge i trgovinu, OIB 57352104129, Kneza Branimira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  <item>, OIB 60899750856</item>
      <item>, OIB 61318305522</item>
      <item>, OIB 57352104129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T&amp;T</properties:Company>
  <properties:Pages>2</properties:Pages>
  <properties:Words>303</properties:Words>
  <properties:Characters>1548</properties:Characters>
  <properties:Lines>68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PREDAJI NEKRETNINE KUPCU</vt:lpstr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2017-07-06T08:30:00Z</dcterms:created>
  <dc:creator>TNT</dc:creator>
  <cp:lastModifiedBy>Valentina Kranjčić</cp:lastModifiedBy>
  <cp:lastPrinted>2017-07-06T08:42:00Z</cp:lastPrinted>
  <dcterms:modified xmlns:xsi="http://www.w3.org/2001/XMLSchema-instance" xsi:type="dcterms:W3CDTF">2017-07-06T08:42:00Z</dcterms:modified>
  <cp:revision>5</cp:revision>
  <dc:title>ZAKLJUČAK O PREDAJI NEKRETNINE KUPCU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