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2a8f" w14:paraId="b232a8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2741E6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2741E6">
        <w:rPr>
          <w:lang w:val="hr-HR"/>
        </w:rPr>
        <w:t xml:space="preserve">Trgovački sud u Splitu, po </w:t>
      </w:r>
      <w:r w:rsidR="007869D1" w:rsidRPr="002741E6">
        <w:rPr>
          <w:lang w:val="hr-HR"/>
        </w:rPr>
        <w:t xml:space="preserve">sudskom savjetniku Goranu </w:t>
      </w:r>
      <w:proofErr w:type="spellStart"/>
      <w:r w:rsidR="007869D1" w:rsidRPr="002741E6">
        <w:rPr>
          <w:lang w:val="hr-HR"/>
        </w:rPr>
        <w:t>Radanoviću</w:t>
      </w:r>
      <w:proofErr w:type="spellEnd"/>
      <w:r w:rsidRPr="002741E6">
        <w:rPr>
          <w:lang w:val="hr-HR"/>
        </w:rPr>
        <w:t xml:space="preserve">, u skraćenom stečajnom postupku povodom zahtjeva </w:t>
      </w:r>
      <w:r w:rsidRPr="002741E6">
        <w:rPr>
          <w:szCs w:val="24"/>
          <w:lang w:val="hr-HR"/>
        </w:rPr>
        <w:t>FINANCIJSKE AGENCIJE, Regionalni centar Split, Podružnica Split, Mažuranićevo šetalište 24b</w:t>
      </w:r>
      <w:r w:rsidRPr="002741E6">
        <w:rPr>
          <w:lang w:val="hr-HR"/>
        </w:rPr>
        <w:t xml:space="preserve">, OIB: 85821130368, za provedbu skraćenog </w:t>
      </w:r>
      <w:r w:rsidR="00D417A3" w:rsidRPr="002741E6">
        <w:rPr>
          <w:lang w:val="hr-HR"/>
        </w:rPr>
        <w:t>s</w:t>
      </w:r>
      <w:r w:rsidR="002741E6">
        <w:rPr>
          <w:lang w:val="hr-HR"/>
        </w:rPr>
        <w:t xml:space="preserve">tečajnog postupka nad dužnikom </w:t>
      </w:r>
      <w:r w:rsidR="002741E6" w:rsidRPr="002741E6">
        <w:rPr>
          <w:lang w:val="hr-HR"/>
        </w:rPr>
        <w:t>MAŽURAN d.o.o.</w:t>
      </w:r>
      <w:r w:rsidR="00511ED2" w:rsidRPr="002741E6">
        <w:rPr>
          <w:lang w:val="hr-HR"/>
        </w:rPr>
        <w:t>,</w:t>
      </w:r>
      <w:r w:rsidR="007A6894" w:rsidRPr="002741E6">
        <w:rPr>
          <w:lang w:val="hr-HR"/>
        </w:rPr>
        <w:t xml:space="preserve"> </w:t>
      </w:r>
      <w:r w:rsidR="002741E6" w:rsidRPr="002741E6">
        <w:rPr>
          <w:lang w:val="hr-HR"/>
        </w:rPr>
        <w:t>Kaštel Stari (Grad Kaštela)</w:t>
      </w:r>
      <w:r w:rsidR="007A6894" w:rsidRPr="002741E6">
        <w:rPr>
          <w:lang w:val="hr-HR"/>
        </w:rPr>
        <w:t>,</w:t>
      </w:r>
      <w:r w:rsidR="008E4543" w:rsidRPr="002741E6">
        <w:rPr>
          <w:lang w:val="hr-HR"/>
        </w:rPr>
        <w:t xml:space="preserve"> </w:t>
      </w:r>
      <w:r w:rsidR="002741E6" w:rsidRPr="002741E6">
        <w:rPr>
          <w:lang w:val="hr-HR"/>
        </w:rPr>
        <w:t>Cesta Dr. Franje Tuđmana 38</w:t>
      </w:r>
      <w:r w:rsidR="00D468A2" w:rsidRPr="002741E6">
        <w:rPr>
          <w:lang w:val="hr-HR"/>
        </w:rPr>
        <w:t xml:space="preserve">, </w:t>
      </w:r>
      <w:r w:rsidR="00B15715" w:rsidRPr="002741E6">
        <w:rPr>
          <w:lang w:val="hr-HR"/>
        </w:rPr>
        <w:t xml:space="preserve">OIB: </w:t>
      </w:r>
      <w:r w:rsidR="002741E6" w:rsidRPr="002741E6">
        <w:rPr>
          <w:lang w:val="hr-HR"/>
        </w:rPr>
        <w:t>28309405129</w:t>
      </w:r>
      <w:r w:rsidRPr="002741E6">
        <w:rPr>
          <w:lang w:val="hr-HR"/>
        </w:rPr>
        <w:t>,</w:t>
      </w:r>
      <w:r w:rsidR="00462F87" w:rsidRPr="002741E6">
        <w:rPr>
          <w:lang w:val="hr-HR"/>
        </w:rPr>
        <w:t xml:space="preserve"> </w:t>
      </w:r>
      <w:r w:rsidR="007A6894" w:rsidRPr="002741E6">
        <w:rPr>
          <w:lang w:val="hr-HR"/>
        </w:rPr>
        <w:t xml:space="preserve">MBS: </w:t>
      </w:r>
      <w:r w:rsidR="002741E6" w:rsidRPr="002741E6">
        <w:rPr>
          <w:lang w:val="hr-HR"/>
        </w:rPr>
        <w:t>060209349</w:t>
      </w:r>
      <w:r w:rsidR="007A6894" w:rsidRPr="002741E6">
        <w:rPr>
          <w:lang w:val="hr-HR"/>
        </w:rPr>
        <w:t>,</w:t>
      </w:r>
      <w:r w:rsidRPr="002741E6">
        <w:rPr>
          <w:lang w:val="hr-HR"/>
        </w:rPr>
        <w:t xml:space="preserve"> dana </w:t>
      </w:r>
      <w:r w:rsidR="00B423DC" w:rsidRPr="002741E6">
        <w:rPr>
          <w:lang w:val="hr-HR"/>
        </w:rPr>
        <w:t>27</w:t>
      </w:r>
      <w:r w:rsidR="003F1FA4" w:rsidRPr="002741E6">
        <w:rPr>
          <w:lang w:val="hr-HR"/>
        </w:rPr>
        <w:t xml:space="preserve">. </w:t>
      </w:r>
      <w:r w:rsidR="00B15715" w:rsidRPr="002741E6">
        <w:rPr>
          <w:lang w:val="hr-HR"/>
        </w:rPr>
        <w:t>travnja</w:t>
      </w:r>
      <w:r w:rsidR="00693AB7" w:rsidRPr="002741E6">
        <w:rPr>
          <w:lang w:val="hr-HR"/>
        </w:rPr>
        <w:t xml:space="preserve"> 2016</w:t>
      </w:r>
      <w:r w:rsidRPr="002741E6">
        <w:rPr>
          <w:lang w:val="hr-HR"/>
        </w:rPr>
        <w:t>. godine, temeljem čl. 430. Stečajnog zakona (</w:t>
      </w:r>
      <w:r w:rsidR="00335C91" w:rsidRPr="002741E6">
        <w:rPr>
          <w:lang w:val="hr-HR"/>
        </w:rPr>
        <w:t>"</w:t>
      </w:r>
      <w:r w:rsidRPr="002741E6">
        <w:rPr>
          <w:lang w:val="hr-HR"/>
        </w:rPr>
        <w:t>Narodne novine broj</w:t>
      </w:r>
      <w:r w:rsidR="00335C91" w:rsidRPr="002741E6">
        <w:rPr>
          <w:lang w:val="hr-HR"/>
        </w:rPr>
        <w:t>"</w:t>
      </w:r>
      <w:r w:rsidRPr="002741E6">
        <w:rPr>
          <w:lang w:val="hr-HR"/>
        </w:rPr>
        <w:t xml:space="preserve"> 71/15) objavljuje slijedeći</w:t>
      </w:r>
    </w:p>
    <w:p w:rsidRDefault="005A61D0" w:rsidP="005A61D0" w:rsidR="005A61D0" w:rsidRPr="00B423DC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2741E6" w:rsidRPr="002741E6">
        <w:rPr>
          <w:lang w:val="hr-HR"/>
        </w:rPr>
        <w:t>MAŽURAN d.o.o., Kaštel Stari (Grad Kaštela), Cesta Dr. Franje Tuđmana 38, OIB: 28309405129, MBS: 060209349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2741E6">
        <w:rPr>
          <w:lang w:val="hr-HR"/>
        </w:rPr>
        <w:t>875</w:t>
      </w:r>
      <w:r w:rsidR="00D468A2" w:rsidRPr="00B423DC">
        <w:rPr>
          <w:lang w:val="hr-HR"/>
        </w:rPr>
        <w:t xml:space="preserve"> dana, u ukupnom iznosu od </w:t>
      </w:r>
      <w:r w:rsidR="002741E6">
        <w:rPr>
          <w:lang w:val="hr-HR"/>
        </w:rPr>
        <w:t>131</w:t>
      </w:r>
      <w:r w:rsidR="00401D91" w:rsidRPr="00B423DC">
        <w:rPr>
          <w:lang w:val="hr-HR"/>
        </w:rPr>
        <w:t>.</w:t>
      </w:r>
      <w:r w:rsidR="002741E6">
        <w:rPr>
          <w:lang w:val="hr-HR"/>
        </w:rPr>
        <w:t>165</w:t>
      </w:r>
      <w:r w:rsidR="00E252E2" w:rsidRPr="00B423DC">
        <w:rPr>
          <w:lang w:val="hr-HR"/>
        </w:rPr>
        <w:t>,</w:t>
      </w:r>
      <w:r w:rsidR="002741E6">
        <w:rPr>
          <w:lang w:val="hr-HR"/>
        </w:rPr>
        <w:t>08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741E6" w:rsidR="0062029E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2741E6" w:rsidP="002741E6" w:rsidR="002741E6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B423DC">
        <w:rPr>
          <w:lang w:val="hr-HR"/>
        </w:rPr>
        <w:t>7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2741E6" w:rsidR="00693AB7" w:rsidRPr="00CE2835">
      <w:pPr>
        <w:ind w:left="6372"/>
      </w:pPr>
      <w:r>
        <w:t>SUDSKI SAVJETNIK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741E6" w:rsidRPr="002741E6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834FC" w:rsidR="00473132">
    <w:pPr>
      <w:pStyle w:val="Zaglavlje"/>
      <w:jc w:val="center"/>
    </w:pPr>
  </w:p>
  <w:p w:rsidRDefault="00F834F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2741E6">
      <w:t>2177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95DFB"/>
    <w:rsid w:val="001B26EE"/>
    <w:rsid w:val="001C2BA9"/>
    <w:rsid w:val="002148DD"/>
    <w:rsid w:val="00247A1A"/>
    <w:rsid w:val="002741E6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C553FA"/>
    <w:rsid w:val="00CE2835"/>
    <w:rsid w:val="00D170AD"/>
    <w:rsid w:val="00D417A3"/>
    <w:rsid w:val="00D4342E"/>
    <w:rsid w:val="00D468A2"/>
    <w:rsid w:val="00D54741"/>
    <w:rsid w:val="00DD0D50"/>
    <w:rsid w:val="00DE484E"/>
    <w:rsid w:val="00E252E2"/>
    <w:rsid w:val="00E51E48"/>
    <w:rsid w:val="00E80A6D"/>
    <w:rsid w:val="00EA4F9E"/>
    <w:rsid w:val="00EB6A52"/>
    <w:rsid w:val="00F2599E"/>
    <w:rsid w:val="00F8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2177</izvorni_sadrzaj>
    <derivirana_varijabla naziv="DomainObject.Predmet.Broj_1">2177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St-2177/2015</izvorni_sadrzaj>
    <derivirana_varijabla naziv="DomainObject.Predmet.OznakaBroj_1">St-2177/2015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MAŽURAN d.o.o. za turizam</izvorni_sadrzaj>
    <derivirana_varijabla naziv="DomainObject.Predmet.ProtustrankaFormated_1">  MAŽURAN d.o.o. za turizam</derivirana_varijabla>
  </DomainObject.Predmet.ProtustrankaFormated>
  <DomainObject.Predmet.ProtustrankaFormatedOIB>
    <izvorni_sadrzaj>  MAŽURAN d.o.o. za turizam, OIB 28309405129</izvorni_sadrzaj>
    <derivirana_varijabla naziv="DomainObject.Predmet.ProtustrankaFormatedOIB_1">  MAŽURAN d.o.o. za turizam, OIB 28309405129</derivirana_varijabla>
  </DomainObject.Predmet.ProtustrankaFormatedOIB>
  <DomainObject.Predmet.ProtustrankaFormatedWithAdress>
    <izvorni_sadrzaj> MAŽURAN d.o.o. za turizam, Cesta Dr. Franje Tuđmana 38, 21217 Kaštel Stari</izvorni_sadrzaj>
    <derivirana_varijabla naziv="DomainObject.Predmet.ProtustrankaFormatedWithAdress_1"> MAŽURAN d.o.o. za turizam, Cesta Dr. Franje Tuđmana 38, 21217 Kaštel Stari</derivirana_varijabla>
  </DomainObject.Predmet.ProtustrankaFormatedWithAdress>
  <DomainObject.Predmet.ProtustrankaFormatedWithAdressOIB>
    <izvorni_sadrzaj> MAŽURAN d.o.o. za turizam, OIB 28309405129, Cesta Dr. Franje Tuđmana 38, 21217 Kaštel Stari</izvorni_sadrzaj>
    <derivirana_varijabla naziv="DomainObject.Predmet.ProtustrankaFormatedWithAdressOIB_1"> MAŽURAN d.o.o. za turizam, OIB 28309405129, Cesta Dr. Franje Tuđmana 38, 21217 Kaštel Stari</derivirana_varijabla>
  </DomainObject.Predmet.ProtustrankaFormatedWithAdressOIB>
  <DomainObject.Predmet.ProtustrankaWithAdress>
    <izvorni_sadrzaj>MAŽURAN d.o.o. za turizam Cesta Dr. Franje Tuđmana 38, 21217 Kaštel Stari</izvorni_sadrzaj>
    <derivirana_varijabla naziv="DomainObject.Predmet.ProtustrankaWithAdress_1">MAŽURAN d.o.o. za turizam Cesta Dr. Franje Tuđmana 38, 21217 Kaštel Stari</derivirana_varijabla>
  </DomainObject.Predmet.ProtustrankaWithAdress>
  <DomainObject.Predmet.ProtustrankaWithAdressOIB>
    <izvorni_sadrzaj>MAŽURAN d.o.o. za turizam, OIB 28309405129, Cesta Dr. Franje Tuđmana 38, 21217 Kaštel Stari</izvorni_sadrzaj>
    <derivirana_varijabla naziv="DomainObject.Predmet.ProtustrankaWithAdressOIB_1">MAŽURAN d.o.o. za turizam, OIB 28309405129, Cesta Dr. Franje Tuđmana 38, 21217 Kaštel Stari</derivirana_varijabla>
  </DomainObject.Predmet.ProtustrankaWithAdressOIB>
  <DomainObject.Predmet.ProtustrankaNazivFormated>
    <izvorni_sadrzaj>MAŽURAN d.o.o. za turizam</izvorni_sadrzaj>
    <derivirana_varijabla naziv="DomainObject.Predmet.ProtustrankaNazivFormated_1">MAŽURAN d.o.o. za turizam</derivirana_varijabla>
  </DomainObject.Predmet.ProtustrankaNazivFormated>
  <DomainObject.Predmet.ProtustrankaNazivFormatedOIB>
    <izvorni_sadrzaj>MAŽURAN d.o.o. za turizam, OIB 28309405129</izvorni_sadrzaj>
    <derivirana_varijabla naziv="DomainObject.Predmet.ProtustrankaNazivFormatedOIB_1">MAŽURAN d.o.o. za turizam, OIB 28309405129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131165.08</izvorni_sadrzaj>
    <derivirana_varijabla naziv="DomainObject.Predmet.TrenutnaVrijednost_1">131165.08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MAŽURAN d.o.o. za turizam</item>
    </izvorni_sadrzaj>
    <derivirana_varijabla naziv="DomainObject.Predmet.ProtuStrankaListFormated_1">
      <item>MAŽURAN d.o.o. za turizam</item>
    </derivirana_varijabla>
  </DomainObject.Predmet.ProtuStrankaListFormated>
  <DomainObject.Predmet.ProtuStrankaListFormatedOIB>
    <izvorni_sadrzaj>
      <item>MAŽURAN d.o.o. za turizam, OIB 28309405129</item>
    </izvorni_sadrzaj>
    <derivirana_varijabla naziv="DomainObject.Predmet.ProtuStrankaListFormatedOIB_1">
      <item>MAŽURAN d.o.o. za turizam, OIB 28309405129</item>
    </derivirana_varijabla>
  </DomainObject.Predmet.ProtuStrankaListFormatedOIB>
  <DomainObject.Predmet.ProtuStrankaListFormatedWithAdress>
    <izvorni_sadrzaj>
      <item>MAŽURAN d.o.o. za turizam, Cesta Dr. Franje Tuđmana 38, 21217 Kaštel Stari</item>
    </izvorni_sadrzaj>
    <derivirana_varijabla naziv="DomainObject.Predmet.ProtuStrankaListFormatedWithAdress_1">
      <item>MAŽURAN d.o.o. za turizam, Cesta Dr. Franje Tuđmana 38, 21217 Kaštel Stari</item>
    </derivirana_varijabla>
  </DomainObject.Predmet.ProtuStrankaListFormatedWithAdress>
  <DomainObject.Predmet.ProtuStrankaListFormatedWithAdressOIB>
    <izvorni_sadrzaj>
      <item>MAŽURAN d.o.o. za turizam, OIB 28309405129, Cesta Dr. Franje Tuđmana 38, 21217 Kaštel Stari</item>
    </izvorni_sadrzaj>
    <derivirana_varijabla naziv="DomainObject.Predmet.ProtuStrankaListFormatedWithAdressOIB_1">
      <item>MAŽURAN d.o.o. za turizam, OIB 28309405129, Cesta Dr. Franje Tuđmana 38, 21217 Kaštel Stari</item>
    </derivirana_varijabla>
  </DomainObject.Predmet.ProtuStrankaListFormatedWithAdressOIB>
  <DomainObject.Predmet.ProtuStrankaListNazivFormated>
    <izvorni_sadrzaj>
      <item>MAŽURAN d.o.o. za turizam</item>
    </izvorni_sadrzaj>
    <derivirana_varijabla naziv="DomainObject.Predmet.ProtuStrankaListNazivFormated_1">
      <item>MAŽURAN d.o.o. za turizam</item>
    </derivirana_varijabla>
  </DomainObject.Predmet.ProtuStrankaListNazivFormated>
  <DomainObject.Predmet.ProtuStrankaListNazivFormatedOIB>
    <izvorni_sadrzaj>
      <item>MAŽURAN d.o.o. za turizam, OIB 28309405129</item>
    </izvorni_sadrzaj>
    <derivirana_varijabla naziv="DomainObject.Predmet.ProtuStrankaListNazivFormatedOIB_1">
      <item>MAŽURAN d.o.o. za turizam, OIB 28309405129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MAŽURAN d.o.o. za turizam</izvorni_sadrzaj>
    <derivirana_varijabla naziv="DomainObject.Predmet.ProtustrankaIDrugi_1">MAŽURAN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MAŽURAN d.o.o. za turizam, OIB 28309405129, Cesta Dr. Franje Tuđmana 38, 21217 Kaštel Stari</izvorni_sadrzaj>
    <derivirana_varijabla naziv="DomainObject.Predmet.ProtustrankaIDrugiAdressOIB_1">MAŽURAN d.o.o. za turizam, OIB 28309405129, Cesta Dr. Franje Tuđmana 38,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MAŽURAN d.o.o. za turizam</item>
      <item>FINANCIJSKA AGENCIJA, RC SPLIT</item>
    </izvorni_sadrzaj>
    <derivirana_varijabla naziv="DomainObject.Predmet.SudioniciListNaziv_1">
      <item>MAŽURAN d.o.o. za turizam</item>
      <item>FINANCIJSKA AGENCIJA, RC SPLIT</item>
    </derivirana_varijabla>
  </DomainObject.Predmet.SudioniciListNaziv>
  <DomainObject.Predmet.SudioniciListAdressOIB>
    <izvorni_sadrzaj>
      <item>MAŽURAN d.o.o. za turizam, OIB 28309405129, Cesta Dr. Franje Tuđmana 38,21217 Kaštel Stari</item>
      <item>FINANCIJSKA AGENCIJA, RC SPLIT, OIB 85821130368, Mažuranićevo šetalište 24 b,21000 Split</item>
    </izvorni_sadrzaj>
    <derivirana_varijabla naziv="DomainObject.Predmet.SudioniciListAdressOIB_1">
      <item>MAŽURAN d.o.o. za turizam, OIB 28309405129, Cesta Dr. Franje Tuđmana 38,21217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28309405129</item>
      <item>, OIB 85821130368</item>
    </izvorni_sadrzaj>
    <derivirana_varijabla naziv="DomainObject.Predmet.SudioniciListNazivOIB_1">
      <item>, OIB 28309405129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1833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2016-04-27T06:40:00Z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2016-04-27T09:52:00Z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