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b975" w14:paraId="1edb975" w:rsidRDefault="009D7229" w:rsidP="009D7229" w:rsidR="009D7229" w:rsidRPr="009D7229">
      <w:pPr>
        <w15:collapsed w:val="false"/>
        <w:rPr>
          <w:b/>
          <w:bCs/>
        </w:rPr>
      </w:pPr>
      <w:bookmarkStart w:name="_GoBack" w:id="0"/>
      <w:bookmarkEnd w:id="0"/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Default="009D7229" w:rsidP="009D7229" w:rsidR="009D7229" w:rsidRPr="00C30FB1">
      <w:pPr>
        <w:rPr>
          <w:b/>
          <w:bCs/>
        </w:rPr>
      </w:pPr>
      <w:r w:rsidRPr="00C30FB1">
        <w:t xml:space="preserve">Poslovni broj: </w:t>
      </w:r>
      <w:r w:rsidRPr="00C30FB1">
        <w:tab/>
      </w:r>
      <w:r w:rsidR="00A946F9">
        <w:tab/>
      </w:r>
      <w:r w:rsidRPr="00C30FB1">
        <w:rPr>
          <w:b/>
          <w:bCs/>
        </w:rPr>
        <w:t>St-</w:t>
      </w:r>
      <w:r w:rsidR="00477F35">
        <w:rPr>
          <w:b/>
          <w:bCs/>
        </w:rPr>
        <w:t>218/18</w:t>
      </w:r>
    </w:p>
    <w:p w:rsidRDefault="009D7229" w:rsidP="009D7229" w:rsidR="009D7229">
      <w:r>
        <w:t xml:space="preserve">Stečajni sudac: </w:t>
      </w:r>
      <w:r w:rsidR="00A946F9">
        <w:tab/>
      </w:r>
      <w:r w:rsidR="00387860" w:rsidRPr="00387860">
        <w:rPr>
          <w:b/>
          <w:bCs/>
        </w:rPr>
        <w:t>Iris Hatva</w:t>
      </w:r>
      <w:r w:rsidR="00A946F9">
        <w:rPr>
          <w:b/>
          <w:bCs/>
        </w:rPr>
        <w:t>l</w:t>
      </w:r>
      <w:r w:rsidR="00387860" w:rsidRPr="00387860">
        <w:rPr>
          <w:b/>
          <w:bCs/>
        </w:rPr>
        <w:t>ić Nemec</w:t>
      </w:r>
    </w:p>
    <w:p w:rsidRDefault="009D7229" w:rsidP="00387860" w:rsidR="009D7229">
      <w:pPr>
        <w:spacing w:after="0"/>
      </w:pPr>
      <w:r>
        <w:t xml:space="preserve">Stečajni dužnik: </w:t>
      </w:r>
      <w:r w:rsidR="00A946F9">
        <w:tab/>
      </w:r>
      <w:r w:rsidR="00477F35" w:rsidRPr="00477F35">
        <w:rPr>
          <w:b/>
          <w:bCs/>
        </w:rPr>
        <w:t>Stečajna masa iza TRANSPORTI TURK</w:t>
      </w:r>
      <w:r w:rsidR="00477F35">
        <w:t xml:space="preserve"> </w:t>
      </w:r>
      <w:r w:rsidR="00387860">
        <w:rPr>
          <w:b/>
          <w:bCs/>
        </w:rPr>
        <w:t>d.o.o. u stečaju</w:t>
      </w:r>
    </w:p>
    <w:p w:rsidRDefault="009D7229" w:rsidP="009D7229" w:rsidR="009D7229" w:rsidRPr="009D7229">
      <w:pPr>
        <w:spacing w:after="0"/>
        <w:ind w:firstLine="708"/>
        <w:rPr>
          <w:b/>
          <w:bCs/>
        </w:rPr>
      </w:pPr>
      <w:r>
        <w:t xml:space="preserve">              </w:t>
      </w:r>
      <w:r w:rsidR="00A946F9">
        <w:tab/>
      </w:r>
      <w:r w:rsidRPr="009D7229">
        <w:rPr>
          <w:b/>
          <w:bCs/>
        </w:rPr>
        <w:t xml:space="preserve">OIB: </w:t>
      </w:r>
      <w:r w:rsidR="00477F35">
        <w:rPr>
          <w:b/>
          <w:bCs/>
        </w:rPr>
        <w:t>64071055716</w:t>
      </w:r>
    </w:p>
    <w:p w:rsidRDefault="009D7229" w:rsidP="009D7229" w:rsidR="009D7229" w:rsidRPr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 w:rsidR="00A946F9">
        <w:rPr>
          <w:b/>
          <w:bCs/>
        </w:rPr>
        <w:tab/>
      </w:r>
      <w:r w:rsidR="00477F35">
        <w:rPr>
          <w:b/>
          <w:bCs/>
        </w:rPr>
        <w:t>Čakovec, Travnička 26</w:t>
      </w:r>
    </w:p>
    <w:p w:rsidRDefault="009D7229" w:rsidP="00076EE0" w:rsidR="009D7229"/>
    <w:p w:rsidRDefault="003A3967" w:rsidP="00076EE0" w:rsidR="003A3967"/>
    <w:p w:rsidRDefault="002007EB" w:rsidP="002007EB" w:rsidR="002007EB" w:rsidRPr="003A3967">
      <w:pPr>
        <w:jc w:val="center"/>
        <w:rPr>
          <w:b/>
          <w:sz w:val="24"/>
        </w:rPr>
      </w:pPr>
      <w:r w:rsidRPr="003A3967">
        <w:rPr>
          <w:b/>
          <w:sz w:val="24"/>
        </w:rPr>
        <w:t xml:space="preserve">IZVJEŠĆE </w:t>
      </w:r>
      <w:r w:rsidRPr="003A3967">
        <w:rPr>
          <w:b/>
          <w:sz w:val="24"/>
          <w:szCs w:val="24"/>
        </w:rPr>
        <w:t>STEČAJNOGA</w:t>
      </w:r>
      <w:r w:rsidRPr="003A3967">
        <w:rPr>
          <w:b/>
          <w:sz w:val="24"/>
        </w:rPr>
        <w:t xml:space="preserve"> UPRAVITELJA O STANJU STEČAJNE MASE U RAZDOBLJU OD</w:t>
      </w:r>
      <w:r w:rsidR="001A2F1F" w:rsidRPr="003A3967">
        <w:rPr>
          <w:b/>
          <w:sz w:val="24"/>
        </w:rPr>
        <w:t xml:space="preserve"> </w:t>
      </w:r>
      <w:r w:rsidR="00946DFF">
        <w:rPr>
          <w:b/>
          <w:sz w:val="24"/>
        </w:rPr>
        <w:t>16.01.2019. do 31.01.2019.</w:t>
      </w:r>
    </w:p>
    <w:p w:rsidRDefault="003A3967" w:rsidP="002007EB" w:rsidR="003A3967" w:rsidRPr="003A3967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Broj </w:t>
      </w:r>
      <w:r w:rsidR="00946DFF">
        <w:rPr>
          <w:bCs/>
          <w:i/>
          <w:iCs/>
          <w:sz w:val="20"/>
          <w:szCs w:val="20"/>
        </w:rPr>
        <w:t>2</w:t>
      </w:r>
      <w:r>
        <w:rPr>
          <w:bCs/>
          <w:i/>
          <w:iCs/>
          <w:sz w:val="20"/>
          <w:szCs w:val="20"/>
        </w:rPr>
        <w:t xml:space="preserve"> - </w:t>
      </w:r>
      <w:r w:rsidRPr="003A3967">
        <w:rPr>
          <w:bCs/>
          <w:i/>
          <w:iCs/>
          <w:sz w:val="20"/>
          <w:szCs w:val="20"/>
        </w:rPr>
        <w:t>Obrazac 21</w:t>
      </w:r>
    </w:p>
    <w:p w:rsidRDefault="002007EB" w:rsidP="002007EB" w:rsidR="002007EB" w:rsidRPr="003A3967">
      <w:pPr>
        <w:jc w:val="center"/>
        <w:rPr>
          <w:b/>
          <w:sz w:val="24"/>
        </w:rPr>
      </w:pPr>
    </w:p>
    <w:p w:rsidRDefault="002007EB" w:rsidP="002007EB" w:rsidR="002007EB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007EB" w:rsidP="002007EB" w:rsidR="002007EB" w:rsidRPr="003A3967">
      <w:pPr>
        <w:pStyle w:val="Bezproreda"/>
        <w:jc w:val="both"/>
        <w:rPr>
          <w:rFonts w:cstheme="minorBidi" w:hAnsiTheme="minorBidi" w:asciiTheme="minorBidi"/>
          <w:b/>
          <w:bCs/>
          <w:sz w:val="24"/>
          <w:szCs w:val="24"/>
        </w:rPr>
      </w:pPr>
      <w:r w:rsidRPr="003A3967">
        <w:rPr>
          <w:rFonts w:cstheme="minorBidi" w:hAnsiTheme="minorBidi" w:asciiTheme="minorBidi"/>
          <w:b/>
          <w:bCs/>
          <w:sz w:val="24"/>
          <w:szCs w:val="24"/>
        </w:rPr>
        <w:t>I. S</w:t>
      </w:r>
      <w:r w:rsidR="003A3967">
        <w:rPr>
          <w:rFonts w:cstheme="minorBidi" w:hAnsiTheme="minorBidi" w:asciiTheme="minorBidi"/>
          <w:b/>
          <w:bCs/>
          <w:sz w:val="24"/>
          <w:szCs w:val="24"/>
        </w:rPr>
        <w:t>tanje stečajne mase nakon zaključenja stečajnog postupka</w:t>
      </w:r>
    </w:p>
    <w:p w:rsidRDefault="003A3967" w:rsidP="002007EB" w:rsidR="003A39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7F35" w:rsidP="00C018BB" w:rsidR="009036FF" w:rsidRPr="006118F3">
      <w:r>
        <w:t>R</w:t>
      </w:r>
      <w:r w:rsidRPr="00D6396F">
        <w:t xml:space="preserve">ješenjem </w:t>
      </w:r>
      <w:r>
        <w:t>Trgovačkog suda u Varaždinu</w:t>
      </w:r>
      <w:r w:rsidR="006118F3">
        <w:t xml:space="preserve"> (dalje: </w:t>
      </w:r>
      <w:r w:rsidR="00695B46">
        <w:t>s</w:t>
      </w:r>
      <w:r w:rsidR="006118F3">
        <w:t>ud)</w:t>
      </w:r>
      <w:r>
        <w:t>, pos</w:t>
      </w:r>
      <w:r w:rsidRPr="00D6396F">
        <w:t xml:space="preserve">lovni broj </w:t>
      </w:r>
      <w:r>
        <w:t>St-</w:t>
      </w:r>
      <w:r w:rsidR="009036FF">
        <w:t>193/2016-15</w:t>
      </w:r>
      <w:r>
        <w:t xml:space="preserve"> od </w:t>
      </w:r>
      <w:r w:rsidR="009036FF">
        <w:t xml:space="preserve">28. travnja 2016.g. </w:t>
      </w:r>
      <w:r w:rsidR="009036FF" w:rsidRPr="006118F3">
        <w:rPr>
          <w:u w:val="single"/>
        </w:rPr>
        <w:t>otvoren je i istovremeno zaključen stečajni postupak</w:t>
      </w:r>
      <w:r w:rsidR="009036FF" w:rsidRPr="006118F3">
        <w:t xml:space="preserve"> nad </w:t>
      </w:r>
      <w:r w:rsidRPr="006118F3">
        <w:t xml:space="preserve">dužnikom </w:t>
      </w:r>
      <w:r w:rsidR="009036FF" w:rsidRPr="006118F3">
        <w:t>TRANSPORTI TURK d.o.o. Čakovec, Savska Ves, Radnička 151, OIB: 56716739822</w:t>
      </w:r>
      <w:r w:rsidR="005A6F14" w:rsidRPr="006118F3">
        <w:t>, a po pravomoćnosti tog rješenja, dužnik je brisan iz sudskog registra 21.07.2016.g</w:t>
      </w:r>
      <w:r w:rsidR="009036FF" w:rsidRPr="006118F3">
        <w:t>.</w:t>
      </w:r>
    </w:p>
    <w:p w:rsidRDefault="00C018BB" w:rsidP="00C018BB" w:rsidR="009036FF" w:rsidRPr="001C701A">
      <w:pPr>
        <w:rPr>
          <w:lang w:val="pl-PL"/>
        </w:rPr>
      </w:pPr>
      <w:r>
        <w:t xml:space="preserve">Nakon brisanja dužnika iz sudskog registra, </w:t>
      </w:r>
      <w:r w:rsidR="009036FF" w:rsidRPr="009036FF">
        <w:rPr>
          <w:lang w:val="pl-PL"/>
        </w:rPr>
        <w:t xml:space="preserve">Općinski sud u Čakovcu obavijestio je </w:t>
      </w:r>
      <w:r w:rsidR="00695B46">
        <w:rPr>
          <w:lang w:val="pl-PL"/>
        </w:rPr>
        <w:t>s</w:t>
      </w:r>
      <w:r w:rsidR="006118F3">
        <w:rPr>
          <w:lang w:val="pl-PL"/>
        </w:rPr>
        <w:t xml:space="preserve">ud, </w:t>
      </w:r>
      <w:r w:rsidR="00CB1F01">
        <w:rPr>
          <w:lang w:val="pl-PL"/>
        </w:rPr>
        <w:t>ka</w:t>
      </w:r>
      <w:r w:rsidR="009036FF" w:rsidRPr="009036FF">
        <w:rPr>
          <w:lang w:val="pl-PL"/>
        </w:rPr>
        <w:t xml:space="preserve">ko postoji </w:t>
      </w:r>
      <w:r w:rsidR="009036FF" w:rsidRPr="00C018BB">
        <w:rPr>
          <w:u w:val="single"/>
          <w:lang w:val="pl-PL"/>
        </w:rPr>
        <w:t>imovina brisanog društva  i to novčana sredstva u iznosu od 20.000,00 kn</w:t>
      </w:r>
      <w:r w:rsidR="00CB1F01">
        <w:rPr>
          <w:u w:val="single"/>
          <w:lang w:val="pl-PL"/>
        </w:rPr>
        <w:t xml:space="preserve"> </w:t>
      </w:r>
      <w:r w:rsidR="00CB1F01" w:rsidRPr="009036FF">
        <w:rPr>
          <w:lang w:val="pl-PL"/>
        </w:rPr>
        <w:t>ostvarena unovčenjem imovine stečajnog dužnika u ovršnom postupku broj Ovr-794/2015</w:t>
      </w:r>
      <w:r w:rsidR="00CB1F01">
        <w:rPr>
          <w:lang w:val="pl-PL"/>
        </w:rPr>
        <w:t xml:space="preserve"> </w:t>
      </w:r>
      <w:r w:rsidR="00CB1F01" w:rsidRPr="001C701A">
        <w:rPr>
          <w:lang w:val="pl-PL"/>
        </w:rPr>
        <w:t>a</w:t>
      </w:r>
      <w:r w:rsidR="009036FF" w:rsidRPr="001C701A">
        <w:rPr>
          <w:lang w:val="pl-PL"/>
        </w:rPr>
        <w:t xml:space="preserve"> koja se nalaze na računu Općinskog suda u Čakovcu</w:t>
      </w:r>
      <w:r w:rsidR="00CB1F01" w:rsidRPr="001C701A">
        <w:rPr>
          <w:lang w:val="pl-PL"/>
        </w:rPr>
        <w:t>.</w:t>
      </w:r>
    </w:p>
    <w:p w:rsidRDefault="00CB1F01" w:rsidP="00FE1014" w:rsidR="004875FA">
      <w:pPr>
        <w:rPr>
          <w:rFonts w:cs="Arial" w:hAnsi="Arial" w:ascii="Arial"/>
          <w:lang w:val="pl-PL"/>
        </w:rPr>
      </w:pPr>
      <w:r>
        <w:rPr>
          <w:lang w:val="pl-PL"/>
        </w:rPr>
        <w:t xml:space="preserve">Slijedom navedenog, </w:t>
      </w:r>
      <w:r w:rsidR="002D17CB">
        <w:rPr>
          <w:lang w:val="pl-PL"/>
        </w:rPr>
        <w:t>s</w:t>
      </w:r>
      <w:r>
        <w:rPr>
          <w:lang w:val="pl-PL"/>
        </w:rPr>
        <w:t xml:space="preserve">ud je </w:t>
      </w:r>
      <w:r w:rsidR="009036FF" w:rsidRPr="006118F3">
        <w:rPr>
          <w:lang w:val="pl-PL"/>
        </w:rPr>
        <w:t>rješenjem posl.br. 4 St-218/18-2</w:t>
      </w:r>
      <w:r w:rsidR="009036FF" w:rsidRPr="00CB1F01">
        <w:rPr>
          <w:b/>
          <w:bCs/>
          <w:lang w:val="pl-PL"/>
        </w:rPr>
        <w:t xml:space="preserve"> od 15. lipnja 2018.g. odredio nastavak postupka</w:t>
      </w:r>
      <w:r w:rsidR="009036FF" w:rsidRPr="009036FF">
        <w:rPr>
          <w:lang w:val="pl-PL"/>
        </w:rPr>
        <w:t xml:space="preserve"> </w:t>
      </w:r>
      <w:r w:rsidR="009036FF" w:rsidRPr="00FE1014">
        <w:rPr>
          <w:b/>
          <w:bCs/>
          <w:lang w:val="pl-PL"/>
        </w:rPr>
        <w:t>jer je pronađena imovina koja ulazi u stečajnu masu</w:t>
      </w:r>
      <w:r w:rsidR="009036FF" w:rsidRPr="009036FF">
        <w:rPr>
          <w:lang w:val="pl-PL"/>
        </w:rPr>
        <w:t xml:space="preserve">, te je naložio upis stečajne mase </w:t>
      </w:r>
      <w:r w:rsidR="009036FF">
        <w:rPr>
          <w:lang w:val="pl-PL"/>
        </w:rPr>
        <w:t>u sudski registar uz po</w:t>
      </w:r>
      <w:r w:rsidR="004D6B40">
        <w:rPr>
          <w:lang w:val="pl-PL"/>
        </w:rPr>
        <w:t xml:space="preserve">ziv vjerovnicima da </w:t>
      </w:r>
      <w:r w:rsidR="00FE1014">
        <w:rPr>
          <w:lang w:val="pl-PL"/>
        </w:rPr>
        <w:t>prijave svoje tražbine.</w:t>
      </w:r>
    </w:p>
    <w:p w:rsidRDefault="004D6B40" w:rsidP="004D6B40" w:rsidR="004D6B40" w:rsidRPr="005064D7">
      <w:pPr>
        <w:spacing w:lineRule="auto" w:line="288"/>
        <w:rPr>
          <w:rFonts w:cs="Arial" w:hAnsi="Arial" w:ascii="Arial"/>
          <w:lang w:val="pl-PL"/>
        </w:rPr>
      </w:pPr>
      <w:r w:rsidRPr="005064D7">
        <w:rPr>
          <w:rFonts w:cs="Arial" w:hAnsi="Arial" w:ascii="Arial"/>
          <w:lang w:val="pl-PL"/>
        </w:rPr>
        <w:t xml:space="preserve">Ispitno i izvještajno ročište </w:t>
      </w:r>
      <w:r w:rsidR="006118F3" w:rsidRPr="005064D7">
        <w:rPr>
          <w:rFonts w:cs="Arial" w:hAnsi="Arial" w:ascii="Arial"/>
          <w:lang w:val="pl-PL"/>
        </w:rPr>
        <w:t xml:space="preserve">održano je </w:t>
      </w:r>
      <w:r w:rsidRPr="005064D7">
        <w:rPr>
          <w:rFonts w:cs="Arial" w:hAnsi="Arial" w:ascii="Arial"/>
          <w:lang w:val="pl-PL"/>
        </w:rPr>
        <w:t>14. rujna 2018. godine.</w:t>
      </w:r>
      <w:r w:rsidR="00946DFF">
        <w:rPr>
          <w:rFonts w:cs="Arial" w:hAnsi="Arial" w:ascii="Arial"/>
          <w:lang w:val="pl-PL"/>
        </w:rPr>
        <w:t xml:space="preserve"> Rješenje o utvrđenim tražbinama </w:t>
      </w:r>
      <w:r w:rsidR="00695B46">
        <w:rPr>
          <w:rFonts w:cs="Arial" w:hAnsi="Arial" w:ascii="Arial"/>
          <w:lang w:val="pl-PL"/>
        </w:rPr>
        <w:t xml:space="preserve">doneseno je </w:t>
      </w:r>
      <w:r w:rsidR="00946DFF">
        <w:rPr>
          <w:rFonts w:cs="Arial" w:hAnsi="Arial" w:ascii="Arial"/>
          <w:lang w:val="pl-PL"/>
        </w:rPr>
        <w:t>dana 23.10.2018. godine, posl. br. 4 St-218/18-28.</w:t>
      </w:r>
    </w:p>
    <w:p w:rsidRDefault="00946DFF" w:rsidP="00726E59" w:rsidR="00946DFF">
      <w:r>
        <w:t xml:space="preserve">Stečajni upravitelj podnio je </w:t>
      </w:r>
      <w:r w:rsidR="00B355F6">
        <w:t>I</w:t>
      </w:r>
      <w:r>
        <w:t xml:space="preserve">zvješće </w:t>
      </w:r>
      <w:r w:rsidR="00B355F6">
        <w:t xml:space="preserve">br. 1 </w:t>
      </w:r>
      <w:r>
        <w:t>o stanju stečajne mase u razdoblju od 15.06.</w:t>
      </w:r>
      <w:r w:rsidR="00B355F6">
        <w:t xml:space="preserve">2018. do 15.01.2019. godine, </w:t>
      </w:r>
      <w:r w:rsidR="00695B46">
        <w:t xml:space="preserve">a </w:t>
      </w:r>
      <w:r w:rsidR="00B355F6">
        <w:t>koje izvješće je objavljeno na e-oglasnoj ploči suda 16.01.2019. godine.</w:t>
      </w:r>
    </w:p>
    <w:p w:rsidRDefault="00B355F6" w:rsidP="00726E59" w:rsidR="00B355F6">
      <w:pPr>
        <w:rPr>
          <w:b/>
          <w:bCs/>
        </w:rPr>
      </w:pPr>
      <w:r>
        <w:t xml:space="preserve">Nakon podnošenja izvješća, sud je dana 18.01.2019. godine donio Zaključak kojim se stečajni upravitelj poziva na dostavu novog Izvješća o tijeku stečajnog postupka i stanju stečajne mase uz uvažavanje činjenice </w:t>
      </w:r>
      <w:r w:rsidR="00451126">
        <w:t xml:space="preserve">da je </w:t>
      </w:r>
      <w:r w:rsidR="00451126" w:rsidRPr="00983165">
        <w:rPr>
          <w:b/>
          <w:bCs/>
        </w:rPr>
        <w:t xml:space="preserve">rješenje o namirenju koje je donio Općinski sud u ovršnom predmetu broj Ovr-795/2015, pod poslovnim brojem Ovr-794/15-48 od 3. veljače 2017, a koje je </w:t>
      </w:r>
      <w:r w:rsidR="00983165" w:rsidRPr="00983165">
        <w:rPr>
          <w:b/>
          <w:bCs/>
        </w:rPr>
        <w:t>stečajnom upravitelju uručeno 24.02.2017. godine, postalo pravomoćno.</w:t>
      </w:r>
    </w:p>
    <w:p w:rsidRDefault="00983165" w:rsidP="00726E59" w:rsidR="00983165">
      <w:r>
        <w:t>Također, Rješenjem suda od 16.01.2019. godine, poslovni broj 4 Ovr-49/2018-2, stečajni upravitelj</w:t>
      </w:r>
      <w:r w:rsidR="002D17CB">
        <w:t xml:space="preserve"> je</w:t>
      </w:r>
      <w:r>
        <w:t>, kao zastupnik stečajne mase iza TRANSPORTI TURK d.o.o. u stečaju, pozvan je da preuzme postupak u ovoj pravnoj stvari, koji postupak se istim rješenjem nastavlja.</w:t>
      </w:r>
    </w:p>
    <w:p w:rsidRDefault="00983165" w:rsidP="00983165" w:rsidR="003E2A00">
      <w:pPr>
        <w:rPr>
          <w:b/>
          <w:bCs/>
          <w:sz w:val="20"/>
          <w:szCs w:val="20"/>
        </w:rPr>
      </w:pPr>
      <w:r>
        <w:lastRenderedPageBreak/>
        <w:t>Sukladno navedenom, stečajni upravitelj podnosi ov</w:t>
      </w:r>
      <w:r w:rsidR="002D17CB">
        <w:t xml:space="preserve">o Izvješće br. 2, </w:t>
      </w:r>
      <w:r>
        <w:t xml:space="preserve">te u točki IV predlaže radnje za daljnji tijek postupka. </w:t>
      </w:r>
    </w:p>
    <w:p w:rsidRDefault="001C701A" w:rsidP="004D6B40" w:rsidR="001C701A" w:rsidRPr="004D6B40">
      <w:pPr>
        <w:spacing w:lineRule="auto" w:line="288"/>
        <w:rPr>
          <w:rFonts w:cs="Arial" w:hAnsi="Arial" w:ascii="Arial"/>
          <w:b/>
          <w:bCs/>
          <w:lang w:val="pl-PL"/>
        </w:rPr>
      </w:pPr>
    </w:p>
    <w:p w:rsidRDefault="003E2A00" w:rsidP="003E2A00" w:rsidR="003E2A00" w:rsidRPr="003E2A00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E2A00">
        <w:rPr>
          <w:rFonts w:cstheme="minorBidi" w:hAnsiTheme="minorBidi" w:asciiTheme="minorBidi"/>
          <w:b/>
          <w:bCs/>
          <w:sz w:val="24"/>
          <w:szCs w:val="24"/>
        </w:rPr>
        <w:t xml:space="preserve">II. POSTUPANJE SA STEČAJNOM MASOM </w:t>
      </w:r>
    </w:p>
    <w:p w:rsidRDefault="003E2A00" w:rsidP="003E2A00" w:rsidR="003E2A00">
      <w:pPr>
        <w:pStyle w:val="Bezproreda"/>
        <w:rPr>
          <w:rFonts w:hAnsi="Times New Roman" w:ascii="Times New Roman"/>
          <w:sz w:val="24"/>
          <w:szCs w:val="24"/>
        </w:rPr>
      </w:pPr>
    </w:p>
    <w:p w:rsidRDefault="00983165" w:rsidP="00983165" w:rsidR="00983165">
      <w:r w:rsidRPr="005E5735">
        <w:t xml:space="preserve">Stečajna masa </w:t>
      </w:r>
      <w:r>
        <w:t xml:space="preserve">(imovina) </w:t>
      </w:r>
      <w:r w:rsidRPr="005E5735">
        <w:t>stečajnog dužnika</w:t>
      </w:r>
      <w:r>
        <w:t xml:space="preserve"> sastoji se novčanih sredstava iz unovčenja pokretnina stečajnog dužnika </w:t>
      </w:r>
      <w:r w:rsidR="002D17CB">
        <w:t xml:space="preserve">u ovršnom predmetu Ovr-794/15, u ukupnom iznosu 20.000,00 kn </w:t>
      </w:r>
      <w:r>
        <w:t>i to:</w:t>
      </w:r>
    </w:p>
    <w:p w:rsidRDefault="00983165" w:rsidP="002D17CB" w:rsidR="002D17CB">
      <w:pPr>
        <w:rPr>
          <w:color w:val="000000"/>
        </w:rPr>
      </w:pPr>
      <w:r>
        <w:rPr>
          <w:color w:val="000000"/>
        </w:rPr>
        <w:t>- osobno vozilo Mercedes Sprinter 312 D, reg.oznake ČK249C, broj šasije WDB9034631P847901 – prodano za iznos 5.000,00 kn</w:t>
      </w:r>
    </w:p>
    <w:p w:rsidRDefault="00983165" w:rsidP="002D17CB" w:rsidR="00983165" w:rsidRPr="005A7146">
      <w:r>
        <w:rPr>
          <w:color w:val="000000"/>
        </w:rPr>
        <w:t>- priključno vozilo Krone SDP 27, reg.oznake ČK454FN, broj šasije WKESDP7051243282 – prodano za iznos 15.000,00 kn.</w:t>
      </w:r>
      <w:r w:rsidRPr="005A7146">
        <w:t xml:space="preserve">                                                                 </w:t>
      </w:r>
    </w:p>
    <w:p w:rsidRDefault="00983165" w:rsidP="00983165" w:rsidR="00983165" w:rsidRPr="00983165">
      <w:r>
        <w:t xml:space="preserve">Novčana sredstva deponirana su na računu Općinskog suda u Čakovcu a </w:t>
      </w:r>
      <w:r w:rsidRPr="00983165">
        <w:rPr>
          <w:u w:val="single"/>
        </w:rPr>
        <w:t xml:space="preserve">razlučno pravo na tim novčanim sredstvima prijavio je vjerovnik </w:t>
      </w:r>
      <w:r w:rsidRPr="00983165">
        <w:rPr>
          <w:color w:val="000000"/>
          <w:u w:val="single"/>
          <w:lang w:eastAsia="hr-HR"/>
        </w:rPr>
        <w:t>TRGOGRAD d.o.o. Varaždin, Cehovska 40, OIB 34260403906</w:t>
      </w:r>
      <w:r w:rsidRPr="00983165">
        <w:rPr>
          <w:rFonts w:hAnsi="Times New Roman" w:ascii="Times New Roman"/>
          <w:sz w:val="18"/>
          <w:szCs w:val="18"/>
        </w:rPr>
        <w:t xml:space="preserve"> </w:t>
      </w:r>
    </w:p>
    <w:p w:rsidRDefault="00983165" w:rsidP="00983165" w:rsidR="00983165">
      <w:pPr>
        <w:rPr>
          <w:rFonts w:cs="Arial" w:eastAsia="Times New Roman" w:hAnsi="Arial" w:ascii="Arial"/>
          <w:color w:val="000000"/>
          <w:lang w:eastAsia="hr-HR"/>
        </w:rPr>
      </w:pPr>
      <w:r>
        <w:t xml:space="preserve">Općinski sud u Čakovcu </w:t>
      </w:r>
      <w:r w:rsidR="002D17CB">
        <w:t xml:space="preserve">donio je rješenje o namirenju, </w:t>
      </w:r>
      <w:r w:rsidRPr="001606AB">
        <w:rPr>
          <w:b/>
          <w:bCs/>
        </w:rPr>
        <w:t xml:space="preserve">posl.br. 20 Ovr-794/15-48 od 3. veljače 2017. </w:t>
      </w:r>
      <w:r>
        <w:rPr>
          <w:b/>
          <w:bCs/>
        </w:rPr>
        <w:t xml:space="preserve">g. </w:t>
      </w:r>
      <w:r>
        <w:t xml:space="preserve">kojim se određuje isplata </w:t>
      </w:r>
      <w:r w:rsidR="002D17CB">
        <w:t>iznosa od 20.000,00 kn n</w:t>
      </w:r>
      <w:r>
        <w:t>a račun I.</w:t>
      </w:r>
      <w:r w:rsidR="003850E3">
        <w:t xml:space="preserve"> </w:t>
      </w:r>
      <w:r>
        <w:t>ovrhovoditelja TRGOGRAD d.o.o., a za koje je utvrđeno da je postalo pravomoćno.</w:t>
      </w:r>
    </w:p>
    <w:p w:rsidRDefault="003E2A00" w:rsidP="003E2A00" w:rsidR="003E2A00" w:rsidRPr="00983165">
      <w:pPr>
        <w:rPr>
          <w:b/>
          <w:bCs/>
        </w:rPr>
      </w:pPr>
      <w:r w:rsidRPr="00983165">
        <w:rPr>
          <w:b/>
          <w:bCs/>
        </w:rPr>
        <w:t xml:space="preserve">Predlaže se namirenje </w:t>
      </w:r>
      <w:r w:rsidR="00983165" w:rsidRPr="00983165">
        <w:rPr>
          <w:b/>
          <w:bCs/>
        </w:rPr>
        <w:t xml:space="preserve">I. ovrhovoditelja </w:t>
      </w:r>
      <w:r w:rsidRPr="00983165">
        <w:rPr>
          <w:b/>
          <w:bCs/>
          <w:color w:val="000000"/>
          <w:lang w:eastAsia="hr-HR"/>
        </w:rPr>
        <w:t xml:space="preserve">TRGOGRAD d.o.o. Varaždin, </w:t>
      </w:r>
      <w:r w:rsidR="00983165" w:rsidRPr="00983165">
        <w:rPr>
          <w:b/>
          <w:bCs/>
          <w:color w:val="000000"/>
          <w:lang w:eastAsia="hr-HR"/>
        </w:rPr>
        <w:t xml:space="preserve">u skladu sa </w:t>
      </w:r>
      <w:r w:rsidR="00695B46">
        <w:rPr>
          <w:b/>
          <w:bCs/>
          <w:color w:val="000000"/>
          <w:lang w:eastAsia="hr-HR"/>
        </w:rPr>
        <w:t>g</w:t>
      </w:r>
      <w:r w:rsidR="00983165" w:rsidRPr="00983165">
        <w:rPr>
          <w:b/>
          <w:bCs/>
          <w:color w:val="000000"/>
          <w:lang w:eastAsia="hr-HR"/>
        </w:rPr>
        <w:t>ore navedenim pravomoćnim rješenjem o namirenju</w:t>
      </w:r>
      <w:r w:rsidR="002D17CB">
        <w:rPr>
          <w:b/>
          <w:bCs/>
          <w:color w:val="000000"/>
          <w:lang w:eastAsia="hr-HR"/>
        </w:rPr>
        <w:t>.</w:t>
      </w:r>
      <w:r w:rsidRPr="00983165">
        <w:rPr>
          <w:b/>
          <w:bCs/>
          <w:color w:val="000000"/>
          <w:lang w:eastAsia="hr-HR"/>
        </w:rPr>
        <w:t xml:space="preserve"> </w:t>
      </w:r>
      <w:r w:rsidRPr="00983165">
        <w:rPr>
          <w:b/>
          <w:bCs/>
        </w:rPr>
        <w:t xml:space="preserve"> </w:t>
      </w:r>
    </w:p>
    <w:p w:rsidRDefault="003E2A00" w:rsidP="003E2A00" w:rsidR="003E2A00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3E2A00" w:rsidP="003E2A00" w:rsidR="003E2A00" w:rsidRPr="003E2A00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E2A00">
        <w:rPr>
          <w:rFonts w:cstheme="minorBidi" w:hAnsiTheme="minorBidi" w:asciiTheme="minorBidi"/>
          <w:b/>
          <w:bCs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2905E4" w:rsidP="002905E4" w:rsidR="002905E4" w:rsidRPr="002905E4">
      <w:pPr>
        <w:spacing w:lineRule="auto" w:line="288" w:after="0"/>
        <w:ind w:left="360"/>
        <w:rPr>
          <w:rFonts w:cs="Arial" w:hAnsi="Arial" w:ascii="Arial"/>
          <w:lang w:val="pl-PL"/>
        </w:rPr>
      </w:pPr>
    </w:p>
    <w:p w:rsidRDefault="003E2A00" w:rsidP="00076EE0" w:rsidR="002905E4">
      <w:r>
        <w:t xml:space="preserve">Budući da na pronađenoj imovini postoji razlučno pravo u </w:t>
      </w:r>
      <w:r w:rsidR="00B54F0E">
        <w:t xml:space="preserve">iznosu većem od </w:t>
      </w:r>
      <w:r>
        <w:t xml:space="preserve">vrijednosti pronađene imovine, nakon namirenja razlučnog vjerovnika nema preostale stečajne mase koja bi se </w:t>
      </w:r>
      <w:r w:rsidR="00B54F0E">
        <w:t xml:space="preserve">naknadnom diobom </w:t>
      </w:r>
      <w:r w:rsidR="0059280B">
        <w:t>mogla podijeliti stečajnim vjerovnicima koji nemaju razlučno pravo.</w:t>
      </w:r>
    </w:p>
    <w:p w:rsidRDefault="007D00AC" w:rsidP="007D00AC" w:rsidR="007D00AC"/>
    <w:p w:rsidRDefault="00B54F0E" w:rsidP="00394075" w:rsidR="00FE2062" w:rsidRPr="00394075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94075">
        <w:rPr>
          <w:rFonts w:cstheme="minorBidi" w:hAnsiTheme="minorBidi" w:asciiTheme="minorBidi"/>
          <w:b/>
          <w:bCs/>
          <w:sz w:val="24"/>
          <w:szCs w:val="24"/>
        </w:rPr>
        <w:t xml:space="preserve">IV. </w:t>
      </w:r>
      <w:r w:rsidR="00FE2062" w:rsidRPr="00394075">
        <w:rPr>
          <w:rFonts w:cstheme="minorBidi" w:hAnsiTheme="minorBidi" w:asciiTheme="minorBidi"/>
          <w:b/>
          <w:bCs/>
          <w:sz w:val="24"/>
          <w:szCs w:val="24"/>
        </w:rPr>
        <w:t>PRIJEDLOZI STEČAJNOG UPRAVITELJA</w:t>
      </w:r>
    </w:p>
    <w:p w:rsidRDefault="00FE2062" w:rsidP="00FE2062" w:rsidR="00FE2062"/>
    <w:p w:rsidRDefault="00FE2062" w:rsidP="00695B46" w:rsidR="00695B46" w:rsidRPr="00983165">
      <w:pPr>
        <w:rPr>
          <w:b/>
          <w:bCs/>
        </w:rPr>
      </w:pPr>
      <w:r w:rsidRPr="0035150B">
        <w:t>Stečajn</w:t>
      </w:r>
      <w:r w:rsidR="0035150B">
        <w:t xml:space="preserve">i upravitelj </w:t>
      </w:r>
      <w:r w:rsidR="00A24607">
        <w:t xml:space="preserve">u nastavku postupka </w:t>
      </w:r>
      <w:r w:rsidR="00A24607" w:rsidRPr="00924C14">
        <w:rPr>
          <w:b/>
          <w:bCs/>
        </w:rPr>
        <w:t xml:space="preserve">predlaže </w:t>
      </w:r>
      <w:r w:rsidR="005F0F48" w:rsidRPr="00924C14">
        <w:rPr>
          <w:b/>
          <w:bCs/>
        </w:rPr>
        <w:t xml:space="preserve">namirenje </w:t>
      </w:r>
      <w:r w:rsidR="002D17CB">
        <w:rPr>
          <w:b/>
          <w:bCs/>
        </w:rPr>
        <w:t xml:space="preserve">razlučnog </w:t>
      </w:r>
      <w:r w:rsidR="005F0F48" w:rsidRPr="00924C14">
        <w:rPr>
          <w:b/>
          <w:bCs/>
        </w:rPr>
        <w:t xml:space="preserve">vjerovnika </w:t>
      </w:r>
      <w:r w:rsidR="00695B46" w:rsidRPr="00983165">
        <w:rPr>
          <w:b/>
          <w:bCs/>
          <w:color w:val="000000"/>
          <w:lang w:eastAsia="hr-HR"/>
        </w:rPr>
        <w:t>TRGOGRAD d.o.o. Varaždin</w:t>
      </w:r>
      <w:r w:rsidR="00695B46">
        <w:rPr>
          <w:b/>
          <w:bCs/>
          <w:color w:val="000000"/>
          <w:lang w:eastAsia="hr-HR"/>
        </w:rPr>
        <w:t xml:space="preserve"> u iznosu 20.000,00 kn</w:t>
      </w:r>
      <w:r w:rsidR="00695B46" w:rsidRPr="00983165">
        <w:rPr>
          <w:b/>
          <w:bCs/>
          <w:color w:val="000000"/>
          <w:lang w:eastAsia="hr-HR"/>
        </w:rPr>
        <w:t>, u skladu sa pravomoćnim rješenjem o namirenju</w:t>
      </w:r>
      <w:r w:rsidR="00695B46">
        <w:rPr>
          <w:b/>
          <w:bCs/>
          <w:color w:val="000000"/>
          <w:lang w:eastAsia="hr-HR"/>
        </w:rPr>
        <w:t xml:space="preserve"> </w:t>
      </w:r>
      <w:r w:rsidR="00695B46" w:rsidRPr="001606AB">
        <w:rPr>
          <w:b/>
          <w:bCs/>
        </w:rPr>
        <w:t xml:space="preserve">Ovr-794/15-48 od 3. veljače 2017. </w:t>
      </w:r>
      <w:r w:rsidR="00695B46">
        <w:rPr>
          <w:b/>
          <w:bCs/>
        </w:rPr>
        <w:t>g</w:t>
      </w:r>
      <w:r w:rsidR="00695B46">
        <w:rPr>
          <w:b/>
          <w:bCs/>
          <w:color w:val="000000"/>
          <w:lang w:eastAsia="hr-HR"/>
        </w:rPr>
        <w:t>odine.</w:t>
      </w:r>
      <w:r w:rsidR="00695B46" w:rsidRPr="00983165">
        <w:rPr>
          <w:b/>
          <w:bCs/>
          <w:color w:val="000000"/>
          <w:lang w:eastAsia="hr-HR"/>
        </w:rPr>
        <w:t xml:space="preserve"> </w:t>
      </w:r>
      <w:r w:rsidR="00695B46" w:rsidRPr="00983165">
        <w:rPr>
          <w:b/>
          <w:bCs/>
        </w:rPr>
        <w:t xml:space="preserve"> </w:t>
      </w:r>
    </w:p>
    <w:p w:rsidRDefault="00A24607" w:rsidP="00A24607" w:rsidR="006E5F11">
      <w:pPr>
        <w:spacing w:lineRule="auto" w:line="288"/>
      </w:pPr>
      <w:r>
        <w:t>Nakon namirenja razlučnog vjerovnika</w:t>
      </w:r>
      <w:r w:rsidR="00695B46">
        <w:t xml:space="preserve">, </w:t>
      </w:r>
      <w:r>
        <w:t xml:space="preserve">stečajni upravitelj će podnijeti završni račun </w:t>
      </w:r>
      <w:r w:rsidR="002D17CB">
        <w:t xml:space="preserve">uz obračun troškova stečajnog postupka, </w:t>
      </w:r>
      <w:r w:rsidR="00394075">
        <w:t xml:space="preserve">te predložiti </w:t>
      </w:r>
      <w:r w:rsidR="00877CD9">
        <w:t>obustav</w:t>
      </w:r>
      <w:r w:rsidR="00394075">
        <w:t>u</w:t>
      </w:r>
      <w:r w:rsidR="00877CD9">
        <w:t xml:space="preserve"> i zaključenj</w:t>
      </w:r>
      <w:r w:rsidR="00394075">
        <w:t>e</w:t>
      </w:r>
      <w:r w:rsidR="00877CD9">
        <w:t xml:space="preserve"> stečajnog postupka</w:t>
      </w:r>
      <w:r w:rsidR="00924C14">
        <w:t xml:space="preserve">, </w:t>
      </w:r>
      <w:r w:rsidR="00394075">
        <w:t>obzirom</w:t>
      </w:r>
      <w:r w:rsidR="00877CD9">
        <w:t xml:space="preserve"> da </w:t>
      </w:r>
      <w:r w:rsidR="00695B46">
        <w:t xml:space="preserve">nema </w:t>
      </w:r>
      <w:r w:rsidR="00877CD9">
        <w:t>stečajn</w:t>
      </w:r>
      <w:r w:rsidR="00695B46">
        <w:t>e</w:t>
      </w:r>
      <w:r w:rsidR="00877CD9">
        <w:t xml:space="preserve"> mas</w:t>
      </w:r>
      <w:r w:rsidR="00695B46">
        <w:t xml:space="preserve">e za </w:t>
      </w:r>
      <w:r w:rsidR="00877CD9">
        <w:t>namirenje ostalih stečajnih vjerovnika koji su prijavili tražbine</w:t>
      </w:r>
      <w:r w:rsidR="00695B46">
        <w:t>.</w:t>
      </w:r>
    </w:p>
    <w:p w:rsidRDefault="00877CD9" w:rsidP="00877CD9" w:rsidR="00877CD9">
      <w:pPr>
        <w:pStyle w:val="Odlomakpopisa"/>
        <w:autoSpaceDE w:val="false"/>
        <w:autoSpaceDN w:val="false"/>
        <w:adjustRightInd w:val="false"/>
        <w:spacing w:lineRule="auto" w:line="288" w:after="0"/>
        <w:ind w:left="787"/>
      </w:pPr>
    </w:p>
    <w:p w:rsidRDefault="00E37DD1" w:rsidP="00E37DD1" w:rsidR="00E37DD1" w:rsidRPr="00E37DD1">
      <w:pPr>
        <w:jc w:val="right"/>
        <w:rPr>
          <w:b/>
          <w:bCs/>
        </w:rPr>
      </w:pPr>
      <w:r w:rsidRPr="00E37DD1">
        <w:rPr>
          <w:b/>
          <w:bCs/>
        </w:rPr>
        <w:lastRenderedPageBreak/>
        <w:t>Stečajni upravitelj</w:t>
      </w:r>
    </w:p>
    <w:p w:rsidRDefault="00E37DD1" w:rsidP="002D17CB" w:rsidR="00692BAC">
      <w:pPr>
        <w:jc w:val="right"/>
        <w:rPr>
          <w:b/>
          <w:bCs/>
        </w:rPr>
      </w:pPr>
      <w:r w:rsidRPr="00E37DD1">
        <w:rPr>
          <w:b/>
          <w:bCs/>
        </w:rPr>
        <w:t>Lidija Lesar</w:t>
      </w:r>
    </w:p>
    <w:sectPr w:rsidSect="001C64E2" w:rsidR="00692BA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B1D" w:rsidP="00076EE0" w:rsidR="001F6B1D">
      <w:pPr>
        <w:spacing w:lineRule="auto" w:line="240" w:after="0"/>
      </w:pPr>
      <w:r>
        <w:separator/>
      </w:r>
    </w:p>
  </w:endnote>
  <w:endnote w:id="0" w:type="continuationSeparator">
    <w:p w:rsidRDefault="001F6B1D" w:rsidP="00076EE0" w:rsidR="001F6B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503429"/>
      <w:docPartObj>
        <w:docPartGallery w:val="Page Numbers (Bottom of Page)"/>
        <w:docPartUnique/>
      </w:docPartObj>
    </w:sdtPr>
    <w:sdtEndPr/>
    <w:sdtContent>
      <w:p w:rsidRDefault="00B242A2" w:rsidR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C13">
          <w:rPr>
            <w:noProof/>
          </w:rPr>
          <w:t>3</w:t>
        </w:r>
        <w:r>
          <w:fldChar w:fldCharType="end"/>
        </w:r>
      </w:p>
    </w:sdtContent>
  </w:sdt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B1D" w:rsidP="00076EE0" w:rsidR="001F6B1D">
      <w:pPr>
        <w:spacing w:lineRule="auto" w:line="240" w:after="0"/>
      </w:pPr>
      <w:r>
        <w:separator/>
      </w:r>
    </w:p>
  </w:footnote>
  <w:footnote w:id="0" w:type="continuationSeparator">
    <w:p w:rsidRDefault="001F6B1D" w:rsidP="00076EE0" w:rsidR="001F6B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605" w:rsidP="00076EE0" w:rsidR="00C30FB1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 xml:space="preserve">Stečajna </w:t>
    </w:r>
    <w:r w:rsidR="00477F35">
      <w:rPr>
        <w:b/>
        <w:i/>
        <w:iCs/>
        <w:sz w:val="20"/>
        <w:szCs w:val="20"/>
      </w:rPr>
      <w:t>masa iza TRANSPORTI TURK d</w:t>
    </w:r>
    <w:r w:rsidR="00530770">
      <w:rPr>
        <w:b/>
        <w:i/>
        <w:iCs/>
        <w:sz w:val="20"/>
        <w:szCs w:val="20"/>
      </w:rPr>
      <w:t>.o.o. u stečaju</w:t>
    </w:r>
  </w:p>
  <w:p w:rsidRDefault="00477F35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Čakovec, Travnička 26</w:t>
    </w:r>
    <w:r w:rsidR="00076EE0" w:rsidRPr="00076EE0">
      <w:rPr>
        <w:bCs/>
        <w:i/>
        <w:iCs/>
        <w:sz w:val="20"/>
        <w:szCs w:val="20"/>
      </w:rPr>
      <w:t xml:space="preserve">, OIB: </w:t>
    </w:r>
    <w:r>
      <w:rPr>
        <w:bCs/>
        <w:i/>
        <w:iCs/>
        <w:sz w:val="20"/>
        <w:szCs w:val="20"/>
      </w:rPr>
      <w:t>64071055716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Cs/>
        <w:i/>
        <w:iCs/>
        <w:sz w:val="20"/>
        <w:szCs w:val="20"/>
      </w:rPr>
      <w:t xml:space="preserve">Posl.broj: </w:t>
    </w:r>
    <w:r w:rsidRPr="00076EE0">
      <w:rPr>
        <w:b/>
        <w:i/>
        <w:iCs/>
        <w:sz w:val="20"/>
        <w:szCs w:val="20"/>
      </w:rPr>
      <w:t>St-</w:t>
    </w:r>
    <w:r w:rsidR="00477F35">
      <w:rPr>
        <w:b/>
        <w:i/>
        <w:iCs/>
        <w:sz w:val="20"/>
        <w:szCs w:val="20"/>
      </w:rPr>
      <w:t>218/18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15DED"/>
    <w:multiLevelType w:val="hybridMultilevel"/>
    <w:tmpl w:val="9FE0E0A0"/>
    <w:numStyleLink w:val="Importiranistil8"/>
  </w:abstractNum>
  <w:abstractNum w:abstractNumId="10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98538F"/>
    <w:multiLevelType w:val="hybridMultilevel"/>
    <w:tmpl w:val="1B82B33A"/>
    <w:numStyleLink w:val="Importiranistil20"/>
  </w:abstractNum>
  <w:abstractNum w:abstractNumId="15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6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6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2"/>
  </w:num>
  <w:num w:numId="10">
    <w:abstractNumId w:val="14"/>
  </w:num>
  <w:num w:numId="11">
    <w:abstractNumId w:val="0"/>
  </w:num>
  <w:num w:numId="12">
    <w:abstractNumId w:val="3"/>
  </w:num>
  <w:num w:numId="13">
    <w:abstractNumId w:val="9"/>
  </w:num>
  <w:num w:numId="14">
    <w:abstractNumId w:val="10"/>
  </w:num>
  <w:num w:numId="15">
    <w:abstractNumId w:val="1"/>
  </w:num>
  <w:num w:numId="16">
    <w:abstractNumId w:val="15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8FAPbHVUAtAAAA" w:name="__Grammarly_42___1"/>
  </w:docVars>
  <w:rsids>
    <w:rsidRoot w:val="00076EE0"/>
    <w:rsid w:val="000356D0"/>
    <w:rsid w:val="00045B80"/>
    <w:rsid w:val="00055875"/>
    <w:rsid w:val="00076EE0"/>
    <w:rsid w:val="00086198"/>
    <w:rsid w:val="0010173E"/>
    <w:rsid w:val="00104D63"/>
    <w:rsid w:val="00137664"/>
    <w:rsid w:val="00151777"/>
    <w:rsid w:val="00185D0C"/>
    <w:rsid w:val="0018676E"/>
    <w:rsid w:val="0019079A"/>
    <w:rsid w:val="001A2F1F"/>
    <w:rsid w:val="001B24F2"/>
    <w:rsid w:val="001B719F"/>
    <w:rsid w:val="001C64E2"/>
    <w:rsid w:val="001C6816"/>
    <w:rsid w:val="001C701A"/>
    <w:rsid w:val="001D03D8"/>
    <w:rsid w:val="001F6B1D"/>
    <w:rsid w:val="002007EB"/>
    <w:rsid w:val="002042C7"/>
    <w:rsid w:val="0023108F"/>
    <w:rsid w:val="00276CF9"/>
    <w:rsid w:val="00284CD8"/>
    <w:rsid w:val="002905E4"/>
    <w:rsid w:val="002A1EE4"/>
    <w:rsid w:val="002C3FCD"/>
    <w:rsid w:val="002C5B65"/>
    <w:rsid w:val="002D17CB"/>
    <w:rsid w:val="002D5853"/>
    <w:rsid w:val="002E3A68"/>
    <w:rsid w:val="002F7175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648B"/>
    <w:rsid w:val="003850E3"/>
    <w:rsid w:val="00387860"/>
    <w:rsid w:val="00394075"/>
    <w:rsid w:val="003A3967"/>
    <w:rsid w:val="003A5CBE"/>
    <w:rsid w:val="003A70AF"/>
    <w:rsid w:val="003E0D94"/>
    <w:rsid w:val="003E2A00"/>
    <w:rsid w:val="003E5326"/>
    <w:rsid w:val="003E757F"/>
    <w:rsid w:val="00426F5C"/>
    <w:rsid w:val="00433AAA"/>
    <w:rsid w:val="00443A3D"/>
    <w:rsid w:val="0044665A"/>
    <w:rsid w:val="00451126"/>
    <w:rsid w:val="00464FCE"/>
    <w:rsid w:val="00477F35"/>
    <w:rsid w:val="00484854"/>
    <w:rsid w:val="00486858"/>
    <w:rsid w:val="004875FA"/>
    <w:rsid w:val="004D6B40"/>
    <w:rsid w:val="005064D7"/>
    <w:rsid w:val="005103B4"/>
    <w:rsid w:val="00515C30"/>
    <w:rsid w:val="00524A53"/>
    <w:rsid w:val="00530770"/>
    <w:rsid w:val="005368C2"/>
    <w:rsid w:val="00576041"/>
    <w:rsid w:val="005926CC"/>
    <w:rsid w:val="0059280B"/>
    <w:rsid w:val="005A062D"/>
    <w:rsid w:val="005A31A1"/>
    <w:rsid w:val="005A6F14"/>
    <w:rsid w:val="005B3C48"/>
    <w:rsid w:val="005D733C"/>
    <w:rsid w:val="005E5735"/>
    <w:rsid w:val="005F05FB"/>
    <w:rsid w:val="005F0F48"/>
    <w:rsid w:val="006019D9"/>
    <w:rsid w:val="006118F3"/>
    <w:rsid w:val="00630701"/>
    <w:rsid w:val="00635469"/>
    <w:rsid w:val="00646D08"/>
    <w:rsid w:val="00686073"/>
    <w:rsid w:val="00692BAC"/>
    <w:rsid w:val="00695B46"/>
    <w:rsid w:val="006B0A16"/>
    <w:rsid w:val="006C6A53"/>
    <w:rsid w:val="006E5F11"/>
    <w:rsid w:val="00700928"/>
    <w:rsid w:val="00714C03"/>
    <w:rsid w:val="00726E59"/>
    <w:rsid w:val="007432B0"/>
    <w:rsid w:val="00751605"/>
    <w:rsid w:val="007656CA"/>
    <w:rsid w:val="0076725A"/>
    <w:rsid w:val="00775139"/>
    <w:rsid w:val="00784EAC"/>
    <w:rsid w:val="0079593D"/>
    <w:rsid w:val="007A2CAF"/>
    <w:rsid w:val="007D00AC"/>
    <w:rsid w:val="007D14F6"/>
    <w:rsid w:val="007E3526"/>
    <w:rsid w:val="007F10E2"/>
    <w:rsid w:val="00840197"/>
    <w:rsid w:val="00845961"/>
    <w:rsid w:val="0087790A"/>
    <w:rsid w:val="00877CD9"/>
    <w:rsid w:val="00887695"/>
    <w:rsid w:val="00894819"/>
    <w:rsid w:val="008B04B6"/>
    <w:rsid w:val="008B11F9"/>
    <w:rsid w:val="008C6888"/>
    <w:rsid w:val="008E66F7"/>
    <w:rsid w:val="009036FF"/>
    <w:rsid w:val="0091698F"/>
    <w:rsid w:val="00924C14"/>
    <w:rsid w:val="00946DFF"/>
    <w:rsid w:val="0094791C"/>
    <w:rsid w:val="00961F16"/>
    <w:rsid w:val="00963069"/>
    <w:rsid w:val="00964109"/>
    <w:rsid w:val="009643C1"/>
    <w:rsid w:val="00966C0F"/>
    <w:rsid w:val="00983165"/>
    <w:rsid w:val="009845A7"/>
    <w:rsid w:val="00994889"/>
    <w:rsid w:val="009971D3"/>
    <w:rsid w:val="009D7229"/>
    <w:rsid w:val="009E61BC"/>
    <w:rsid w:val="009F063C"/>
    <w:rsid w:val="00A033BD"/>
    <w:rsid w:val="00A07E31"/>
    <w:rsid w:val="00A13A75"/>
    <w:rsid w:val="00A23131"/>
    <w:rsid w:val="00A24607"/>
    <w:rsid w:val="00A25F06"/>
    <w:rsid w:val="00A4047D"/>
    <w:rsid w:val="00A40C13"/>
    <w:rsid w:val="00A54C46"/>
    <w:rsid w:val="00A61D0B"/>
    <w:rsid w:val="00A946F9"/>
    <w:rsid w:val="00AC46F4"/>
    <w:rsid w:val="00AD7943"/>
    <w:rsid w:val="00B107A7"/>
    <w:rsid w:val="00B12ED9"/>
    <w:rsid w:val="00B151AE"/>
    <w:rsid w:val="00B242A2"/>
    <w:rsid w:val="00B355F6"/>
    <w:rsid w:val="00B47DAA"/>
    <w:rsid w:val="00B54F0E"/>
    <w:rsid w:val="00B629CD"/>
    <w:rsid w:val="00B86E7D"/>
    <w:rsid w:val="00B94EEE"/>
    <w:rsid w:val="00B9630F"/>
    <w:rsid w:val="00BA1FF7"/>
    <w:rsid w:val="00BA2C60"/>
    <w:rsid w:val="00BC00A6"/>
    <w:rsid w:val="00BC2274"/>
    <w:rsid w:val="00BC36B1"/>
    <w:rsid w:val="00BD1C13"/>
    <w:rsid w:val="00C018BB"/>
    <w:rsid w:val="00C30FB1"/>
    <w:rsid w:val="00CA03EA"/>
    <w:rsid w:val="00CA34CF"/>
    <w:rsid w:val="00CB1F01"/>
    <w:rsid w:val="00CD00A9"/>
    <w:rsid w:val="00CD47B7"/>
    <w:rsid w:val="00CF632F"/>
    <w:rsid w:val="00D00CE3"/>
    <w:rsid w:val="00D438E4"/>
    <w:rsid w:val="00D44FCB"/>
    <w:rsid w:val="00D5368E"/>
    <w:rsid w:val="00D55DAC"/>
    <w:rsid w:val="00D6396F"/>
    <w:rsid w:val="00D662F3"/>
    <w:rsid w:val="00D7760C"/>
    <w:rsid w:val="00D87971"/>
    <w:rsid w:val="00D87998"/>
    <w:rsid w:val="00DA7098"/>
    <w:rsid w:val="00E1099D"/>
    <w:rsid w:val="00E126D3"/>
    <w:rsid w:val="00E13B61"/>
    <w:rsid w:val="00E1448D"/>
    <w:rsid w:val="00E21899"/>
    <w:rsid w:val="00E3698B"/>
    <w:rsid w:val="00E37DD1"/>
    <w:rsid w:val="00E42C18"/>
    <w:rsid w:val="00E53058"/>
    <w:rsid w:val="00EC4092"/>
    <w:rsid w:val="00ED7BAC"/>
    <w:rsid w:val="00EE0361"/>
    <w:rsid w:val="00EE5038"/>
    <w:rsid w:val="00F02AB9"/>
    <w:rsid w:val="00F40832"/>
    <w:rsid w:val="00FB1F78"/>
    <w:rsid w:val="00FB2FC2"/>
    <w:rsid w:val="00FB3F2E"/>
    <w:rsid w:val="00FB7702"/>
    <w:rsid w:val="00FD2031"/>
    <w:rsid w:val="00FD5E41"/>
    <w:rsid w:val="00FE1014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EE0"/>
    <w:pPr>
      <w:jc w:val="both"/>
    </w:pPr>
    <w:rPr>
      <w:rFonts w:hAnsiTheme="minorBidi" w:asci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styleId="Bezproreda" w:type="paragraph">
    <w:name w:val="No Spacing"/>
    <w:uiPriority w:val="99"/>
    <w:qFormat/>
    <w:rsid w:val="00775139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4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EE0"/>
    <w:pPr>
      <w:jc w:val="both"/>
    </w:pPr>
    <w:rPr>
      <w:rFonts w:asciiTheme="minorBidi" w:hAns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styleId="Bezproreda" w:type="paragraph">
    <w:name w:val="No Spacing"/>
    <w:uiPriority w:val="99"/>
    <w:qFormat/>
    <w:rsid w:val="00775139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A4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07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598E0-8031-4734-8377-025982FC4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3793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2019-01-31T19:44:00Z</dcterms:created>
  <dc:creator>Lenovo</dc:creator>
  <dc:description/>
  <cp:keywords/>
  <cp:lastModifiedBy>Tihana Martinez</cp:lastModifiedBy>
  <cp:lastPrinted>2019-01-31T19:42:00Z</cp:lastPrinted>
  <dcterms:modified xmlns:xsi="http://www.w3.org/2001/XMLSchema-instance" xsi:type="dcterms:W3CDTF">2019-02-07T10:46:00Z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St-218/2018-34 / Podnesak - Izvješće stečajnog upravitelja (St-218-18-34- Izvješće TRANSPORTI TURK od 1.2.19..docx)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