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6e49bc0" w14:textId="6e49bc0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CE5C5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CE5C5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CE5C5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E5C57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CE5C5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E5C57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CE5C5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E5C57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E5C57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E5C57" w:rsidR="00CE5C57">
            <w:rPr>
              <w:rStyle w:val="eSPISCCParagraphDefaultFont"/>
              <w:rFonts w:eastAsiaTheme="minorHAnsi"/>
            </w:rPr>
            <w:t>Sp-179/2026-2</w:t>
          </w:r>
        </w:sdtContent>
      </w:sdt>
    </w:p>
    <w:p w:rsidRPr="008571DD" w:rsidR="008571DD" w:rsidP="00096750" w:rsidRDefault="00CE5C57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E5C57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CE5C57" w:rsidR="00665136">
            <w:rPr>
              <w:rStyle w:val="eSPISCCParagraphDefaultFont"/>
            </w:rPr>
            <w:t>sudskom savjetniku</w:t>
          </w:r>
          <w:r w:rsidRPr="00CE5C57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E5C57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E5C57">
            <w:rPr>
              <w:rStyle w:val="eSPISCCParagraphDefaultFont"/>
            </w:rPr>
            <w:t xml:space="preserve"> ALBIN VOHL, OIB 05609709658, PROSENIK ZAČRETSKI 71, 49210 Prosenik Začretski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E5C57">
            <w:rPr>
              <w:rStyle w:val="eSPISCCParagraphDefaultFont"/>
            </w:rPr>
            <w:t>15. lipnja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CE5C57" w:rsidR="00CE5C57">
            <w:rPr>
              <w:rStyle w:val="eSPISCCParagraphDefaultFont"/>
              <w:rFonts w:eastAsiaTheme="minorHAnsi"/>
            </w:rPr>
            <w:t>8.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E5C57" w:rsidR="00CE5C57">
            <w:rPr>
              <w:rStyle w:val="eSPISCCParagraphDefaultFont"/>
              <w:rFonts w:eastAsiaTheme="minorHAnsi"/>
            </w:rPr>
            <w:t>ALBIN VOHL, OIB 05609709658, PROSENIK ZAČRETSKI 71, 49210 Prosenik Začretski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CE5C57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CE5C57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E5C57" w:rsidR="00CE5C57">
            <w:rPr>
              <w:rStyle w:val="eSPISCCParagraphDefaultFont"/>
              <w:rFonts w:eastAsiaTheme="minorHAnsi"/>
            </w:rPr>
            <w:t>ALBIN VOHL, OIB 05609709658, PROSENIK ZAČRETSKI 71, 49210 Prosenik Začretski</w:t>
          </w:r>
        </w:sdtContent>
      </w:sdt>
      <w:r w:rsidRPr="00CE5C57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CE5C5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E5C57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E5C57">
            <w:rPr>
              <w:rStyle w:val="eSPISCCParagraphDefaultFont"/>
              <w:rFonts w:eastAsiaTheme="minorHAnsi"/>
            </w:rPr>
            <w:t>15. lipnja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CE5C57">
        <w:t xml:space="preserve"> </w:t>
      </w:r>
      <w:r>
        <w:t xml:space="preserve">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CE5C57" w:rsidR="00CE5C57">
            <w:rPr>
              <w:rStyle w:val="eSPISCCParagraphDefaultFont"/>
              <w:rFonts w:eastAsiaTheme="minorHAnsi"/>
            </w:rPr>
            <w:t>Viši s</w:t>
          </w:r>
          <w:r w:rsidRPr="00CE5C57">
            <w:rPr>
              <w:rStyle w:val="eSPISCCParagraphDefaultFont"/>
              <w:rFonts w:eastAsiaTheme="minorHAnsi"/>
            </w:rPr>
            <w:t>udski savjetnik</w:t>
          </w:r>
          <w:r w:rsidRPr="00CE5C57" w:rsidR="00CE5C57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CE5C5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E5C57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C57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CE5C57" w:rsidR="00CE5C57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E5C57" w:rsidR="00CE5C57">
          <w:rPr>
            <w:rStyle w:val="eSPISCCParagraphDefaultFont"/>
            <w:rFonts w:eastAsiaTheme="minorHAnsi"/>
          </w:rPr>
          <w:t>Sp-179/2026-2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E5C57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01593C1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Sp-179/2026-2</izvorni_sadrzaj>
    <derivirana_varijabla naziv="DomainObject.Oznaka_1">Sp-179/2026-2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lipnja 2026.</izvorni_sadrzaj>
    <derivirana_varijabla naziv="DomainObject.Predmet.DatumIzradeOptuznogAkta_1">8. lipnja 2026.</derivirana_varijabla>
  </DomainObject.Predmet.DatumIzradeOptuznogAkta>
  <DomainObject.Predmet.DatumIzradeOptuznogAktaFormated>
    <izvorni_sadrzaj>8.6.2026.</izvorni_sadrzaj>
    <derivirana_varijabla naziv="DomainObject.Predmet.DatumIzradeOptuznogAktaFormated_1">8.6.2026.</derivirana_varijabla>
  </DomainObject.Predmet.DatumIzradeOptuznogAktaFormated>
  <DomainObject.Predmet.DatumOsnivanja>
    <izvorni_sadrzaj>8. lipnja 2026.</izvorni_sadrzaj>
    <derivirana_varijabla naziv="DomainObject.Predmet.DatumOsnivanja_1">8.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lipnja 2026.</izvorni_sadrzaj>
    <derivirana_varijabla naziv="DomainObject.Predmet.DatumPrimitkaOptuznogAkta_1">8.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Sp-179/2026</izvorni_sadrzaj>
    <derivirana_varijabla naziv="DomainObject.Predmet.OznakaBroj_1">Sp-179/2026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ALBIN VOHL</izvorni_sadrzaj>
    <derivirana_varijabla naziv="DomainObject.Predmet.ProtustrankaFormated_1">  ALBIN VOHL</derivirana_varijabla>
  </DomainObject.Predmet.ProtustrankaFormated>
  <DomainObject.Predmet.ProtustrankaFormatedOIB>
    <izvorni_sadrzaj>  ALBIN VOHL, OIB 05609709658</izvorni_sadrzaj>
    <derivirana_varijabla naziv="DomainObject.Predmet.ProtustrankaFormatedOIB_1">  ALBIN VOHL, OIB 05609709658</derivirana_varijabla>
  </DomainObject.Predmet.ProtustrankaFormatedOIB>
  <DomainObject.Predmet.ProtustrankaFormatedWithAdress>
    <izvorni_sadrzaj> ALBIN VOHL, PROSENIK ZAČRETSKI 71, 49210 Prosenik Začretski</izvorni_sadrzaj>
    <derivirana_varijabla naziv="DomainObject.Predmet.ProtustrankaFormatedWithAdress_1"> ALBIN VOHL, PROSENIK ZAČRETSKI 71, 49210 Prosenik Začretski</derivirana_varijabla>
  </DomainObject.Predmet.ProtustrankaFormatedWithAdress>
  <DomainObject.Predmet.ProtustrankaFormatedWithAdressOIB>
    <izvorni_sadrzaj> ALBIN VOHL, OIB 05609709658, PROSENIK ZAČRETSKI 71, 49210 Prosenik Začretski</izvorni_sadrzaj>
    <derivirana_varijabla naziv="DomainObject.Predmet.ProtustrankaFormatedWithAdressOIB_1"> ALBIN VOHL, OIB 05609709658, PROSENIK ZAČRETSKI 71, 49210 Prosenik Začretski</derivirana_varijabla>
  </DomainObject.Predmet.ProtustrankaFormatedWithAdressOIB>
  <DomainObject.Predmet.ProtustrankaWithAdress>
    <izvorni_sadrzaj>ALBIN VOHL PROSENIK ZAČRETSKI 71, 49210 Prosenik Začretski</izvorni_sadrzaj>
    <derivirana_varijabla naziv="DomainObject.Predmet.ProtustrankaWithAdress_1">ALBIN VOHL PROSENIK ZAČRETSKI 71, 49210 Prosenik Začretski</derivirana_varijabla>
  </DomainObject.Predmet.ProtustrankaWithAdress>
  <DomainObject.Predmet.ProtustrankaWithAdressOIB>
    <izvorni_sadrzaj>ALBIN VOHL, OIB 05609709658, PROSENIK ZAČRETSKI 71, 49210 Prosenik Začretski</izvorni_sadrzaj>
    <derivirana_varijabla naziv="DomainObject.Predmet.ProtustrankaWithAdressOIB_1">ALBIN VOHL, OIB 05609709658, PROSENIK ZAČRETSKI 71, 49210 Prosenik Začretski</derivirana_varijabla>
    <derivirana_varijabla naziv="DomainObject.Predmet.ProtustrankaWithAdressOIB1">ALBIN VOHL, OIB 05609709658, PROSENIK ZAČRETSKI 71, 49210 Prosenik Začretski</derivirana_varijabla>
  </DomainObject.Predmet.ProtustrankaWithAdressOIB>
  <DomainObject.Predmet.ProtustrankaNazivFormated>
    <izvorni_sadrzaj>ALBIN VOHL</izvorni_sadrzaj>
    <derivirana_varijabla naziv="DomainObject.Predmet.ProtustrankaNazivFormated_1">ALBIN VOHL</derivirana_varijabla>
    <derivirana_varijabla naziv="Padez">ALBIN VOHL</derivirana_varijabla>
  </DomainObject.Predmet.ProtustrankaNazivFormated>
  <DomainObject.Predmet.ProtustrankaNazivFormatedOIB>
    <izvorni_sadrzaj>ALBIN VOHL, OIB 05609709658</izvorni_sadrzaj>
    <derivirana_varijabla naziv="DomainObject.Predmet.ProtustrankaNazivFormatedOIB_1">ALBIN VOHL, OIB 05609709658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ALBIN VOHL</item>
    </izvorni_sadrzaj>
    <derivirana_varijabla naziv="DomainObject.Predmet.ProtuStrankaListFormated_1">
      <item>ALBIN VOHL</item>
    </derivirana_varijabla>
  </DomainObject.Predmet.ProtuStrankaListFormated>
  <DomainObject.Predmet.ProtuStrankaListFormatedOIB>
    <izvorni_sadrzaj>
      <item>ALBIN VOHL, OIB 05609709658</item>
    </izvorni_sadrzaj>
    <derivirana_varijabla naziv="DomainObject.Predmet.ProtuStrankaListFormatedOIB_1">
      <item>ALBIN VOHL, OIB 05609709658</item>
    </derivirana_varijabla>
  </DomainObject.Predmet.ProtuStrankaListFormatedOIB>
  <DomainObject.Predmet.ProtuStrankaListFormatedWithAdress>
    <izvorni_sadrzaj>
      <item>ALBIN VOHL, PROSENIK ZAČRETSKI 71, 49210 Prosenik Začretski</item>
    </izvorni_sadrzaj>
    <derivirana_varijabla naziv="DomainObject.Predmet.ProtuStrankaListFormatedWithAdress_1">
      <item>ALBIN VOHL, PROSENIK ZAČRETSKI 71, 49210 Prosenik Začretski</item>
    </derivirana_varijabla>
  </DomainObject.Predmet.ProtuStrankaListFormatedWithAdress>
  <DomainObject.Predmet.ProtuStrankaListFormatedWithAdressOIB>
    <izvorni_sadrzaj>
      <item>ALBIN VOHL, OIB 05609709658, PROSENIK ZAČRETSKI 71, 49210 Prosenik Začretski</item>
    </izvorni_sadrzaj>
    <derivirana_varijabla naziv="DomainObject.Predmet.ProtuStrankaListFormatedWithAdressOIB_1">
      <item>ALBIN VOHL, OIB 05609709658, PROSENIK ZAČRETSKI 71, 49210 Prosenik Začretski</item>
    </derivirana_varijabla>
  </DomainObject.Predmet.ProtuStrankaListFormatedWithAdressOIB>
  <DomainObject.Predmet.ProtuStrankaListNazivFormated>
    <izvorni_sadrzaj>
      <item>ALBIN VOHL</item>
    </izvorni_sadrzaj>
    <derivirana_varijabla naziv="DomainObject.Predmet.ProtuStrankaListNazivFormated_1">
      <item>ALBIN VOHL</item>
    </derivirana_varijabla>
  </DomainObject.Predmet.ProtuStrankaListNazivFormated>
  <DomainObject.Predmet.ProtuStrankaListNazivFormatedOIB>
    <izvorni_sadrzaj>
      <item>ALBIN VOHL, OIB 05609709658</item>
    </izvorni_sadrzaj>
    <derivirana_varijabla naziv="DomainObject.Predmet.ProtuStrankaListNazivFormatedOIB_1">
      <item>ALBIN VOHL, OIB 05609709658</item>
    </derivirana_varijabla>
  </DomainObject.Predmet.ProtuStrankaListNazivFormatedOIB>
  <DomainObject.Predmet.OstaliListFormated>
    <izvorni_sadrzaj>
      <item>Hrvatska radiotelevizija</item>
    </izvorni_sadrzaj>
    <derivirana_varijabla naziv="DomainObject.Predmet.OstaliListFormated_1">
      <item>Hrvatska radiotelevizija</item>
    </derivirana_varijabla>
    <derivirana_varijabla naziv="DrugaOsoba">
      <item>Hrvatska radiotelevizija</item>
    </derivirana_varijabla>
  </DomainObject.Predmet.OstaliListFormated>
  <DomainObject.Predmet.OstaliListFormatedOIB>
    <izvorni_sadrzaj>
      <item>Hrvatska radiotelevizija, OIB 68419124305</item>
    </izvorni_sadrzaj>
    <derivirana_varijabla naziv="DomainObject.Predmet.OstaliListFormatedOIB_1">
      <item>Hrvatska radiotelevizija, OIB 68419124305</item>
    </derivirana_varijabla>
  </DomainObject.Predmet.OstaliListFormatedOIB>
  <DomainObject.Predmet.OstaliListFormatedWithAdress>
    <izvorni_sadrzaj>
      <item>Hrvatska radiotelevizija, Prisavlje 3, 10000 Zagreb</item>
    </izvorni_sadrzaj>
    <derivirana_varijabla naziv="DomainObject.Predmet.OstaliListFormatedWithAdress_1">
      <item>Hrvatska radiotelevizija, Prisavlje 3, 10000 Zagreb</item>
    </derivirana_varijabla>
  </DomainObject.Predmet.OstaliListFormatedWithAdress>
  <DomainObject.Predmet.OstaliListFormatedWithAdressOIB>
    <izvorni_sadrzaj>
      <item>Hrvatska radiotelevizija, OIB 68419124305, Prisavlje 3, 10000 Zagreb</item>
    </izvorni_sadrzaj>
    <derivirana_varijabla naziv="DomainObject.Predmet.OstaliListFormatedWithAdressOIB_1">
      <item>Hrvatska radiotelevizija, OIB 68419124305, Prisavlje 3, 10000 Zagreb</item>
    </derivirana_varijabla>
  </DomainObject.Predmet.OstaliListFormatedWithAdressOIB>
  <DomainObject.Predmet.OstaliListNazivFormated>
    <izvorni_sadrzaj>
      <item>Hrvatska radiotelevizija</item>
    </izvorni_sadrzaj>
    <derivirana_varijabla naziv="DomainObject.Predmet.OstaliListNazivFormated_1">
      <item>Hrvatska radiotelevizija</item>
    </derivirana_varijabla>
  </DomainObject.Predmet.OstaliListNazivFormated>
  <DomainObject.Predmet.OstaliListNazivFormatedOIB>
    <izvorni_sadrzaj>
      <item>Hrvatska radiotelevizija, OIB 68419124305</item>
    </izvorni_sadrzaj>
    <derivirana_varijabla naziv="DomainObject.Predmet.OstaliListNazivFormatedOIB_1"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lipnja 2026.</izvorni_sadrzaj>
    <derivirana_varijabla naziv="DomainObject.Datum_1">15. lipnja 2026.</derivirana_varijabla>
    <derivirana_varijabla naziv="DomainObject.Datum2">15. lipnja 2026.</derivirana_varijabla>
  </DomainObject.Datum>
  <DomainObject.PoslovniBrojDokumenta>
    <izvorni_sadrzaj>Sp-179/2026-2</izvorni_sadrzaj>
    <derivirana_varijabla naziv="DomainObject.PoslovniBrojDokumenta_1">Sp-179/2026-2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ALBIN VOHL</izvorni_sadrzaj>
    <derivirana_varijabla naziv="DomainObject.Predmet.ProtustrankaIDrugi_1">ALBIN VOHL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ALBIN VOHL, OIB 05609709658, PROSENIK ZAČRETSKI 71, 49210 Prosenik Začretski</izvorni_sadrzaj>
    <derivirana_varijabla naziv="DomainObject.Predmet.ProtustrankaIDrugiAdressOIB_1">ALBIN VOHL, OIB 05609709658, PROSENIK ZAČRETSKI 71, 49210 Prosenik Začretski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ALBIN VOHL</item>
      <item>Financijska agencija (FINA)</item>
      <item>Hrvatska radiotelevizija</item>
    </izvorni_sadrzaj>
    <derivirana_varijabla naziv="DomainObject.Predmet.SudioniciListNaziv_1">
      <item>ALBIN VOHL</item>
      <item>Financijska agencija (FINA)</item>
      <item>Hrvatska radiotelevizija</item>
    </derivirana_varijabla>
    <derivirana_varijabla naziv="OstaliSudionici">
      <item>ALBIN VOHL</item>
      <item>Financijska agencija (FINA)</item>
      <item>Hrvatska radiotelevizija</item>
    </derivirana_varijabla>
  </DomainObject.Predmet.SudioniciListNaziv>
  <DomainObject.Predmet.SudioniciListAdressOIB>
    <izvorni_sadrzaj>
      <item>ALBIN VOHL, OIB 05609709658, PROSENIK ZAČRETSKI 71,49210 Prosenik Začretski</item>
      <item>Financijska agencija (FINA), OIB 85821130368, ULICA GRADA VUKOVARA 70,10000 Zagreb</item>
      <item>Hrvatska radiotelevizija, OIB 68419124305, Prisavlje 3,10000 Zagreb</item>
    </izvorni_sadrzaj>
    <derivirana_varijabla naziv="DomainObject.Predmet.SudioniciListAdressOIB_1">
      <item>ALBIN VOHL, OIB 05609709658, PROSENIK ZAČRETSKI 71,49210 Prosenik Začretski</item>
      <item>Financijska agencija (FINA), OIB 85821130368, ULICA GRADA VUKOVARA 70,10000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05609709658</item>
      <item>, OIB 85821130368</item>
      <item>, OIB 68419124305</item>
    </izvorni_sadrzaj>
    <derivirana_varijabla naziv="DomainObject.Predmet.SudioniciListNazivOIB_1">
      <item>, OIB 05609709658</item>
      <item>, OIB 85821130368</item>
      <item>, OIB 68419124305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lipnja 2026.</izvorni_sadrzaj>
    <derivirana_varijabla naziv="DomainObject.Predmet.DatumPocetkaProcesa_1">8.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5B194-0985-47AA-97B4-0FA09B25F06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1195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2026-06-15T08:01:00Z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Sp-179/2026-2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