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693c6" w14:paraId="75693c6"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B57814" w:rsidR="0098470D" w:rsidRPr="005B2C8C">
      <w:pPr>
        <w:rPr>
          <w:rFonts w:hAnsi="Times New Roman" w:ascii="Times New Roman"/>
          <w:b/>
        </w:rPr>
      </w:pPr>
      <w:r w:rsidRPr="005B2C8C">
        <w:rPr>
          <w:rFonts w:hAnsi="Times New Roman" w:ascii="Times New Roman"/>
          <w:b/>
        </w:rPr>
        <w:t xml:space="preserve">   </w:t>
      </w:r>
      <w:r w:rsidR="00B57814">
        <w:rPr>
          <w:rFonts w:hAnsi="Times New Roman" w:ascii="Times New Roman"/>
          <w:b/>
        </w:rPr>
        <w:tab/>
        <w:t xml:space="preserve">Sukoišanska 6 </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F85C18">
        <w:rPr>
          <w:rFonts w:hAnsi="Times New Roman" w:ascii="Times New Roman"/>
          <w:b/>
        </w:rPr>
        <w:t>1</w:t>
      </w:r>
      <w:r w:rsidR="00032396">
        <w:rPr>
          <w:rFonts w:hAnsi="Times New Roman" w:ascii="Times New Roman"/>
          <w:b/>
        </w:rPr>
        <w:t>170</w:t>
      </w:r>
      <w:r w:rsidRPr="005B2C8C">
        <w:rPr>
          <w:rFonts w:hAnsi="Times New Roman" w:ascii="Times New Roman"/>
          <w:b/>
        </w:rPr>
        <w:t>/2016-</w:t>
      </w:r>
      <w:r w:rsidR="00EC0E83">
        <w:rPr>
          <w:rFonts w:hAnsi="Times New Roman" w:ascii="Times New Roman"/>
          <w:b/>
        </w:rPr>
        <w:t>29</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986010" w:rsidR="0098470D" w:rsidRPr="005B2C8C">
      <w:pPr>
        <w:ind w:firstLine="360"/>
        <w:jc w:val="both"/>
        <w:rPr>
          <w:rFonts w:hAnsi="Times New Roman" w:ascii="Times New Roman"/>
        </w:rPr>
      </w:pPr>
      <w:r w:rsidRPr="005B2C8C">
        <w:rPr>
          <w:rFonts w:hAnsi="Times New Roman" w:ascii="Times New Roman"/>
        </w:rPr>
        <w:tab/>
        <w:t xml:space="preserve">Trgovački sud u Splitu,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w:t>
      </w:r>
      <w:r w:rsidR="00964FC7" w:rsidRPr="00964FC7">
        <w:rPr>
          <w:rFonts w:hAnsi="Times New Roman" w:ascii="Times New Roman"/>
          <w:bCs/>
        </w:rPr>
        <w:t xml:space="preserve">dužnikom </w:t>
      </w:r>
      <w:r w:rsidR="00032396" w:rsidRPr="00032396">
        <w:rPr>
          <w:rFonts w:hAnsi="Times New Roman" w:ascii="Times New Roman"/>
          <w:bCs/>
          <w:lang w:val="en-AU"/>
        </w:rPr>
        <w:t>DOM GRADITELJSTVO d.o.o.,</w:t>
      </w:r>
      <w:r w:rsidR="00D25EE3">
        <w:rPr>
          <w:rFonts w:hAnsi="Times New Roman" w:ascii="Times New Roman"/>
          <w:bCs/>
          <w:lang w:val="en-AU"/>
        </w:rPr>
        <w:t xml:space="preserve"> </w:t>
      </w:r>
      <w:r w:rsidR="00032396" w:rsidRPr="00032396">
        <w:rPr>
          <w:rFonts w:hAnsi="Times New Roman" w:ascii="Times New Roman"/>
          <w:bCs/>
          <w:lang w:val="en-AU"/>
        </w:rPr>
        <w:t>za graditeljstvo, klasično i montažno građenje i trgovinu, Split, Biogradska 7, MBS: 060190166, OIB: 95912371497</w:t>
      </w:r>
      <w:r w:rsidR="00032396" w:rsidRPr="00032396">
        <w:rPr>
          <w:rFonts w:hAnsi="Times New Roman" w:ascii="Times New Roman"/>
          <w:bCs/>
        </w:rPr>
        <w:t xml:space="preserve">, zastupano po stečajnom upravitelju Anti Mrkonjiću iz Imotskog, </w:t>
      </w:r>
      <w:r w:rsidRPr="00541B41">
        <w:rPr>
          <w:rFonts w:hAnsi="Times New Roman" w:ascii="Times New Roman"/>
        </w:rPr>
        <w:t xml:space="preserve">nakon ispitnog i izvještajnog ročišta održanog dana </w:t>
      </w:r>
      <w:r w:rsidR="000422F8">
        <w:rPr>
          <w:rFonts w:hAnsi="Times New Roman" w:ascii="Times New Roman"/>
        </w:rPr>
        <w:t>1</w:t>
      </w:r>
      <w:r w:rsidR="00964FC7">
        <w:rPr>
          <w:rFonts w:hAnsi="Times New Roman" w:ascii="Times New Roman"/>
        </w:rPr>
        <w:t>8</w:t>
      </w:r>
      <w:r w:rsidRPr="00541B41">
        <w:rPr>
          <w:rFonts w:hAnsi="Times New Roman" w:ascii="Times New Roman"/>
        </w:rPr>
        <w:t xml:space="preserve">. </w:t>
      </w:r>
      <w:r w:rsidR="00964FC7">
        <w:rPr>
          <w:rFonts w:hAnsi="Times New Roman" w:ascii="Times New Roman"/>
        </w:rPr>
        <w:t>rujna</w:t>
      </w:r>
      <w:r w:rsidRPr="00541B41">
        <w:rPr>
          <w:rFonts w:hAnsi="Times New Roman" w:ascii="Times New Roman"/>
        </w:rPr>
        <w:t xml:space="preserve"> 2017. godine u prisutnosti</w:t>
      </w:r>
      <w:r w:rsidRPr="005B2C8C">
        <w:rPr>
          <w:rFonts w:hAnsi="Times New Roman" w:ascii="Times New Roman"/>
        </w:rPr>
        <w:t xml:space="preserve"> stečajnog upravitelja i vjerovnika</w:t>
      </w:r>
      <w:r w:rsidR="00986010">
        <w:rPr>
          <w:rFonts w:hAnsi="Times New Roman" w:ascii="Times New Roman"/>
        </w:rPr>
        <w:t xml:space="preserve"> </w:t>
      </w:r>
      <w:r w:rsidR="007A5A8F" w:rsidRPr="007A5A8F">
        <w:rPr>
          <w:rFonts w:eastAsia="Times New Roman" w:hAnsi="Times New Roman" w:ascii="Times New Roman"/>
          <w:lang w:eastAsia="hr-HR"/>
        </w:rPr>
        <w:t xml:space="preserve">REPUBLIKA HRVATSKA, MINISTARSTVO FINANCIJA </w:t>
      </w:r>
      <w:r w:rsidR="007A5A8F">
        <w:rPr>
          <w:rFonts w:eastAsia="Times New Roman" w:hAnsi="Times New Roman" w:ascii="Times New Roman"/>
          <w:lang w:eastAsia="hr-HR"/>
        </w:rPr>
        <w:t xml:space="preserve">zastupano po </w:t>
      </w:r>
      <w:r w:rsidR="007A5A8F" w:rsidRPr="007A5A8F">
        <w:rPr>
          <w:rFonts w:eastAsia="Times New Roman" w:hAnsi="Times New Roman" w:ascii="Times New Roman"/>
          <w:lang w:eastAsia="hr-HR"/>
        </w:rPr>
        <w:t>zamjenik</w:t>
      </w:r>
      <w:r w:rsidR="007A5A8F">
        <w:rPr>
          <w:rFonts w:eastAsia="Times New Roman" w:hAnsi="Times New Roman" w:ascii="Times New Roman"/>
          <w:lang w:eastAsia="hr-HR"/>
        </w:rPr>
        <w:t>u</w:t>
      </w:r>
      <w:r w:rsidR="007A5A8F" w:rsidRPr="007A5A8F">
        <w:rPr>
          <w:rFonts w:eastAsia="Times New Roman" w:hAnsi="Times New Roman" w:ascii="Times New Roman"/>
          <w:lang w:eastAsia="hr-HR"/>
        </w:rPr>
        <w:t xml:space="preserve"> ŽDO Split, </w:t>
      </w:r>
      <w:r w:rsidR="00986010">
        <w:rPr>
          <w:rFonts w:eastAsia="Times New Roman" w:hAnsi="Times New Roman" w:ascii="Times New Roman"/>
          <w:lang w:eastAsia="hr-HR"/>
        </w:rPr>
        <w:t xml:space="preserve">Jurici Juraću, HRVATSKE ŠUME d.o.o. Zagreb, zastupan po punomoćnici Ivani Jukić,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2F0C50" w:rsidP="00072F7D" w:rsidR="00072F7D" w:rsidRPr="00F85C18">
      <w:pPr>
        <w:pStyle w:val="Odlomakpopisa"/>
        <w:numPr>
          <w:ilvl w:val="0"/>
          <w:numId w:val="8"/>
        </w:numPr>
        <w:jc w:val="both"/>
        <w:rPr>
          <w:rFonts w:hAnsi="Times New Roman" w:ascii="Times New Roman"/>
        </w:rPr>
      </w:pPr>
      <w:r>
        <w:rPr>
          <w:rFonts w:hAnsi="Times New Roman" w:ascii="Times New Roman"/>
        </w:rPr>
        <w:t>HRVATSKE ŠUME d.o.o., Zagreb</w:t>
      </w:r>
      <w:r w:rsidR="00072F7D" w:rsidRPr="00072F7D">
        <w:rPr>
          <w:rFonts w:hAnsi="Times New Roman" w:ascii="Times New Roman"/>
        </w:rPr>
        <w:t xml:space="preserve">, OIB: </w:t>
      </w:r>
      <w:r w:rsidR="00185E7C">
        <w:rPr>
          <w:rFonts w:hAnsi="Times New Roman" w:ascii="Times New Roman"/>
        </w:rPr>
        <w:t>69693144506</w:t>
      </w:r>
      <w:r w:rsidR="00072F7D" w:rsidRPr="00072F7D">
        <w:rPr>
          <w:rFonts w:hAnsi="Times New Roman" w:ascii="Times New Roman"/>
        </w:rPr>
        <w:t xml:space="preserve">, u iznosu </w:t>
      </w:r>
      <w:r w:rsidR="00185E7C">
        <w:rPr>
          <w:rFonts w:hAnsi="Times New Roman" w:ascii="Times New Roman"/>
        </w:rPr>
        <w:t>23.365,54</w:t>
      </w:r>
      <w:r w:rsidR="002F1FF0">
        <w:rPr>
          <w:rFonts w:hAnsi="Times New Roman" w:ascii="Times New Roman"/>
        </w:rPr>
        <w:t xml:space="preserve"> kuna</w:t>
      </w:r>
    </w:p>
    <w:p w:rsidRDefault="00185E7C" w:rsidP="00072F7D" w:rsidR="00DA0472">
      <w:pPr>
        <w:pStyle w:val="Odlomakpopisa"/>
        <w:numPr>
          <w:ilvl w:val="0"/>
          <w:numId w:val="8"/>
        </w:numPr>
        <w:jc w:val="both"/>
        <w:rPr>
          <w:rFonts w:hAnsi="Times New Roman" w:ascii="Times New Roman"/>
        </w:rPr>
      </w:pPr>
      <w:r>
        <w:rPr>
          <w:rFonts w:hAnsi="Times New Roman" w:ascii="Times New Roman"/>
        </w:rPr>
        <w:t>GRAD SPLIT, Split,</w:t>
      </w:r>
      <w:r w:rsidR="002F1FF0">
        <w:rPr>
          <w:rFonts w:hAnsi="Times New Roman" w:ascii="Times New Roman"/>
        </w:rPr>
        <w:t xml:space="preserve"> OIB: </w:t>
      </w:r>
      <w:r>
        <w:rPr>
          <w:rFonts w:hAnsi="Times New Roman" w:ascii="Times New Roman"/>
        </w:rPr>
        <w:t>78755598868</w:t>
      </w:r>
      <w:r w:rsidR="00142E98">
        <w:rPr>
          <w:rFonts w:hAnsi="Times New Roman" w:ascii="Times New Roman"/>
        </w:rPr>
        <w:t xml:space="preserve">, u iznosu </w:t>
      </w:r>
      <w:r>
        <w:rPr>
          <w:rFonts w:hAnsi="Times New Roman" w:ascii="Times New Roman"/>
        </w:rPr>
        <w:t>14.130,34</w:t>
      </w:r>
      <w:r w:rsidR="00142E98">
        <w:rPr>
          <w:rFonts w:hAnsi="Times New Roman" w:ascii="Times New Roman"/>
        </w:rPr>
        <w:t xml:space="preserve"> kuna,</w:t>
      </w:r>
    </w:p>
    <w:p w:rsidRDefault="00185E7C" w:rsidP="00072F7D" w:rsidR="002F1FF0">
      <w:pPr>
        <w:pStyle w:val="Odlomakpopisa"/>
        <w:numPr>
          <w:ilvl w:val="0"/>
          <w:numId w:val="8"/>
        </w:numPr>
        <w:jc w:val="both"/>
        <w:rPr>
          <w:rFonts w:hAnsi="Times New Roman" w:ascii="Times New Roman"/>
        </w:rPr>
      </w:pPr>
      <w:r w:rsidRPr="00185E7C">
        <w:rPr>
          <w:rFonts w:hAnsi="Times New Roman" w:ascii="Times New Roman"/>
        </w:rPr>
        <w:t xml:space="preserve">REPUBLIKA HRVATSKA, MINISTARSTVO FINANCIJA, </w:t>
      </w:r>
      <w:r>
        <w:rPr>
          <w:rFonts w:hAnsi="Times New Roman" w:ascii="Times New Roman"/>
        </w:rPr>
        <w:t xml:space="preserve">Zagreb, </w:t>
      </w:r>
      <w:r w:rsidRPr="00185E7C">
        <w:rPr>
          <w:rFonts w:hAnsi="Times New Roman" w:ascii="Times New Roman"/>
        </w:rPr>
        <w:t>OIB: 18683136487</w:t>
      </w:r>
      <w:r w:rsidR="002F1FF0">
        <w:rPr>
          <w:rFonts w:hAnsi="Times New Roman" w:ascii="Times New Roman"/>
        </w:rPr>
        <w:t xml:space="preserve">, </w:t>
      </w:r>
      <w:r w:rsidR="003814AE">
        <w:rPr>
          <w:rFonts w:hAnsi="Times New Roman" w:ascii="Times New Roman"/>
        </w:rPr>
        <w:t xml:space="preserve">u iznosu </w:t>
      </w:r>
      <w:r w:rsidR="00EC0E83">
        <w:rPr>
          <w:rFonts w:hAnsi="Times New Roman" w:ascii="Times New Roman"/>
        </w:rPr>
        <w:t>210</w:t>
      </w:r>
      <w:r w:rsidR="005833B0">
        <w:rPr>
          <w:rFonts w:hAnsi="Times New Roman" w:ascii="Times New Roman"/>
        </w:rPr>
        <w:t>.</w:t>
      </w:r>
      <w:r w:rsidR="00754BD8">
        <w:rPr>
          <w:rFonts w:hAnsi="Times New Roman" w:ascii="Times New Roman"/>
        </w:rPr>
        <w:t>1</w:t>
      </w:r>
      <w:r w:rsidR="005833B0">
        <w:rPr>
          <w:rFonts w:hAnsi="Times New Roman" w:ascii="Times New Roman"/>
        </w:rPr>
        <w:t xml:space="preserve">83,06 </w:t>
      </w:r>
      <w:r w:rsidR="003814AE">
        <w:rPr>
          <w:rFonts w:hAnsi="Times New Roman" w:ascii="Times New Roman"/>
        </w:rPr>
        <w:t>kuna,</w:t>
      </w:r>
    </w:p>
    <w:p w:rsidRDefault="003D3F4E" w:rsidP="00072F7D" w:rsidR="001F3572">
      <w:pPr>
        <w:pStyle w:val="Odlomakpopisa"/>
        <w:numPr>
          <w:ilvl w:val="0"/>
          <w:numId w:val="8"/>
        </w:numPr>
        <w:jc w:val="both"/>
        <w:rPr>
          <w:rFonts w:hAnsi="Times New Roman" w:ascii="Times New Roman"/>
        </w:rPr>
      </w:pPr>
      <w:r>
        <w:rPr>
          <w:rFonts w:hAnsi="Times New Roman" w:ascii="Times New Roman"/>
        </w:rPr>
        <w:t>HR</w:t>
      </w:r>
      <w:r w:rsidR="001F3572">
        <w:rPr>
          <w:rFonts w:hAnsi="Times New Roman" w:ascii="Times New Roman"/>
        </w:rPr>
        <w:t>V</w:t>
      </w:r>
      <w:r>
        <w:rPr>
          <w:rFonts w:hAnsi="Times New Roman" w:ascii="Times New Roman"/>
        </w:rPr>
        <w:t>A</w:t>
      </w:r>
      <w:r w:rsidR="001F3572">
        <w:rPr>
          <w:rFonts w:hAnsi="Times New Roman" w:ascii="Times New Roman"/>
        </w:rPr>
        <w:t>TSKE AUTOCESTE d.o.o., Zagreb</w:t>
      </w:r>
      <w:r w:rsidR="00142E98">
        <w:rPr>
          <w:rFonts w:hAnsi="Times New Roman" w:ascii="Times New Roman"/>
        </w:rPr>
        <w:t xml:space="preserve">, OIB: </w:t>
      </w:r>
      <w:r w:rsidR="001F3572">
        <w:rPr>
          <w:rFonts w:hAnsi="Times New Roman" w:ascii="Times New Roman"/>
        </w:rPr>
        <w:t>57500462912</w:t>
      </w:r>
      <w:r w:rsidR="004774CA">
        <w:rPr>
          <w:rFonts w:hAnsi="Times New Roman" w:ascii="Times New Roman"/>
        </w:rPr>
        <w:t xml:space="preserve">, u iznosu </w:t>
      </w:r>
      <w:r w:rsidR="001F3572">
        <w:rPr>
          <w:rFonts w:hAnsi="Times New Roman" w:ascii="Times New Roman"/>
        </w:rPr>
        <w:t>1.179,63</w:t>
      </w:r>
      <w:r w:rsidR="004774CA">
        <w:rPr>
          <w:rFonts w:hAnsi="Times New Roman" w:ascii="Times New Roman"/>
        </w:rPr>
        <w:t xml:space="preserve"> kuna</w:t>
      </w:r>
      <w:r w:rsidR="001F3572">
        <w:rPr>
          <w:rFonts w:hAnsi="Times New Roman" w:ascii="Times New Roman"/>
        </w:rPr>
        <w:t>,</w:t>
      </w:r>
    </w:p>
    <w:p w:rsidRDefault="001F3572" w:rsidP="00072F7D" w:rsidR="00142E98">
      <w:pPr>
        <w:pStyle w:val="Odlomakpopisa"/>
        <w:numPr>
          <w:ilvl w:val="0"/>
          <w:numId w:val="8"/>
        </w:numPr>
        <w:jc w:val="both"/>
        <w:rPr>
          <w:rFonts w:hAnsi="Times New Roman" w:ascii="Times New Roman"/>
        </w:rPr>
      </w:pPr>
      <w:r>
        <w:rPr>
          <w:rFonts w:hAnsi="Times New Roman" w:ascii="Times New Roman"/>
        </w:rPr>
        <w:t>ZGREBAČKI</w:t>
      </w:r>
      <w:r w:rsidR="003D3F4E">
        <w:rPr>
          <w:rFonts w:hAnsi="Times New Roman" w:ascii="Times New Roman"/>
        </w:rPr>
        <w:t xml:space="preserve"> </w:t>
      </w:r>
      <w:r>
        <w:rPr>
          <w:rFonts w:hAnsi="Times New Roman" w:ascii="Times New Roman"/>
        </w:rPr>
        <w:t xml:space="preserve">HOLDING d.o.o., Zagreb, OIB: 85584865987, u iznosu </w:t>
      </w:r>
      <w:r w:rsidR="002F26A0">
        <w:rPr>
          <w:rFonts w:hAnsi="Times New Roman" w:ascii="Times New Roman"/>
        </w:rPr>
        <w:t>5.086,28 kuna</w:t>
      </w:r>
      <w:r w:rsidR="004774CA">
        <w:rPr>
          <w:rFonts w:hAnsi="Times New Roman" w:ascii="Times New Roman"/>
        </w:rPr>
        <w:t>.</w:t>
      </w:r>
    </w:p>
    <w:p w:rsidRDefault="004774CA" w:rsidP="004774CA" w:rsidR="004774CA">
      <w:pPr>
        <w:jc w:val="both"/>
        <w:rPr>
          <w:rFonts w:hAnsi="Times New Roman" w:ascii="Times New Roman"/>
          <w:b/>
        </w:rPr>
      </w:pPr>
    </w:p>
    <w:p w:rsidRDefault="000E573C" w:rsidP="00457724" w:rsidR="000E573C" w:rsidRPr="000E573C">
      <w:pPr>
        <w:tabs>
          <w:tab w:pos="426" w:val="left"/>
        </w:tabs>
        <w:jc w:val="both"/>
        <w:rPr>
          <w:rFonts w:hAnsi="Times New Roman" w:ascii="Times New Roman"/>
        </w:rPr>
      </w:pPr>
      <w:r w:rsidRPr="000E573C">
        <w:rPr>
          <w:rFonts w:hAnsi="Times New Roman" w:ascii="Times New Roman"/>
          <w:b/>
        </w:rPr>
        <w:t>II.</w:t>
      </w:r>
      <w:r w:rsidRPr="000E573C">
        <w:rPr>
          <w:rFonts w:hAnsi="Times New Roman" w:ascii="Times New Roman"/>
          <w:b/>
        </w:rPr>
        <w:tab/>
      </w:r>
      <w:r w:rsidRPr="000E573C">
        <w:rPr>
          <w:rFonts w:hAnsi="Times New Roman" w:ascii="Times New Roman"/>
        </w:rPr>
        <w:t>Osporava se tražbin</w:t>
      </w:r>
      <w:r w:rsidR="00A03ABE">
        <w:rPr>
          <w:rFonts w:hAnsi="Times New Roman" w:ascii="Times New Roman"/>
        </w:rPr>
        <w:t>a</w:t>
      </w:r>
      <w:r w:rsidRPr="000E573C">
        <w:rPr>
          <w:rFonts w:hAnsi="Times New Roman" w:ascii="Times New Roman"/>
        </w:rPr>
        <w:t xml:space="preserve"> vjerovnika II. (drugog) višeg isplatnog reda:</w:t>
      </w:r>
    </w:p>
    <w:p w:rsidRDefault="000E573C" w:rsidP="00457724" w:rsidR="000E573C" w:rsidRPr="000E573C">
      <w:pPr>
        <w:tabs>
          <w:tab w:pos="426" w:val="left"/>
        </w:tabs>
        <w:ind w:hanging="426" w:left="426"/>
        <w:jc w:val="both"/>
        <w:rPr>
          <w:rFonts w:hAnsi="Times New Roman" w:ascii="Times New Roman"/>
        </w:rPr>
      </w:pPr>
      <w:r w:rsidRPr="000E573C">
        <w:rPr>
          <w:rFonts w:hAnsi="Times New Roman" w:ascii="Times New Roman"/>
        </w:rPr>
        <w:t>1.</w:t>
      </w:r>
      <w:r w:rsidRPr="000E573C">
        <w:rPr>
          <w:rFonts w:hAnsi="Times New Roman" w:ascii="Times New Roman"/>
        </w:rPr>
        <w:tab/>
        <w:t xml:space="preserve">REPUBLIKA HRVATSKA, MINISTARSTVO FINANCIJA, Zagreb, OIB: 18683136487, u iznosu </w:t>
      </w:r>
      <w:r w:rsidR="00457724">
        <w:rPr>
          <w:rFonts w:hAnsi="Times New Roman" w:ascii="Times New Roman"/>
        </w:rPr>
        <w:t>400,00</w:t>
      </w:r>
      <w:r w:rsidRPr="000E573C">
        <w:rPr>
          <w:rFonts w:hAnsi="Times New Roman" w:ascii="Times New Roman"/>
        </w:rPr>
        <w:t xml:space="preserve"> kuna.</w:t>
      </w:r>
    </w:p>
    <w:p w:rsidRDefault="000E573C" w:rsidP="000E573C" w:rsidR="000E573C" w:rsidRPr="000E573C">
      <w:pPr>
        <w:jc w:val="both"/>
        <w:rPr>
          <w:rFonts w:hAnsi="Times New Roman" w:ascii="Times New Roman"/>
          <w:b/>
          <w:u w:val="single"/>
        </w:rPr>
      </w:pPr>
    </w:p>
    <w:p w:rsidRDefault="000E573C" w:rsidP="003D3F4E" w:rsidR="000E573C" w:rsidRPr="000E573C">
      <w:pPr>
        <w:tabs>
          <w:tab w:pos="426" w:val="left"/>
        </w:tabs>
        <w:jc w:val="both"/>
        <w:rPr>
          <w:rFonts w:hAnsi="Times New Roman" w:ascii="Times New Roman"/>
        </w:rPr>
      </w:pPr>
      <w:r w:rsidRPr="000E573C">
        <w:rPr>
          <w:rFonts w:hAnsi="Times New Roman" w:ascii="Times New Roman"/>
          <w:b/>
        </w:rPr>
        <w:t>I</w:t>
      </w:r>
      <w:r w:rsidR="003D3F4E">
        <w:rPr>
          <w:rFonts w:hAnsi="Times New Roman" w:ascii="Times New Roman"/>
          <w:b/>
        </w:rPr>
        <w:t>II</w:t>
      </w:r>
      <w:r w:rsidRPr="000E573C">
        <w:rPr>
          <w:rFonts w:hAnsi="Times New Roman" w:ascii="Times New Roman"/>
          <w:b/>
        </w:rPr>
        <w:t>.</w:t>
      </w:r>
      <w:r w:rsidRPr="000E573C">
        <w:rPr>
          <w:rFonts w:hAnsi="Times New Roman" w:ascii="Times New Roman"/>
          <w:b/>
        </w:rPr>
        <w:tab/>
      </w:r>
      <w:r w:rsidRPr="000E573C">
        <w:rPr>
          <w:rFonts w:hAnsi="Times New Roman" w:ascii="Times New Roman"/>
          <w:lang w:val="fr-FR"/>
        </w:rPr>
        <w:t xml:space="preserve">Upućuju se vjerovnici za osporenu tražbinu iz točke III. ovog rješenja i to: </w:t>
      </w:r>
    </w:p>
    <w:p w:rsidRDefault="000E573C" w:rsidP="00754BD8" w:rsidR="000E573C" w:rsidRPr="00754BD8">
      <w:pPr>
        <w:tabs>
          <w:tab w:pos="426" w:val="left"/>
        </w:tabs>
        <w:ind w:hanging="420" w:left="420"/>
        <w:jc w:val="both"/>
        <w:rPr>
          <w:rFonts w:hAnsi="Times New Roman" w:ascii="Times New Roman"/>
        </w:rPr>
      </w:pPr>
      <w:r w:rsidRPr="000E573C">
        <w:rPr>
          <w:rFonts w:hAnsi="Times New Roman" w:ascii="Times New Roman"/>
        </w:rPr>
        <w:t>1.</w:t>
      </w:r>
      <w:r w:rsidRPr="000E573C">
        <w:rPr>
          <w:rFonts w:hAnsi="Times New Roman" w:ascii="Times New Roman"/>
        </w:rPr>
        <w:tab/>
        <w:t xml:space="preserve">REPUBLIKA HRVATSKA, MINISTARSTVO FINANCIJA, Zagreb, OIB: 18683136487, u iznosu </w:t>
      </w:r>
      <w:r w:rsidR="00457724">
        <w:rPr>
          <w:rFonts w:hAnsi="Times New Roman" w:ascii="Times New Roman"/>
        </w:rPr>
        <w:t>400</w:t>
      </w:r>
      <w:r w:rsidRPr="000E573C">
        <w:rPr>
          <w:rFonts w:hAnsi="Times New Roman" w:ascii="Times New Roman"/>
        </w:rPr>
        <w:t>,</w:t>
      </w:r>
      <w:r w:rsidR="00457724">
        <w:rPr>
          <w:rFonts w:hAnsi="Times New Roman" w:ascii="Times New Roman"/>
        </w:rPr>
        <w:t>00</w:t>
      </w:r>
      <w:r w:rsidR="00754BD8">
        <w:rPr>
          <w:rFonts w:hAnsi="Times New Roman" w:ascii="Times New Roman"/>
        </w:rPr>
        <w:t xml:space="preserve"> kuna </w:t>
      </w:r>
      <w:r w:rsidRPr="000E573C">
        <w:rPr>
          <w:rFonts w:hAnsi="Times New Roman" w:ascii="Times New Roman"/>
          <w:lang w:val="fr-FR"/>
        </w:rPr>
        <w:t>u roku od 8 dana od pravomoćnosti ovog rješenja pokrenuti postupak radi utvrđenja osporene tražbine, jer će se inače smatrati da su odustali od prava na vođenje parnice.</w:t>
      </w:r>
    </w:p>
    <w:p w:rsidRDefault="003C22F0" w:rsidP="00E757DB" w:rsidR="003C22F0">
      <w:pPr>
        <w:jc w:val="both"/>
        <w:rPr>
          <w:rFonts w:hAnsi="Times New Roman" w:ascii="Times New Roman"/>
          <w:b/>
        </w:rPr>
      </w:pPr>
    </w:p>
    <w:p w:rsidRDefault="00457724" w:rsidP="00E757DB" w:rsidR="00457724">
      <w:pPr>
        <w:jc w:val="both"/>
        <w:rPr>
          <w:rFonts w:hAnsi="Times New Roman" w:ascii="Times New Roman"/>
          <w:b/>
        </w:rPr>
      </w:pPr>
    </w:p>
    <w:p w:rsidRDefault="0098470D" w:rsidP="00E77DCF" w:rsidR="0098470D" w:rsidRPr="00E77DCF">
      <w:pPr>
        <w:jc w:val="center"/>
        <w:rPr>
          <w:rFonts w:hAnsi="Times New Roman" w:ascii="Times New Roman"/>
          <w:b/>
        </w:rPr>
      </w:pPr>
      <w:r w:rsidRPr="00E77DCF">
        <w:rPr>
          <w:rFonts w:hAnsi="Times New Roman" w:ascii="Times New Roman"/>
          <w:b/>
        </w:rPr>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3814AE">
        <w:rPr>
          <w:rFonts w:hAnsi="Times New Roman" w:ascii="Times New Roman"/>
        </w:rPr>
        <w:t>1</w:t>
      </w:r>
      <w:r w:rsidR="00047336">
        <w:rPr>
          <w:rFonts w:hAnsi="Times New Roman" w:ascii="Times New Roman"/>
        </w:rPr>
        <w:t>170</w:t>
      </w:r>
      <w:r w:rsidRPr="00E77DCF">
        <w:rPr>
          <w:rFonts w:hAnsi="Times New Roman" w:ascii="Times New Roman"/>
        </w:rPr>
        <w:t>/2016-</w:t>
      </w:r>
      <w:r w:rsidR="00D25EE3">
        <w:rPr>
          <w:rFonts w:hAnsi="Times New Roman" w:ascii="Times New Roman"/>
        </w:rPr>
        <w:t>16</w:t>
      </w:r>
      <w:r w:rsidRPr="00E77DCF">
        <w:rPr>
          <w:rFonts w:hAnsi="Times New Roman" w:ascii="Times New Roman"/>
        </w:rPr>
        <w:t xml:space="preserve"> od </w:t>
      </w:r>
      <w:r w:rsidR="00D25EE3">
        <w:rPr>
          <w:rFonts w:hAnsi="Times New Roman" w:ascii="Times New Roman"/>
        </w:rPr>
        <w:t>9</w:t>
      </w:r>
      <w:r w:rsidR="00DF39D0" w:rsidRPr="00DF39D0">
        <w:rPr>
          <w:rFonts w:hAnsi="Times New Roman" w:ascii="Times New Roman"/>
        </w:rPr>
        <w:t xml:space="preserve">. </w:t>
      </w:r>
      <w:r w:rsidR="00D25EE3">
        <w:rPr>
          <w:rFonts w:hAnsi="Times New Roman" w:ascii="Times New Roman"/>
        </w:rPr>
        <w:t>lipnja</w:t>
      </w:r>
      <w:r w:rsidR="00DF39D0" w:rsidRPr="00DF39D0">
        <w:rPr>
          <w:rFonts w:hAnsi="Times New Roman" w:ascii="Times New Roman"/>
        </w:rPr>
        <w:t xml:space="preserve"> 2017. godine</w:t>
      </w:r>
      <w:r w:rsidR="00DF39D0">
        <w:rPr>
          <w:rFonts w:hAnsi="Times New Roman" w:ascii="Times New Roman"/>
        </w:rPr>
        <w:t xml:space="preserve"> </w:t>
      </w:r>
      <w:r>
        <w:rPr>
          <w:rFonts w:hAnsi="Times New Roman" w:ascii="Times New Roman"/>
        </w:rPr>
        <w:t xml:space="preserve">otvoren je stečajni postupak nad dužnikom </w:t>
      </w:r>
      <w:r w:rsidR="00D25EE3" w:rsidRPr="00D25EE3">
        <w:rPr>
          <w:rFonts w:hAnsi="Times New Roman" w:ascii="Times New Roman"/>
          <w:bCs/>
          <w:lang w:val="en-AU"/>
        </w:rPr>
        <w:t>DOM GRADITELJSTVO d.o.o., Split</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754BD8">
        <w:rPr>
          <w:sz w:val="22"/>
          <w:szCs w:val="22"/>
        </w:rPr>
        <w:t>41</w:t>
      </w:r>
      <w:r w:rsidRPr="00E77DCF">
        <w:rPr>
          <w:sz w:val="22"/>
          <w:szCs w:val="22"/>
        </w:rPr>
        <w:t xml:space="preserve">). Na temelju dostavljenih tablica na ispitnom ročištu održanom dana </w:t>
      </w:r>
      <w:r w:rsidR="003D6238">
        <w:rPr>
          <w:sz w:val="22"/>
          <w:szCs w:val="22"/>
        </w:rPr>
        <w:t>18</w:t>
      </w:r>
      <w:r w:rsidRPr="00E77DCF">
        <w:rPr>
          <w:sz w:val="22"/>
          <w:szCs w:val="22"/>
        </w:rPr>
        <w:t xml:space="preserve">. </w:t>
      </w:r>
      <w:r w:rsidR="003D6238">
        <w:rPr>
          <w:sz w:val="22"/>
          <w:szCs w:val="22"/>
        </w:rPr>
        <w:t>rujna</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D24C5F">
        <w:rPr>
          <w:sz w:val="22"/>
          <w:szCs w:val="22"/>
        </w:rPr>
        <w:t xml:space="preserve">9. lipnja </w:t>
      </w:r>
      <w:r w:rsidRPr="0000595E">
        <w:rPr>
          <w:sz w:val="22"/>
          <w:szCs w:val="22"/>
        </w:rPr>
        <w:t>201</w:t>
      </w:r>
      <w:r w:rsidR="003D6238">
        <w:rPr>
          <w:sz w:val="22"/>
          <w:szCs w:val="22"/>
        </w:rPr>
        <w:t>7</w:t>
      </w:r>
      <w:r w:rsidRPr="0000595E">
        <w:rPr>
          <w:sz w:val="22"/>
          <w:szCs w:val="22"/>
        </w:rPr>
        <w:t>.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lastRenderedPageBreak/>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C8021D">
      <w:pPr>
        <w:pStyle w:val="Tijeloteksta"/>
        <w:rPr>
          <w:sz w:val="16"/>
          <w:szCs w:val="16"/>
        </w:rPr>
      </w:pPr>
      <w:r w:rsidRPr="00C8021D">
        <w:rPr>
          <w:sz w:val="16"/>
          <w:szCs w:val="16"/>
        </w:rPr>
        <w:tab/>
      </w:r>
    </w:p>
    <w:p w:rsidRDefault="007356F5" w:rsidP="007356F5" w:rsidR="007356F5" w:rsidRPr="007356F5">
      <w:pPr>
        <w:pStyle w:val="Tijeloteksta"/>
        <w:ind w:firstLine="708"/>
        <w:rPr>
          <w:sz w:val="22"/>
          <w:szCs w:val="22"/>
        </w:rPr>
      </w:pPr>
      <w:r w:rsidRPr="007356F5">
        <w:rPr>
          <w:sz w:val="22"/>
          <w:szCs w:val="22"/>
        </w:rPr>
        <w:t xml:space="preserve">Stečajni upravitelj je osporio tražbinu vjerovnika II. (drugog) višeg isplatnog reda i to: </w:t>
      </w:r>
    </w:p>
    <w:p w:rsidRDefault="007356F5" w:rsidP="007356F5" w:rsidR="007356F5" w:rsidRPr="007356F5">
      <w:pPr>
        <w:pStyle w:val="Tijeloteksta"/>
        <w:ind w:firstLine="708"/>
        <w:rPr>
          <w:sz w:val="22"/>
          <w:szCs w:val="22"/>
        </w:rPr>
      </w:pPr>
      <w:r w:rsidRPr="007356F5">
        <w:rPr>
          <w:sz w:val="22"/>
          <w:szCs w:val="22"/>
        </w:rPr>
        <w:t xml:space="preserve">- REPUBLIKA HRVATSKA, MINISTARSTVO FINANCIJA, Zagreb, OIB: 18683136487, u iznosu </w:t>
      </w:r>
      <w:r>
        <w:rPr>
          <w:sz w:val="22"/>
          <w:szCs w:val="22"/>
        </w:rPr>
        <w:t xml:space="preserve">od 400,00 kuna koja </w:t>
      </w:r>
      <w:r w:rsidR="001A196F">
        <w:rPr>
          <w:sz w:val="22"/>
          <w:szCs w:val="22"/>
        </w:rPr>
        <w:t xml:space="preserve">je prijavljena kao tražbina drugog višeg isplatnog reda i koja </w:t>
      </w:r>
      <w:r>
        <w:rPr>
          <w:sz w:val="22"/>
          <w:szCs w:val="22"/>
        </w:rPr>
        <w:t>se odnosi na troškove prisilne naplate u postupku koji provodi Porezna uprava, što predstavlja tražbinu nižeg isplatnog reda koje vjerovnici nisu pozvani prijaviti</w:t>
      </w:r>
      <w:r w:rsidRPr="007356F5">
        <w:rPr>
          <w:sz w:val="22"/>
          <w:szCs w:val="22"/>
        </w:rPr>
        <w:t>.</w:t>
      </w:r>
    </w:p>
    <w:p w:rsidRDefault="007356F5" w:rsidP="009E7AD8" w:rsidR="007356F5" w:rsidRPr="001A196F">
      <w:pPr>
        <w:pStyle w:val="Tijeloteksta"/>
        <w:ind w:firstLine="708"/>
        <w:rPr>
          <w:sz w:val="16"/>
          <w:szCs w:val="16"/>
        </w:rPr>
      </w:pPr>
    </w:p>
    <w:p w:rsidRDefault="00EE06DE" w:rsidP="00EE06DE" w:rsidR="00EE06DE" w:rsidRPr="00EE06DE">
      <w:pPr>
        <w:pStyle w:val="Tijeloteksta"/>
        <w:ind w:firstLine="708"/>
        <w:rPr>
          <w:sz w:val="22"/>
          <w:szCs w:val="22"/>
        </w:rPr>
      </w:pPr>
      <w:r>
        <w:rPr>
          <w:sz w:val="22"/>
          <w:szCs w:val="22"/>
        </w:rPr>
        <w:t>Prema</w:t>
      </w:r>
      <w:r w:rsidRPr="00EE06DE">
        <w:rPr>
          <w:sz w:val="22"/>
          <w:szCs w:val="22"/>
        </w:rPr>
        <w:t xml:space="preserve">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REPUBLIKA HRVATSKA, MINISTARSTVO FINANCIJA za svoju osporenu tražbinu nema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Default="00EE06DE" w:rsidP="009E7AD8" w:rsidR="00EE06DE" w:rsidRPr="00EE06DE">
      <w:pPr>
        <w:pStyle w:val="Tijeloteksta"/>
        <w:ind w:firstLine="708"/>
        <w:rPr>
          <w:sz w:val="16"/>
          <w:szCs w:val="16"/>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w:t>
      </w:r>
      <w:r w:rsidR="00D24C5F">
        <w:rPr>
          <w:sz w:val="22"/>
          <w:szCs w:val="22"/>
        </w:rPr>
        <w:t xml:space="preserve"> ili</w:t>
      </w:r>
      <w:r w:rsidRPr="00E77DCF">
        <w:rPr>
          <w:sz w:val="22"/>
          <w:szCs w:val="22"/>
        </w:rPr>
        <w:t xml:space="preserve"> osporene tražbine i o upućivanju u parnicu radi utvrđenja odnosno osporavanja tražbine.</w:t>
      </w:r>
    </w:p>
    <w:p w:rsidRDefault="00D24C5F" w:rsidP="009E7AD8" w:rsidR="00D24C5F">
      <w:pPr>
        <w:pStyle w:val="Tijeloteksta"/>
        <w:ind w:firstLine="708"/>
        <w:rPr>
          <w:sz w:val="22"/>
          <w:szCs w:val="22"/>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7B7A91">
      <w:pPr>
        <w:pStyle w:val="Tijeloteksta"/>
        <w:rPr>
          <w:sz w:val="16"/>
          <w:szCs w:val="16"/>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w:t>
      </w:r>
      <w:r w:rsidR="00435D8E">
        <w:rPr>
          <w:rFonts w:hAnsi="Times New Roman" w:ascii="Times New Roman"/>
          <w:b/>
        </w:rPr>
        <w:t>Splitu</w:t>
      </w:r>
      <w:r w:rsidRPr="00E77DCF">
        <w:rPr>
          <w:rFonts w:hAnsi="Times New Roman" w:ascii="Times New Roman"/>
          <w:b/>
        </w:rPr>
        <w:t xml:space="preserve">, dana </w:t>
      </w:r>
      <w:r w:rsidR="000422F8">
        <w:rPr>
          <w:rFonts w:hAnsi="Times New Roman" w:ascii="Times New Roman"/>
          <w:b/>
        </w:rPr>
        <w:t>1</w:t>
      </w:r>
      <w:r w:rsidR="003D6238">
        <w:rPr>
          <w:rFonts w:hAnsi="Times New Roman" w:ascii="Times New Roman"/>
          <w:b/>
        </w:rPr>
        <w:t>8</w:t>
      </w:r>
      <w:r>
        <w:rPr>
          <w:rFonts w:hAnsi="Times New Roman" w:ascii="Times New Roman"/>
          <w:b/>
        </w:rPr>
        <w:t xml:space="preserve">. </w:t>
      </w:r>
      <w:r w:rsidR="003D6238">
        <w:rPr>
          <w:rFonts w:hAnsi="Times New Roman" w:ascii="Times New Roman"/>
          <w:b/>
        </w:rPr>
        <w:t>rujna</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274143" w:rsidP="00E77DCF" w:rsidR="00274143">
      <w:pPr>
        <w:jc w:val="both"/>
        <w:rPr>
          <w:rFonts w:hAnsi="Times New Roman" w:ascii="Times New Roman"/>
          <w:b/>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E765AA" w:rsidP="00E765AA" w:rsidR="00E765AA" w:rsidRPr="00E765AA">
      <w:pPr>
        <w:jc w:val="both"/>
        <w:rPr>
          <w:rFonts w:hAnsi="Times New Roman" w:ascii="Times New Roman"/>
        </w:rPr>
      </w:pPr>
      <w:r w:rsidRPr="00E765AA">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620BB3">
      <w:pPr>
        <w:jc w:val="both"/>
        <w:rPr>
          <w:rFonts w:hAnsi="Times New Roman" w:ascii="Times New Roman"/>
          <w:b/>
          <w:sz w:val="16"/>
          <w:szCs w:val="16"/>
        </w:rPr>
      </w:pPr>
    </w:p>
    <w:p w:rsidRDefault="0098470D" w:rsidP="00E77DCF" w:rsidR="0098470D" w:rsidRPr="00620BB3">
      <w:pPr>
        <w:jc w:val="both"/>
        <w:rPr>
          <w:rFonts w:hAnsi="Times New Roman" w:ascii="Times New Roman"/>
          <w:sz w:val="20"/>
          <w:szCs w:val="20"/>
        </w:rPr>
      </w:pPr>
      <w:r w:rsidRPr="00620BB3">
        <w:rPr>
          <w:rFonts w:hAnsi="Times New Roman" w:ascii="Times New Roman"/>
          <w:b/>
          <w:sz w:val="20"/>
          <w:szCs w:val="20"/>
        </w:rPr>
        <w:t xml:space="preserve">DN-a </w:t>
      </w:r>
      <w:r w:rsidRPr="00620BB3">
        <w:rPr>
          <w:rFonts w:hAnsi="Times New Roman" w:ascii="Times New Roman"/>
          <w:sz w:val="20"/>
          <w:szCs w:val="20"/>
        </w:rPr>
        <w:t>(</w:t>
      </w:r>
      <w:r w:rsidR="000422F8">
        <w:rPr>
          <w:rFonts w:hAnsi="Times New Roman" w:ascii="Times New Roman"/>
          <w:sz w:val="20"/>
          <w:szCs w:val="20"/>
        </w:rPr>
        <w:t>1</w:t>
      </w:r>
      <w:r w:rsidR="006254DF">
        <w:rPr>
          <w:rFonts w:hAnsi="Times New Roman" w:ascii="Times New Roman"/>
          <w:sz w:val="20"/>
          <w:szCs w:val="20"/>
        </w:rPr>
        <w:t>8</w:t>
      </w:r>
      <w:r w:rsidRPr="00620BB3">
        <w:rPr>
          <w:rFonts w:hAnsi="Times New Roman" w:ascii="Times New Roman"/>
          <w:sz w:val="20"/>
          <w:szCs w:val="20"/>
        </w:rPr>
        <w:t>.0</w:t>
      </w:r>
      <w:r w:rsidR="003D6238">
        <w:rPr>
          <w:rFonts w:hAnsi="Times New Roman" w:ascii="Times New Roman"/>
          <w:sz w:val="20"/>
          <w:szCs w:val="20"/>
        </w:rPr>
        <w:t>9</w:t>
      </w:r>
      <w:r w:rsidRPr="00620BB3">
        <w:rPr>
          <w:rFonts w:hAnsi="Times New Roman" w:ascii="Times New Roman"/>
          <w:sz w:val="20"/>
          <w:szCs w:val="20"/>
        </w:rPr>
        <w:t>.2017.g.)</w:t>
      </w:r>
      <w:r w:rsidRPr="00620BB3">
        <w:rPr>
          <w:rFonts w:hAnsi="Times New Roman" w:ascii="Times New Roman"/>
          <w:b/>
          <w:sz w:val="20"/>
          <w:szCs w:val="20"/>
        </w:rPr>
        <w:t>:</w:t>
      </w:r>
    </w:p>
    <w:p w:rsidRDefault="0098470D" w:rsidP="00E77DCF" w:rsidR="0098470D">
      <w:pPr>
        <w:rPr>
          <w:rFonts w:hAnsi="Times New Roman" w:ascii="Times New Roman"/>
          <w:sz w:val="20"/>
          <w:szCs w:val="20"/>
        </w:rPr>
      </w:pPr>
      <w:r w:rsidRPr="00620BB3">
        <w:rPr>
          <w:rFonts w:hAnsi="Times New Roman" w:ascii="Times New Roman"/>
          <w:sz w:val="20"/>
          <w:szCs w:val="20"/>
        </w:rPr>
        <w:t>- stečajnom upravitelju (uz tablicu),</w:t>
      </w:r>
    </w:p>
    <w:p w:rsidRDefault="005833B0" w:rsidP="00E77DCF" w:rsidR="005833B0" w:rsidRPr="00620BB3">
      <w:pPr>
        <w:rPr>
          <w:rFonts w:hAnsi="Times New Roman" w:ascii="Times New Roman"/>
          <w:sz w:val="20"/>
          <w:szCs w:val="20"/>
        </w:rPr>
      </w:pPr>
      <w:r>
        <w:rPr>
          <w:rFonts w:hAnsi="Times New Roman" w:ascii="Times New Roman"/>
          <w:sz w:val="20"/>
          <w:szCs w:val="20"/>
        </w:rPr>
        <w:t xml:space="preserve">- </w:t>
      </w:r>
      <w:r w:rsidRPr="005833B0">
        <w:rPr>
          <w:rFonts w:hAnsi="Times New Roman" w:ascii="Times New Roman"/>
          <w:sz w:val="20"/>
          <w:szCs w:val="20"/>
        </w:rPr>
        <w:t>REPUBLIKA HRVATSKA, MINISTARSTVO FINANCIJA</w:t>
      </w:r>
      <w:r>
        <w:rPr>
          <w:rFonts w:hAnsi="Times New Roman" w:ascii="Times New Roman"/>
          <w:sz w:val="20"/>
          <w:szCs w:val="20"/>
        </w:rPr>
        <w:t>, pute ŽDO Split, Građansko-upravni odjel,</w:t>
      </w:r>
    </w:p>
    <w:p w:rsidRDefault="0098470D" w:rsidP="008C3D35" w:rsidR="003E4448" w:rsidRPr="00620BB3">
      <w:pPr>
        <w:rPr>
          <w:rFonts w:hAnsi="Times New Roman" w:ascii="Times New Roman"/>
          <w:sz w:val="20"/>
          <w:szCs w:val="20"/>
        </w:rPr>
      </w:pPr>
      <w:r w:rsidRPr="00620BB3">
        <w:rPr>
          <w:rFonts w:hAnsi="Times New Roman" w:ascii="Times New Roman"/>
          <w:sz w:val="20"/>
          <w:szCs w:val="20"/>
        </w:rPr>
        <w:t>- mrežna stranica e-Oglasna ploča sudova (uz tablicu)</w:t>
      </w:r>
      <w:r w:rsidR="006254DF">
        <w:rPr>
          <w:rFonts w:hAnsi="Times New Roman" w:ascii="Times New Roman"/>
          <w:sz w:val="20"/>
          <w:szCs w:val="20"/>
        </w:rPr>
        <w:t>.</w:t>
      </w:r>
    </w:p>
    <w:sectPr w:rsidSect="00080093" w:rsidR="003E4448" w:rsidRPr="00620BB3">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6D4E3F">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274143">
      <w:rPr>
        <w:rFonts w:hAnsi="Times New Roman" w:ascii="Times New Roman"/>
        <w:b/>
      </w:rPr>
      <w:t>1</w:t>
    </w:r>
    <w:r w:rsidR="00D24C5F">
      <w:rPr>
        <w:rFonts w:hAnsi="Times New Roman" w:ascii="Times New Roman"/>
        <w:b/>
      </w:rPr>
      <w:t>170</w:t>
    </w:r>
    <w:r>
      <w:rPr>
        <w:rFonts w:hAnsi="Times New Roman" w:ascii="Times New Roman"/>
        <w:b/>
      </w:rPr>
      <w:t>/2016-</w:t>
    </w:r>
    <w:r w:rsidR="00EC0E83">
      <w:rPr>
        <w:rFonts w:hAnsi="Times New Roman" w:ascii="Times New Roman"/>
        <w:b/>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2">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7"/>
  </w:num>
  <w:num w:numId="3">
    <w:abstractNumId w:val="2"/>
  </w:num>
  <w:num w:numId="4">
    <w:abstractNumId w:val="8"/>
  </w:num>
  <w:num w:numId="5">
    <w:abstractNumId w:val="9"/>
  </w:num>
  <w:num w:numId="6">
    <w:abstractNumId w:val="10"/>
  </w:num>
  <w:num w:numId="7">
    <w:abstractNumId w:val="1"/>
  </w:num>
  <w:num w:numId="8">
    <w:abstractNumId w:val="11"/>
  </w:num>
  <w:num w:numId="9">
    <w:abstractNumId w:val="12"/>
  </w:num>
  <w:num w:numId="10">
    <w:abstractNumId w:val="3"/>
  </w:num>
  <w:num w:numId="11">
    <w:abstractNumId w:val="5"/>
  </w:num>
  <w:num w:numId="12">
    <w:abstractNumId w:val="4"/>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318E1"/>
    <w:rsid w:val="00032396"/>
    <w:rsid w:val="000422F8"/>
    <w:rsid w:val="00047336"/>
    <w:rsid w:val="00054F8A"/>
    <w:rsid w:val="00060464"/>
    <w:rsid w:val="00060CA0"/>
    <w:rsid w:val="00071A82"/>
    <w:rsid w:val="00071EA0"/>
    <w:rsid w:val="00072F7D"/>
    <w:rsid w:val="00074754"/>
    <w:rsid w:val="00080093"/>
    <w:rsid w:val="000A2CAB"/>
    <w:rsid w:val="000B0909"/>
    <w:rsid w:val="000E573C"/>
    <w:rsid w:val="000E7748"/>
    <w:rsid w:val="000F3282"/>
    <w:rsid w:val="000F7B4D"/>
    <w:rsid w:val="0010388D"/>
    <w:rsid w:val="00104CD2"/>
    <w:rsid w:val="0011093E"/>
    <w:rsid w:val="00112D02"/>
    <w:rsid w:val="00117A1C"/>
    <w:rsid w:val="00124AA4"/>
    <w:rsid w:val="001326FD"/>
    <w:rsid w:val="00132754"/>
    <w:rsid w:val="00137B88"/>
    <w:rsid w:val="00142E98"/>
    <w:rsid w:val="00153B2A"/>
    <w:rsid w:val="00172FA5"/>
    <w:rsid w:val="00181142"/>
    <w:rsid w:val="00185E7C"/>
    <w:rsid w:val="001924A2"/>
    <w:rsid w:val="00194E5E"/>
    <w:rsid w:val="001A196F"/>
    <w:rsid w:val="001D0138"/>
    <w:rsid w:val="001D0A8B"/>
    <w:rsid w:val="001F3572"/>
    <w:rsid w:val="0020016D"/>
    <w:rsid w:val="0020785D"/>
    <w:rsid w:val="00240A82"/>
    <w:rsid w:val="00274143"/>
    <w:rsid w:val="002C071C"/>
    <w:rsid w:val="002C6553"/>
    <w:rsid w:val="002D57E2"/>
    <w:rsid w:val="002F0C50"/>
    <w:rsid w:val="002F1FF0"/>
    <w:rsid w:val="002F26A0"/>
    <w:rsid w:val="002F6DB6"/>
    <w:rsid w:val="003051A6"/>
    <w:rsid w:val="00327884"/>
    <w:rsid w:val="00332A50"/>
    <w:rsid w:val="00333331"/>
    <w:rsid w:val="003355DC"/>
    <w:rsid w:val="003402C0"/>
    <w:rsid w:val="00360341"/>
    <w:rsid w:val="0037496E"/>
    <w:rsid w:val="00376CB0"/>
    <w:rsid w:val="003803FB"/>
    <w:rsid w:val="003814AE"/>
    <w:rsid w:val="003854CC"/>
    <w:rsid w:val="0039710C"/>
    <w:rsid w:val="003A65B6"/>
    <w:rsid w:val="003B64ED"/>
    <w:rsid w:val="003B7270"/>
    <w:rsid w:val="003C22F0"/>
    <w:rsid w:val="003D3F4E"/>
    <w:rsid w:val="003D6238"/>
    <w:rsid w:val="003E4448"/>
    <w:rsid w:val="003F5CFD"/>
    <w:rsid w:val="004143C7"/>
    <w:rsid w:val="00435D8E"/>
    <w:rsid w:val="00457724"/>
    <w:rsid w:val="00467200"/>
    <w:rsid w:val="00470699"/>
    <w:rsid w:val="004772EB"/>
    <w:rsid w:val="004774CA"/>
    <w:rsid w:val="00485125"/>
    <w:rsid w:val="004938C1"/>
    <w:rsid w:val="004A4B7D"/>
    <w:rsid w:val="004B0D12"/>
    <w:rsid w:val="004E28BA"/>
    <w:rsid w:val="004F1A3E"/>
    <w:rsid w:val="004F20A9"/>
    <w:rsid w:val="004F348F"/>
    <w:rsid w:val="004F44DF"/>
    <w:rsid w:val="004F67B0"/>
    <w:rsid w:val="004F6BC4"/>
    <w:rsid w:val="00541B41"/>
    <w:rsid w:val="00575475"/>
    <w:rsid w:val="005833B0"/>
    <w:rsid w:val="005A3C8E"/>
    <w:rsid w:val="005B2C8C"/>
    <w:rsid w:val="005B6956"/>
    <w:rsid w:val="005C1E8E"/>
    <w:rsid w:val="005F0F39"/>
    <w:rsid w:val="00617054"/>
    <w:rsid w:val="00620BB3"/>
    <w:rsid w:val="00621F9D"/>
    <w:rsid w:val="006254DF"/>
    <w:rsid w:val="0064397F"/>
    <w:rsid w:val="0066153F"/>
    <w:rsid w:val="00666FBA"/>
    <w:rsid w:val="00683279"/>
    <w:rsid w:val="0068542A"/>
    <w:rsid w:val="006874CC"/>
    <w:rsid w:val="0069771D"/>
    <w:rsid w:val="006D4E3F"/>
    <w:rsid w:val="006D75F5"/>
    <w:rsid w:val="006E6527"/>
    <w:rsid w:val="007021CB"/>
    <w:rsid w:val="007055D2"/>
    <w:rsid w:val="00710C62"/>
    <w:rsid w:val="00723946"/>
    <w:rsid w:val="007356F5"/>
    <w:rsid w:val="00737299"/>
    <w:rsid w:val="00754BD8"/>
    <w:rsid w:val="007553A5"/>
    <w:rsid w:val="007560E0"/>
    <w:rsid w:val="007732B7"/>
    <w:rsid w:val="0078546E"/>
    <w:rsid w:val="007A2C09"/>
    <w:rsid w:val="007A5A8F"/>
    <w:rsid w:val="007B75A0"/>
    <w:rsid w:val="007B7A91"/>
    <w:rsid w:val="007E101F"/>
    <w:rsid w:val="0080217C"/>
    <w:rsid w:val="00803598"/>
    <w:rsid w:val="00803D3E"/>
    <w:rsid w:val="008130E6"/>
    <w:rsid w:val="00814A03"/>
    <w:rsid w:val="0083525C"/>
    <w:rsid w:val="008422C9"/>
    <w:rsid w:val="00851CFF"/>
    <w:rsid w:val="00864000"/>
    <w:rsid w:val="008653C7"/>
    <w:rsid w:val="008765E9"/>
    <w:rsid w:val="0087792F"/>
    <w:rsid w:val="008B0FDA"/>
    <w:rsid w:val="008C3D35"/>
    <w:rsid w:val="008D7C51"/>
    <w:rsid w:val="008E01B5"/>
    <w:rsid w:val="008E1689"/>
    <w:rsid w:val="008E31EE"/>
    <w:rsid w:val="008E6823"/>
    <w:rsid w:val="009036A5"/>
    <w:rsid w:val="00931353"/>
    <w:rsid w:val="00941B12"/>
    <w:rsid w:val="009556B2"/>
    <w:rsid w:val="00964FC7"/>
    <w:rsid w:val="0098470D"/>
    <w:rsid w:val="0098519A"/>
    <w:rsid w:val="00985EF4"/>
    <w:rsid w:val="00986010"/>
    <w:rsid w:val="00990350"/>
    <w:rsid w:val="00990AF9"/>
    <w:rsid w:val="009919A3"/>
    <w:rsid w:val="009A026F"/>
    <w:rsid w:val="009D09CB"/>
    <w:rsid w:val="009E1C51"/>
    <w:rsid w:val="009E7AD8"/>
    <w:rsid w:val="009F2C9A"/>
    <w:rsid w:val="009F75F8"/>
    <w:rsid w:val="00A01485"/>
    <w:rsid w:val="00A03ABE"/>
    <w:rsid w:val="00A15BCA"/>
    <w:rsid w:val="00A343AF"/>
    <w:rsid w:val="00A413C4"/>
    <w:rsid w:val="00A73FB9"/>
    <w:rsid w:val="00A84E51"/>
    <w:rsid w:val="00A863EC"/>
    <w:rsid w:val="00A86BE2"/>
    <w:rsid w:val="00A916AB"/>
    <w:rsid w:val="00AC2D90"/>
    <w:rsid w:val="00AE20C6"/>
    <w:rsid w:val="00AE396D"/>
    <w:rsid w:val="00B17182"/>
    <w:rsid w:val="00B23B52"/>
    <w:rsid w:val="00B57814"/>
    <w:rsid w:val="00B7650C"/>
    <w:rsid w:val="00B94D5C"/>
    <w:rsid w:val="00BB19D8"/>
    <w:rsid w:val="00C16300"/>
    <w:rsid w:val="00C235FD"/>
    <w:rsid w:val="00C27F2D"/>
    <w:rsid w:val="00C30C6F"/>
    <w:rsid w:val="00C32E81"/>
    <w:rsid w:val="00C6078C"/>
    <w:rsid w:val="00C8021D"/>
    <w:rsid w:val="00CA2D02"/>
    <w:rsid w:val="00CB066D"/>
    <w:rsid w:val="00CC1DE3"/>
    <w:rsid w:val="00CD52A8"/>
    <w:rsid w:val="00CE4339"/>
    <w:rsid w:val="00D01C39"/>
    <w:rsid w:val="00D12509"/>
    <w:rsid w:val="00D24C5F"/>
    <w:rsid w:val="00D25EE3"/>
    <w:rsid w:val="00D26409"/>
    <w:rsid w:val="00D3589E"/>
    <w:rsid w:val="00D43625"/>
    <w:rsid w:val="00D54B21"/>
    <w:rsid w:val="00D5539B"/>
    <w:rsid w:val="00D6460B"/>
    <w:rsid w:val="00D7478D"/>
    <w:rsid w:val="00D80188"/>
    <w:rsid w:val="00DA0472"/>
    <w:rsid w:val="00DE3B6E"/>
    <w:rsid w:val="00DF3029"/>
    <w:rsid w:val="00DF39D0"/>
    <w:rsid w:val="00E0079A"/>
    <w:rsid w:val="00E0555F"/>
    <w:rsid w:val="00E07096"/>
    <w:rsid w:val="00E3458E"/>
    <w:rsid w:val="00E433F5"/>
    <w:rsid w:val="00E757DB"/>
    <w:rsid w:val="00E75A34"/>
    <w:rsid w:val="00E765AA"/>
    <w:rsid w:val="00E77DCF"/>
    <w:rsid w:val="00E801A5"/>
    <w:rsid w:val="00E95CCD"/>
    <w:rsid w:val="00EA3FB5"/>
    <w:rsid w:val="00EA598A"/>
    <w:rsid w:val="00EB03BB"/>
    <w:rsid w:val="00EB5096"/>
    <w:rsid w:val="00EC0E83"/>
    <w:rsid w:val="00EC34BB"/>
    <w:rsid w:val="00EC4467"/>
    <w:rsid w:val="00ED1E27"/>
    <w:rsid w:val="00ED401F"/>
    <w:rsid w:val="00EE06DE"/>
    <w:rsid w:val="00EE0891"/>
    <w:rsid w:val="00F03C47"/>
    <w:rsid w:val="00F176BF"/>
    <w:rsid w:val="00F23992"/>
    <w:rsid w:val="00F30FAD"/>
    <w:rsid w:val="00F414CC"/>
    <w:rsid w:val="00F561AB"/>
    <w:rsid w:val="00F57E55"/>
    <w:rsid w:val="00F623D0"/>
    <w:rsid w:val="00F645D1"/>
    <w:rsid w:val="00F838AF"/>
    <w:rsid w:val="00F85C18"/>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6D4E3F"/>
    <w:rPr>
      <w:color w:val="808080"/>
      <w:bdr w:space="0" w:sz="0" w:color="auto" w:val="none"/>
      <w:shd w:fill="auto" w:color="auto" w:val="clear"/>
    </w:rPr>
  </w:style>
  <w:style w:customStyle="true" w:styleId="eSPISCCParagraphDefaultFont" w:type="character">
    <w:name w:val="eSPIS_CC_Paragraph Default Font"/>
    <w:basedOn w:val="Zadanifontodlomka"/>
    <w:rsid w:val="006D4E3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D4E3F"/>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D4E3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D4E3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6D4E3F"/>
    <w:rPr>
      <w:color w:val="808080"/>
      <w:bdr w:color="auto" w:space="0" w:sz="0" w:val="none"/>
      <w:shd w:color="auto" w:fill="auto" w:val="clear"/>
    </w:rPr>
  </w:style>
  <w:style w:customStyle="1" w:styleId="eSPISCCParagraphDefaultFont" w:type="character">
    <w:name w:val="eSPIS_CC_Paragraph Default Font"/>
    <w:basedOn w:val="Zadanifontodlomka"/>
    <w:rsid w:val="006D4E3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D4E3F"/>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6D4E3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D4E3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 GRADITELJSTVO d.o.o. za graditeljstvo, klasično i montažno građenje i trgovinu zastupanog po punomoćniku Ante Mrkonjić, stečajni upravitelj</izvorni_sadrzaj>
    <derivirana_varijabla naziv="DomainObject.Predmet.ProtustrankaFormated_1">  DOM GRADITELJSTVO d.o.o. za graditeljstvo, klasično i montažno građenje i trgovinu zastupanog po punomoćniku Ante Mrkonjić, stečajni upravitelj</derivirana_varijabla>
  </DomainObject.Predmet.ProtustrankaFormated>
  <DomainObject.Predmet.ProtustrankaFormatedOIB>
    <izvorni_sadrzaj>  DOM GRADITELJSTVO d.o.o. za graditeljstvo, klasično i montažno građenje i trgovinu, OIB 95912371497 zastupanog po punomoćniku Ante Mrkonjić, stečajni upravitelj</izvorni_sadrzaj>
    <derivirana_varijabla naziv="DomainObject.Predmet.ProtustrankaFormatedOIB_1">  DOM GRADITELJSTVO d.o.o. za graditeljstvo, klasično i montažno građenje i trgovinu, OIB 95912371497 zastupanog po punomoćniku Ante Mrkonjić, stečajni upravitelj</derivirana_varijabla>
  </DomainObject.Predmet.ProtustrankaFormatedOIB>
  <DomainObject.Predmet.ProtustrankaFormatedWithAdress>
    <izvorni_sadrzaj> DOM GRADITELJSTVO d.o.o. za graditeljstvo, klasično i montažno građenje i trgovinu, Biogradska 7, 21000 Split zastupanog po punomoćniku Ante Mrkonjić, stečajni upravitelj</izvorni_sadrzaj>
    <derivirana_varijabla naziv="DomainObject.Predmet.ProtustrankaFormatedWithAdress_1"> DOM GRADITELJSTVO d.o.o. za graditeljstvo, klasično i montažno građenje i trgovinu, Biogradska 7, 21000 Split zastupanog po punomoćniku Ante Mrkonjić, stečajni upravitelj</derivirana_varijabla>
  </DomainObject.Predmet.ProtustrankaFormatedWithAdress>
  <DomainObject.Predmet.ProtustrankaFormatedWithAdressOIB>
    <izvorni_sadrzaj> DOM GRADITELJSTVO d.o.o. za graditeljstvo, klasično i montažno građenje i trgovinu, OIB 95912371497, Biogradska 7, 21000 Split zastupanog po punomoćniku Ante Mrkonjić, stečajni upravitelj</izvorni_sadrzaj>
    <derivirana_varijabla naziv="DomainObject.Predmet.ProtustrankaFormatedWithAdressOIB_1"> DOM GRADITELJSTVO d.o.o. za graditeljstvo, klasično i montažno građenje i trgovinu, OIB 95912371497, Biogradska 7, 21000 Split zastupanog po punomoćniku Ante Mrkonjić, stečajni upravitelj</derivirana_varijabla>
  </DomainObject.Predmet.ProtustrankaFormatedWithAdressOIB>
  <DomainObject.Predmet.ProtustrankaWithAdress>
    <izvorni_sadrzaj>DOM GRADITELJSTVO d.o.o. za graditeljstvo, klasično i montažno građenje i trgovinu Biogradska 7, 21000 Split</izvorni_sadrzaj>
    <derivirana_varijabla naziv="DomainObject.Predmet.ProtustrankaWithAdress_1">DOM GRADITELJSTVO d.o.o. za graditeljstvo, klasično i montažno građenje i trgovinu Biogradska 7, 21000 Split</derivirana_varijabla>
  </DomainObject.Predmet.ProtustrankaWithAdress>
  <DomainObject.Predmet.ProtustrankaWithAdressOIB>
    <izvorni_sadrzaj>DOM GRADITELJSTVO d.o.o. za graditeljstvo, klasično i montažno građenje i trgovinu, OIB 95912371497, Biogradska 7, 21000 Split</izvorni_sadrzaj>
    <derivirana_varijabla naziv="DomainObject.Predmet.ProtustrankaWithAdressOIB_1">DOM GRADITELJSTVO d.o.o. za graditeljstvo, klasično i montažno građenje i trgovinu, OIB 95912371497, Biogradska 7, 21000 Split</derivirana_varijabla>
  </DomainObject.Predmet.ProtustrankaWithAdressOIB>
  <DomainObject.Predmet.ProtustrankaNazivFormated>
    <izvorni_sadrzaj>DOM GRADITELJSTVO d.o.o. za graditeljstvo, klasično i montažno građenje i trgovinu</izvorni_sadrzaj>
    <derivirana_varijabla naziv="DomainObject.Predmet.ProtustrankaNazivFormated_1">DOM GRADITELJSTVO d.o.o. za graditeljstvo, klasično i montažno građenje i trgovinu</derivirana_varijabla>
  </DomainObject.Predmet.ProtustrankaNazivFormated>
  <DomainObject.Predmet.ProtustrankaNazivFormatedOIB>
    <izvorni_sadrzaj>DOM GRADITELJSTVO d.o.o. za graditeljstvo, klasično i montažno građenje i trgovinu, OIB 95912371497</izvorni_sadrzaj>
    <derivirana_varijabla naziv="DomainObject.Predmet.ProtustrankaNazivFormatedOIB_1">DOM GRADITELJSTVO d.o.o. za graditeljstvo, klasično i montažno građenje i trgovinu, OIB 95912371497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1356748.94</izvorni_sadrzaj>
    <derivirana_varijabla naziv="DomainObject.Predmet.TrenutnaVrijednost_1">1356748.94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 GRADITELJSTVO d.o.o. za graditeljstvo, klasično i montažno građenje i trgovinu zastupanog po punomoćniku Ante Mrkonjić, stečajni upravitelj</item>
    </izvorni_sadrzaj>
    <derivirana_varijabla naziv="DomainObject.Predmet.ProtuStrankaListFormated_1">
      <item>DOM GRADITELJSTVO d.o.o. za graditeljstvo, klasično i montažno građenje i trgovinu zastupanog po punomoćniku Ante Mrkonjić, stečajni upravitelj</item>
    </derivirana_varijabla>
  </DomainObject.Predmet.ProtuStrankaListFormated>
  <DomainObject.Predmet.ProtuStrankaListFormatedOIB>
    <izvorni_sadrzaj>
      <item>DOM GRADITELJSTVO d.o.o. za graditeljstvo, klasično i montažno građenje i trgovinu, OIB 95912371497 zastupanog po punomoćniku Ante Mrkonjić, stečajni upravitelj</item>
    </izvorni_sadrzaj>
    <derivirana_varijabla naziv="DomainObject.Predmet.ProtuStrankaListFormatedOIB_1">
      <item>DOM GRADITELJSTVO d.o.o. za graditeljstvo, klasično i montažno građenje i trgovinu, OIB 95912371497 zastupanog po punomoćniku Ante Mrkonjić, stečajni upravitelj</item>
    </derivirana_varijabla>
  </DomainObject.Predmet.ProtuStrankaListFormatedOIB>
  <DomainObject.Predmet.ProtuStrankaListFormatedWithAdress>
    <izvorni_sadrzaj>
      <item>DOM GRADITELJSTVO d.o.o. za graditeljstvo, klasično i montažno građenje i trgovinu, Biogradska 7, 21000 Split zastupanog po punomoćniku Ante Mrkonjić, stečajni upravitelj</item>
    </izvorni_sadrzaj>
    <derivirana_varijabla naziv="DomainObject.Predmet.ProtuStrankaListFormatedWithAdress_1">
      <item>DOM GRADITELJSTVO d.o.o. za graditeljstvo, klasično i montažno građenje i trgovinu, Biogradska 7, 21000 Split zastupanog po punomoćniku Ante Mrkonjić, stečajni upravitelj</item>
    </derivirana_varijabla>
  </DomainObject.Predmet.ProtuStrankaListFormatedWithAdress>
  <DomainObject.Predmet.ProtuStrankaListFormatedWithAdressOIB>
    <izvorni_sadrzaj>
      <item>DOM GRADITELJSTVO d.o.o. za graditeljstvo, klasično i montažno građenje i trgovinu, OIB 95912371497, Biogradska 7, 21000 Split zastupanog po punomoćniku Ante Mrkonjić, stečajni upravitelj</item>
    </izvorni_sadrzaj>
    <derivirana_varijabla naziv="DomainObject.Predmet.ProtuStrankaListFormatedWithAdressOIB_1">
      <item>DOM GRADITELJSTVO d.o.o. za graditeljstvo, klasično i montažno građenje i trgovinu, OIB 95912371497, Biogradska 7, 21000 Split zastupanog po punomoćniku Ante Mrkonjić, stečajni upravitelj</item>
    </derivirana_varijabla>
  </DomainObject.Predmet.ProtuStrankaListFormatedWithAdressOIB>
  <DomainObject.Predmet.ProtuStrankaListNazivFormated>
    <izvorni_sadrzaj>
      <item>DOM GRADITELJSTVO d.o.o. za graditeljstvo, klasično i montažno građenje i trgovinu</item>
    </izvorni_sadrzaj>
    <derivirana_varijabla naziv="DomainObject.Predmet.ProtuStrankaListNazivFormated_1">
      <item>DOM GRADITELJSTVO d.o.o. za graditeljstvo, klasično i montažno građenje i trgovinu</item>
    </derivirana_varijabla>
  </DomainObject.Predmet.ProtuStrankaListNazivFormated>
  <DomainObject.Predmet.ProtuStrankaListNazivFormatedOIB>
    <izvorni_sadrzaj>
      <item>DOM GRADITELJSTVO d.o.o. za graditeljstvo, klasično i montažno građenje i trgovinu, OIB 95912371497</item>
    </izvorni_sadrzaj>
    <derivirana_varijabla naziv="DomainObject.Predmet.ProtuStrankaListNazivFormatedOIB_1">
      <item>DOM GRADITELJSTVO d.o.o. za graditeljstvo, klasično i montažno građenje i trgovinu, OIB 95912371497</item>
    </derivirana_varijabla>
  </DomainObject.Predmet.ProtuStrankaListNazivFormatedOIB>
  <DomainObject.Predmet.OstaliListFormated>
    <izvorni_sadrzaj>
      <item>Ante Mrkonjić, stečajni upravitelj punomoćnik sudionika u postupku DOM GRADITELJSTVO d.o.o. za graditeljstvo, klasično i montažno građenje i trgovinu</item>
    </izvorni_sadrzaj>
    <derivirana_varijabla naziv="DomainObject.Predmet.OstaliListFormated_1">
      <item>Ante Mrkonjić, stečajni upravitelj punomoćnik sudionika u postupku DOM GRADITELJSTVO d.o.o. za graditeljstvo, klasično i montažno građenje i trgovinu</item>
    </derivirana_varijabla>
  </DomainObject.Predmet.OstaliListFormated>
  <DomainObject.Predmet.OstaliListFormatedOIB>
    <izvorni_sadrzaj>
      <item>Ante Mrkonjić, stečajni upravitelj, OIB 84299598589 punomoćnik sudionika u postupku DOM GRADITELJSTVO d.o.o. za graditeljstvo, klasično i montažno građenje i trgovinu</item>
    </izvorni_sadrzaj>
    <derivirana_varijabla naziv="DomainObject.Predmet.OstaliListFormatedOIB_1">
      <item>Ante Mrkonjić, stečajni upravitelj, OIB 84299598589 punomoćnik sudionika u postupku DOM GRADITELJSTVO d.o.o. za graditeljstvo, klasično i montažno građenje i trgovinu</item>
    </derivirana_varijabla>
  </DomainObject.Predmet.OstaliListFormatedOIB>
  <DomainObject.Predmet.OstaliListFormatedWithAdress>
    <izvorni_sadrzaj>
      <item>Ante Mrkonjić, stečajni upravitelj, Kneza Domagoja 3, 21260 Zmijavci punomoćnik sudionika u postupku DOM GRADITELJSTVO d.o.o. za graditeljstvo, klasično i montažno građenje i trgovinu</item>
    </izvorni_sadrzaj>
    <derivirana_varijabla naziv="DomainObject.Predmet.OstaliListFormatedWithAdress_1">
      <item>Ante Mrkonjić, stečajni upravitelj, Kneza Domagoja 3, 21260 Zmijavci punomoćnik sudionika u postupku DOM GRADITELJSTVO d.o.o. za graditeljstvo, klasično i montažno građenje i trgovinu</item>
    </derivirana_varijabla>
  </DomainObject.Predmet.OstaliListFormatedWithAdress>
  <DomainObject.Predmet.OstaliListFormatedWithAdressOIB>
    <izvorni_sadrzaj>
      <item>Ante Mrkonjić, stečajni upravitelj, OIB 84299598589, Kneza Domagoja 3, 21260 Zmijavci punomoćnik sudionika u postupku DOM GRADITELJSTVO d.o.o. za graditeljstvo, klasično i montažno građenje i trgovinu</item>
    </izvorni_sadrzaj>
    <derivirana_varijabla naziv="DomainObject.Predmet.OstaliListFormatedWithAdressOIB_1">
      <item>Ante Mrkonjić, stečajni upravitelj, OIB 84299598589, Kneza Domagoja 3, 21260 Zmijavci punomoćnik sudionika u postupku DOM GRADITELJSTVO d.o.o. za graditeljstvo, klasično i montažno građenje i trgovinu</item>
    </derivirana_varijabla>
  </DomainObject.Predmet.OstaliListFormatedWithAdressOIB>
  <DomainObject.Predmet.OstaliListNazivFormated>
    <izvorni_sadrzaj>
      <item>Ante Mrkonjić, stečajni upravitelj</item>
    </izvorni_sadrzaj>
    <derivirana_varijabla naziv="DomainObject.Predmet.OstaliListNazivFormated_1">
      <item>Ante Mrkonjić, stečajni upravitelj</item>
    </derivirana_varijabla>
  </DomainObject.Predmet.OstaliListNazivFormated>
  <DomainObject.Predmet.OstaliListNazivFormatedOIB>
    <izvorni_sadrzaj>
      <item>Ante Mrkonjić, stečajni upravitelj, OIB 84299598589</item>
    </izvorni_sadrzaj>
    <derivirana_varijabla naziv="DomainObject.Predmet.OstaliListNazivFormatedOIB_1">
      <item>Ante Mrkonjić, stečajni upravitelj, OIB 84299598589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 GRADITELJSTVO d.o.o. za graditeljstvo, klasično i montažno građenje i trgovinu</izvorni_sadrzaj>
    <derivirana_varijabla naziv="DomainObject.Predmet.ProtustrankaIDrugi_1">DOM GRADITELJSTVO d.o.o. za graditeljstvo, klasično i montažno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 GRADITELJSTVO d.o.o. za graditeljstvo, klasično i montažno građenje i trgovinu, OIB 95912371497, Biogradska 7, 21000 Split</izvorni_sadrzaj>
    <derivirana_varijabla naziv="DomainObject.Predmet.ProtustrankaIDrugiAdressOIB_1">DOM GRADITELJSTVO d.o.o. za graditeljstvo, klasično i montažno građenje i trgovinu, OIB 95912371497, Biogradska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GRADITELJSTVO d.o.o. za graditeljstvo, klasično i montažno građenje i trgovinu</item>
      <item>FINANCIJSKA AGENCIJA, RC SPLIT</item>
      <item>Ante Mrkonjić, stečajni upravitelj</item>
    </izvorni_sadrzaj>
    <derivirana_varijabla naziv="DomainObject.Predmet.SudioniciListNaziv_1">
      <item>DOM GRADITELJSTVO d.o.o. za graditeljstvo, klasično i montažno građenje i trgovinu</item>
      <item>FINANCIJSKA AGENCIJA, RC SPLIT</item>
      <item>Ante Mrkonjić, stečajni upravitelj</item>
    </derivirana_varijabla>
  </DomainObject.Predmet.SudioniciListNaziv>
  <DomainObject.Predmet.SudioniciListAdressOIB>
    <izvorni_sadrzaj>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izvorni_sadrzaj>
    <derivirana_varijabla naziv="DomainObject.Predmet.SudioniciListAdressOIB_1">
      <item>DOM GRADITELJSTVO d.o.o. za graditeljstvo, klasično i montažno građenje i trgovinu, OIB 95912371497, Biogradska 7,21000 Split</item>
      <item>FINANCIJSKA AGENCIJA, RC SPLIT, OIB 85821130368, Mažuranićevo šetalište 24 b,21000 Split</item>
      <item>Ante Mrkonjić, stečajni upravitelj, OIB 84299598589, Kneza Domagoja 3,21260 Zmijavci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95912371497</item>
      <item>, OIB 85821130368</item>
      <item>, OIB 84299598589</item>
    </izvorni_sadrzaj>
    <derivirana_varijabla naziv="DomainObject.Predmet.SudioniciListNazivOIB_1">
      <item>, OIB 95912371497</item>
      <item>, OIB 85821130368</item>
      <item>, OIB 84299598589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4025</properties:Characters>
  <properties:Lines>96</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2017-09-15T12:48:00Z</dcterms:created>
  <dc:creator>Srđan Gavranić</dc:creator>
  <cp:lastModifiedBy>Katarina Mikulić</cp:lastModifiedBy>
  <cp:lastPrinted>2017-09-18T10:49:00Z</cp:lastPrinted>
  <dcterms:modified xmlns:xsi="http://www.w3.org/2001/XMLSchema-instance" xsi:type="dcterms:W3CDTF">2017-09-18T10:53:00Z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