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9c4f" w14:paraId="a959c4f" w:rsidRDefault="00065103" w:rsidP="00065103" w:rsidR="00065103" w:rsidRPr="006647EA">
      <w:pPr>
        <w:pStyle w:val="Bezproreda"/>
        <w15:collapsed w:val="false"/>
        <w:rPr>
          <w:rStyle w:val="Naglaeno"/>
          <w:rFonts w:hAnsi="Times New Roman" w:ascii="Times New Roman"/>
          <w:sz w:val="24"/>
          <w:szCs w:val="24"/>
        </w:rPr>
      </w:pPr>
      <w:bookmarkStart w:name="_GoBack" w:id="0"/>
      <w:bookmarkEnd w:id="0"/>
      <w:r w:rsidRPr="006647EA">
        <w:rPr>
          <w:rStyle w:val="Naglaeno"/>
          <w:rFonts w:hAnsi="Times New Roman" w:ascii="Times New Roman"/>
          <w:sz w:val="24"/>
          <w:szCs w:val="24"/>
        </w:rPr>
        <w:t xml:space="preserve">   </w:t>
      </w:r>
      <w:r w:rsidRPr="006647EA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5103" w:rsidP="00065103" w:rsidR="00065103" w:rsidRPr="006647EA">
      <w:pPr>
        <w:pStyle w:val="Bezproreda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REPUBLIKA HRVATSKA</w:t>
      </w:r>
    </w:p>
    <w:p w:rsidRDefault="00065103" w:rsidP="00065103" w:rsidR="00065103" w:rsidRPr="006647EA">
      <w:pPr>
        <w:pStyle w:val="Bezproreda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065103" w:rsidP="00065103" w:rsidR="00065103" w:rsidRPr="006647EA">
      <w:pPr>
        <w:pStyle w:val="Bezproreda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 xml:space="preserve">     </w:t>
      </w:r>
    </w:p>
    <w:p w:rsidRDefault="00065103" w:rsidP="00065103" w:rsidR="00065103" w:rsidRPr="006647E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REPUBLIKA HRVATSKA</w:t>
      </w:r>
    </w:p>
    <w:p w:rsidRDefault="00065103" w:rsidP="00065103" w:rsidR="00065103" w:rsidRPr="006647E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R J E Š E N J E</w:t>
      </w:r>
    </w:p>
    <w:p w:rsidRDefault="00065103" w:rsidP="00065103" w:rsidR="00065103" w:rsidRPr="006647EA">
      <w:pPr>
        <w:pStyle w:val="Bezproreda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CD18DE">
      <w:pPr>
        <w:pStyle w:val="Bezproreda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CD18D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D18DE">
        <w:rPr>
          <w:rFonts w:hAnsi="Times New Roman" w:ascii="Times New Roman"/>
          <w:sz w:val="24"/>
          <w:szCs w:val="24"/>
        </w:rPr>
        <w:t xml:space="preserve">Trgovački sud u Osijeku, po sucu pojedincu Nada Roso kao stečajnom sucu, u predmetu </w:t>
      </w:r>
      <w:r w:rsidR="002A45A8" w:rsidRPr="00CD18DE">
        <w:rPr>
          <w:rFonts w:hAnsi="Times New Roman" w:ascii="Times New Roman"/>
          <w:sz w:val="24"/>
          <w:szCs w:val="24"/>
        </w:rPr>
        <w:t xml:space="preserve">nad dužnikom </w:t>
      </w:r>
      <w:r w:rsidR="00CD18DE" w:rsidRPr="00CD18DE">
        <w:rPr>
          <w:rFonts w:hAnsi="Times New Roman" w:ascii="Times New Roman"/>
          <w:b/>
          <w:sz w:val="24"/>
          <w:szCs w:val="24"/>
        </w:rPr>
        <w:t>ŠIMUNIĆ - PROFIL d.o.o., Vinkovci, Blok Tržnica 12, MBS: 030121658</w:t>
      </w:r>
      <w:r w:rsidR="00CD18DE" w:rsidRPr="00CD18DE">
        <w:rPr>
          <w:rFonts w:hAnsi="Times New Roman" w:ascii="Times New Roman"/>
          <w:sz w:val="24"/>
          <w:szCs w:val="24"/>
        </w:rPr>
        <w:t xml:space="preserve">, </w:t>
      </w:r>
      <w:r w:rsidR="00CD18DE" w:rsidRPr="00CD18DE">
        <w:rPr>
          <w:rFonts w:hAnsi="Times New Roman" w:ascii="Times New Roman"/>
          <w:b/>
          <w:sz w:val="24"/>
          <w:szCs w:val="24"/>
        </w:rPr>
        <w:t>OIB: 17492312465</w:t>
      </w:r>
      <w:r w:rsidRPr="00CD18DE">
        <w:rPr>
          <w:rFonts w:hAnsi="Times New Roman" w:ascii="Times New Roman"/>
          <w:sz w:val="24"/>
          <w:szCs w:val="24"/>
        </w:rPr>
        <w:t xml:space="preserve">, dana  </w:t>
      </w:r>
      <w:r w:rsidR="0069233B" w:rsidRPr="00CD18DE">
        <w:rPr>
          <w:rFonts w:hAnsi="Times New Roman" w:ascii="Times New Roman"/>
          <w:sz w:val="24"/>
          <w:szCs w:val="24"/>
        </w:rPr>
        <w:t>2</w:t>
      </w:r>
      <w:r w:rsidR="00CD18DE" w:rsidRPr="00CD18DE">
        <w:rPr>
          <w:rFonts w:hAnsi="Times New Roman" w:ascii="Times New Roman"/>
          <w:sz w:val="24"/>
          <w:szCs w:val="24"/>
        </w:rPr>
        <w:t>5</w:t>
      </w:r>
      <w:r w:rsidR="0069233B" w:rsidRPr="00CD18DE">
        <w:rPr>
          <w:rFonts w:hAnsi="Times New Roman" w:ascii="Times New Roman"/>
          <w:sz w:val="24"/>
          <w:szCs w:val="24"/>
        </w:rPr>
        <w:t>. siječnja 2017</w:t>
      </w:r>
      <w:r w:rsidRPr="00CD18DE">
        <w:rPr>
          <w:rFonts w:hAnsi="Times New Roman" w:ascii="Times New Roman"/>
          <w:sz w:val="24"/>
          <w:szCs w:val="24"/>
        </w:rPr>
        <w:t>. g.,</w:t>
      </w:r>
    </w:p>
    <w:p w:rsidRDefault="00065103" w:rsidP="00065103" w:rsidR="00065103" w:rsidRPr="00CD18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r i j e š i o  j e</w:t>
      </w:r>
    </w:p>
    <w:p w:rsidRDefault="00065103" w:rsidP="00065103" w:rsidR="00065103" w:rsidRPr="006647E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Naslov1"/>
        <w:numPr>
          <w:ilvl w:val="0"/>
          <w:numId w:val="5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6647EA">
        <w:rPr>
          <w:b w:val="false"/>
          <w:sz w:val="24"/>
          <w:szCs w:val="24"/>
        </w:rPr>
        <w:t>Privremenoj stečajnoj upraviteljici</w:t>
      </w:r>
      <w:r w:rsidRPr="006647EA">
        <w:rPr>
          <w:sz w:val="24"/>
          <w:szCs w:val="24"/>
        </w:rPr>
        <w:t xml:space="preserve"> </w:t>
      </w:r>
      <w:r w:rsidR="00CD18DE">
        <w:rPr>
          <w:sz w:val="24"/>
          <w:szCs w:val="24"/>
        </w:rPr>
        <w:t>Nadi Gagro</w:t>
      </w:r>
      <w:r w:rsidR="006D155E">
        <w:rPr>
          <w:sz w:val="24"/>
          <w:szCs w:val="24"/>
        </w:rPr>
        <w:t xml:space="preserve"> iz Vinkovaca</w:t>
      </w:r>
      <w:r w:rsidR="00CD18DE">
        <w:rPr>
          <w:sz w:val="24"/>
          <w:szCs w:val="24"/>
        </w:rPr>
        <w:t>, Glagoljaška 52, OIB 04212100945</w:t>
      </w:r>
      <w:r w:rsidRPr="006647EA">
        <w:rPr>
          <w:sz w:val="24"/>
          <w:szCs w:val="24"/>
        </w:rPr>
        <w:t xml:space="preserve"> </w:t>
      </w:r>
      <w:r w:rsidRPr="006647E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CD18DE" w:rsidRPr="00CD18DE">
        <w:rPr>
          <w:sz w:val="24"/>
          <w:szCs w:val="24"/>
        </w:rPr>
        <w:t>ŠIMUNIĆ - PROFIL d.o.o., Vinkovci, Blok Tržnica 12, MBS: 030121658, OIB: 17492312465</w:t>
      </w:r>
      <w:r w:rsidR="00CD18DE">
        <w:rPr>
          <w:b w:val="false"/>
          <w:sz w:val="24"/>
          <w:szCs w:val="24"/>
        </w:rPr>
        <w:t xml:space="preserve"> </w:t>
      </w:r>
      <w:r w:rsidRPr="006647EA">
        <w:rPr>
          <w:b w:val="false"/>
          <w:sz w:val="24"/>
          <w:szCs w:val="24"/>
        </w:rPr>
        <w:t>u ukupnom iznosu od 4.000,00 kn, sukladno članku 4</w:t>
      </w:r>
      <w:r w:rsidR="006647EA" w:rsidRPr="006647EA">
        <w:rPr>
          <w:b w:val="false"/>
          <w:sz w:val="24"/>
          <w:szCs w:val="24"/>
        </w:rPr>
        <w:t>.</w:t>
      </w:r>
      <w:r w:rsidRPr="006647EA">
        <w:rPr>
          <w:b w:val="false"/>
          <w:sz w:val="24"/>
          <w:szCs w:val="24"/>
        </w:rPr>
        <w:t xml:space="preserve"> i 15</w:t>
      </w:r>
      <w:r w:rsidR="006647EA" w:rsidRPr="006647EA">
        <w:rPr>
          <w:b w:val="false"/>
          <w:sz w:val="24"/>
          <w:szCs w:val="24"/>
        </w:rPr>
        <w:t>.</w:t>
      </w:r>
      <w:r w:rsidRPr="006647EA">
        <w:rPr>
          <w:b w:val="false"/>
          <w:sz w:val="24"/>
          <w:szCs w:val="24"/>
        </w:rPr>
        <w:t xml:space="preserve"> Uredbe o kriterijima i načinu obračuna i plaćanja nagrada stečajnim upraviteljima (NN br. 105/15).</w:t>
      </w:r>
    </w:p>
    <w:p w:rsidRDefault="00065103" w:rsidP="00416374" w:rsidR="00065103" w:rsidRPr="00416374">
      <w:pPr>
        <w:pStyle w:val="Naslov1"/>
        <w:numPr>
          <w:ilvl w:val="0"/>
          <w:numId w:val="5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6647EA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Pr="006647EA">
        <w:rPr>
          <w:b w:val="false"/>
          <w:sz w:val="24"/>
          <w:szCs w:val="24"/>
        </w:rPr>
        <w:t>kontovnika</w:t>
      </w:r>
      <w:proofErr w:type="spellEnd"/>
      <w:r w:rsidRPr="006647EA">
        <w:rPr>
          <w:b w:val="false"/>
          <w:sz w:val="24"/>
          <w:szCs w:val="24"/>
        </w:rPr>
        <w:t xml:space="preserve"> 8500 isplati ukupan iznos od 4.000,00 kn stečajnoj upraviteljici </w:t>
      </w:r>
      <w:r w:rsidR="006D155E">
        <w:rPr>
          <w:sz w:val="24"/>
          <w:szCs w:val="24"/>
        </w:rPr>
        <w:t>Nadi Gagro iz Vinkovaca, Glagoljaška 52, OIB 04212100945</w:t>
      </w:r>
      <w:r w:rsidRPr="006647EA">
        <w:rPr>
          <w:sz w:val="24"/>
          <w:szCs w:val="24"/>
        </w:rPr>
        <w:t xml:space="preserve"> </w:t>
      </w:r>
      <w:r w:rsidRPr="006647EA">
        <w:rPr>
          <w:b w:val="false"/>
          <w:sz w:val="24"/>
          <w:szCs w:val="24"/>
        </w:rPr>
        <w:t xml:space="preserve">a da se neto iznos isplati </w:t>
      </w:r>
      <w:r w:rsidRPr="00656FAC">
        <w:rPr>
          <w:sz w:val="24"/>
          <w:szCs w:val="24"/>
        </w:rPr>
        <w:t xml:space="preserve">na žiro račun broj </w:t>
      </w:r>
      <w:r w:rsidR="00416374" w:rsidRPr="00656FAC">
        <w:rPr>
          <w:sz w:val="24"/>
          <w:szCs w:val="24"/>
        </w:rPr>
        <w:t>HR27 23400092100092583</w:t>
      </w:r>
      <w:r w:rsidR="00416374" w:rsidRPr="00416374">
        <w:rPr>
          <w:b w:val="false"/>
          <w:sz w:val="24"/>
          <w:szCs w:val="24"/>
        </w:rPr>
        <w:t xml:space="preserve"> </w:t>
      </w:r>
      <w:r w:rsidRPr="00416374">
        <w:rPr>
          <w:b w:val="false"/>
          <w:sz w:val="24"/>
          <w:szCs w:val="24"/>
        </w:rPr>
        <w:t>a obveze na neto nagradu obračunava i plaća isplatitelj, nakon pravomoćnosti ovog rješenja.</w:t>
      </w:r>
    </w:p>
    <w:p w:rsidRDefault="00065103" w:rsidP="00065103" w:rsidR="00065103" w:rsidRPr="006647EA">
      <w:pPr>
        <w:pStyle w:val="Naslov1"/>
        <w:numPr>
          <w:ilvl w:val="0"/>
          <w:numId w:val="5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6647EA">
        <w:rPr>
          <w:b w:val="false"/>
          <w:sz w:val="24"/>
          <w:szCs w:val="24"/>
        </w:rPr>
        <w:t>Ovo rješenje objaviti će se u izvodu, na mrežnoj stranici e-Oglasna ploča Trgovačkog suda u Osijeku (čl. 94</w:t>
      </w:r>
      <w:r w:rsidR="006647EA" w:rsidRPr="006647EA">
        <w:rPr>
          <w:b w:val="false"/>
          <w:sz w:val="24"/>
          <w:szCs w:val="24"/>
        </w:rPr>
        <w:t>.</w:t>
      </w:r>
      <w:r w:rsidRPr="006647EA">
        <w:rPr>
          <w:b w:val="false"/>
          <w:sz w:val="24"/>
          <w:szCs w:val="24"/>
        </w:rPr>
        <w:t xml:space="preserve"> st. 4</w:t>
      </w:r>
      <w:r w:rsidR="006647EA" w:rsidRPr="006647EA">
        <w:rPr>
          <w:b w:val="false"/>
          <w:sz w:val="24"/>
          <w:szCs w:val="24"/>
        </w:rPr>
        <w:t>.</w:t>
      </w:r>
      <w:r w:rsidRPr="006647EA">
        <w:rPr>
          <w:b w:val="false"/>
          <w:sz w:val="24"/>
          <w:szCs w:val="24"/>
        </w:rPr>
        <w:t xml:space="preserve"> SZ – NN br. 71/15).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374" w:rsidP="00065103" w:rsidR="00416374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Obrazloženje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6647EA" w:rsidP="00065103" w:rsidR="006647EA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AF286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Rješenjem ovog suda broj 6 St-</w:t>
      </w:r>
      <w:r w:rsidR="002A19A4">
        <w:rPr>
          <w:rFonts w:hAnsi="Times New Roman" w:ascii="Times New Roman"/>
          <w:sz w:val="24"/>
          <w:szCs w:val="24"/>
        </w:rPr>
        <w:t>1673</w:t>
      </w:r>
      <w:r w:rsidRPr="006647EA">
        <w:rPr>
          <w:rFonts w:hAnsi="Times New Roman" w:ascii="Times New Roman"/>
          <w:sz w:val="24"/>
          <w:szCs w:val="24"/>
        </w:rPr>
        <w:t>/16</w:t>
      </w:r>
      <w:r w:rsidR="002A19A4">
        <w:rPr>
          <w:rFonts w:hAnsi="Times New Roman" w:ascii="Times New Roman"/>
          <w:sz w:val="24"/>
          <w:szCs w:val="24"/>
        </w:rPr>
        <w:t>-5</w:t>
      </w:r>
      <w:r w:rsidRPr="006647EA">
        <w:rPr>
          <w:rFonts w:hAnsi="Times New Roman" w:ascii="Times New Roman"/>
          <w:sz w:val="24"/>
          <w:szCs w:val="24"/>
        </w:rPr>
        <w:t xml:space="preserve"> od </w:t>
      </w:r>
      <w:r w:rsidR="006647EA">
        <w:rPr>
          <w:rFonts w:hAnsi="Times New Roman" w:ascii="Times New Roman"/>
          <w:sz w:val="24"/>
          <w:szCs w:val="24"/>
        </w:rPr>
        <w:t>1</w:t>
      </w:r>
      <w:r w:rsidR="002A19A4">
        <w:rPr>
          <w:rFonts w:hAnsi="Times New Roman" w:ascii="Times New Roman"/>
          <w:sz w:val="24"/>
          <w:szCs w:val="24"/>
        </w:rPr>
        <w:t>7</w:t>
      </w:r>
      <w:r w:rsidR="006647EA">
        <w:rPr>
          <w:rFonts w:hAnsi="Times New Roman" w:ascii="Times New Roman"/>
          <w:sz w:val="24"/>
          <w:szCs w:val="24"/>
        </w:rPr>
        <w:t>. studenog</w:t>
      </w:r>
      <w:r w:rsidRPr="006647EA">
        <w:rPr>
          <w:rFonts w:hAnsi="Times New Roman" w:ascii="Times New Roman"/>
          <w:sz w:val="24"/>
          <w:szCs w:val="24"/>
        </w:rPr>
        <w:t xml:space="preserve"> 2016. g. pokrenut je prethodni postupak radi utvrđivanja uvjeta za otvaranje stečajnog postupka te je za privremenu stečajnu upraviteljicu imenovana </w:t>
      </w:r>
      <w:r w:rsidR="00AF2869" w:rsidRPr="00AF2869">
        <w:rPr>
          <w:rFonts w:hAnsi="Times New Roman" w:ascii="Times New Roman"/>
          <w:sz w:val="24"/>
          <w:szCs w:val="24"/>
        </w:rPr>
        <w:t>Nada Gagro iz Vinkovaca, Glagoljaška 52, OIB 04212100945</w:t>
      </w:r>
      <w:r w:rsidRPr="00AF2869">
        <w:rPr>
          <w:rFonts w:hAnsi="Times New Roman" w:ascii="Times New Roman"/>
          <w:sz w:val="24"/>
          <w:szCs w:val="24"/>
        </w:rPr>
        <w:t>.</w:t>
      </w: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usmeno izložila na ročištu od  </w:t>
      </w:r>
      <w:r w:rsidR="006647EA">
        <w:rPr>
          <w:rFonts w:hAnsi="Times New Roman" w:ascii="Times New Roman"/>
          <w:sz w:val="24"/>
          <w:szCs w:val="24"/>
        </w:rPr>
        <w:t>1</w:t>
      </w:r>
      <w:r w:rsidR="00AF2869">
        <w:rPr>
          <w:rFonts w:hAnsi="Times New Roman" w:ascii="Times New Roman"/>
          <w:sz w:val="24"/>
          <w:szCs w:val="24"/>
        </w:rPr>
        <w:t>8</w:t>
      </w:r>
      <w:r w:rsidR="006647EA">
        <w:rPr>
          <w:rFonts w:hAnsi="Times New Roman" w:ascii="Times New Roman"/>
          <w:sz w:val="24"/>
          <w:szCs w:val="24"/>
        </w:rPr>
        <w:t>. siječnja 2017</w:t>
      </w:r>
      <w:r w:rsidRPr="006647EA">
        <w:rPr>
          <w:rFonts w:hAnsi="Times New Roman" w:ascii="Times New Roman"/>
          <w:sz w:val="24"/>
          <w:szCs w:val="24"/>
        </w:rPr>
        <w:t>. g. navodeći koje sve radnje je obavila radi utvrđivanja činjeničnog stanja. Ujedno je tražene podatke pribavila od zemljišnoknjižn</w:t>
      </w:r>
      <w:r w:rsidR="00AF2869">
        <w:rPr>
          <w:rFonts w:hAnsi="Times New Roman" w:ascii="Times New Roman"/>
          <w:sz w:val="24"/>
          <w:szCs w:val="24"/>
        </w:rPr>
        <w:t>og odjela Općinskog suda, FINE, PU Vukovarsko-srijemske.</w:t>
      </w: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B00D32" w:rsidR="00B00D3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ab/>
      </w:r>
      <w:r w:rsidR="00B00D32">
        <w:rPr>
          <w:rFonts w:hAnsi="Times New Roman" w:ascii="Times New Roman"/>
          <w:sz w:val="24"/>
          <w:szCs w:val="24"/>
        </w:rPr>
        <w:t>Privremena stečajna upraviteljica je na ročištu od 1</w:t>
      </w:r>
      <w:r w:rsidR="00AF2869">
        <w:rPr>
          <w:rFonts w:hAnsi="Times New Roman" w:ascii="Times New Roman"/>
          <w:sz w:val="24"/>
          <w:szCs w:val="24"/>
        </w:rPr>
        <w:t>8</w:t>
      </w:r>
      <w:r w:rsidR="00B00D32">
        <w:rPr>
          <w:rFonts w:hAnsi="Times New Roman" w:ascii="Times New Roman"/>
          <w:sz w:val="24"/>
          <w:szCs w:val="24"/>
        </w:rPr>
        <w:t>. siječnja 2017</w:t>
      </w:r>
      <w:r w:rsidR="00B00D32" w:rsidRPr="006647EA">
        <w:rPr>
          <w:rFonts w:hAnsi="Times New Roman" w:ascii="Times New Roman"/>
          <w:sz w:val="24"/>
          <w:szCs w:val="24"/>
        </w:rPr>
        <w:t xml:space="preserve">. g. </w:t>
      </w:r>
      <w:r w:rsidR="00B00D32">
        <w:rPr>
          <w:rFonts w:hAnsi="Times New Roman" w:ascii="Times New Roman"/>
          <w:sz w:val="24"/>
          <w:szCs w:val="24"/>
        </w:rPr>
        <w:t>predložila da joj se odredi nagrada za obavljanje poslova privremenog stečajnog upravitelja.</w:t>
      </w:r>
    </w:p>
    <w:p w:rsidRDefault="00B00D32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5F6A58">
        <w:rPr>
          <w:rFonts w:hAnsi="Times New Roman" w:ascii="Times New Roman"/>
          <w:sz w:val="24"/>
          <w:szCs w:val="24"/>
        </w:rPr>
        <w:t xml:space="preserve"> </w:t>
      </w: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065103" w:rsidP="00065103" w:rsidR="00065103" w:rsidRPr="006647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Budući je stečajna upraviteljica osobnim zalaganjem, korektnim odnosom i stručnošću obavila poslove u prethodnom postupku određena joj je nagrada u iznosu od 4.000,00  kn valjalo je odlučiti kao u izreci sukladno čl. 94</w:t>
      </w:r>
      <w:r w:rsidR="005F6A58">
        <w:rPr>
          <w:rFonts w:hAnsi="Times New Roman" w:ascii="Times New Roman"/>
          <w:sz w:val="24"/>
          <w:szCs w:val="24"/>
        </w:rPr>
        <w:t>.</w:t>
      </w:r>
      <w:r w:rsidRPr="006647EA">
        <w:rPr>
          <w:rFonts w:hAnsi="Times New Roman" w:ascii="Times New Roman"/>
          <w:sz w:val="24"/>
          <w:szCs w:val="24"/>
        </w:rPr>
        <w:t xml:space="preserve"> st. 1</w:t>
      </w:r>
      <w:r w:rsidR="005F6A58">
        <w:rPr>
          <w:rFonts w:hAnsi="Times New Roman" w:ascii="Times New Roman"/>
          <w:sz w:val="24"/>
          <w:szCs w:val="24"/>
        </w:rPr>
        <w:t>.</w:t>
      </w:r>
      <w:r w:rsidRPr="006647EA">
        <w:rPr>
          <w:rFonts w:hAnsi="Times New Roman" w:ascii="Times New Roman"/>
          <w:sz w:val="24"/>
          <w:szCs w:val="24"/>
        </w:rPr>
        <w:t xml:space="preserve"> i 2</w:t>
      </w:r>
      <w:r w:rsidR="005F6A58">
        <w:rPr>
          <w:rFonts w:hAnsi="Times New Roman" w:ascii="Times New Roman"/>
          <w:sz w:val="24"/>
          <w:szCs w:val="24"/>
        </w:rPr>
        <w:t>.</w:t>
      </w:r>
      <w:r w:rsidRPr="006647EA">
        <w:rPr>
          <w:rFonts w:hAnsi="Times New Roman" w:ascii="Times New Roman"/>
          <w:sz w:val="24"/>
          <w:szCs w:val="24"/>
        </w:rPr>
        <w:t xml:space="preserve"> Stečajnog zakona (NN br. 71/15 u daljnjem tekstu SZ.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 xml:space="preserve">U Osijeku </w:t>
      </w:r>
      <w:r w:rsidR="005F6A58">
        <w:rPr>
          <w:rFonts w:hAnsi="Times New Roman" w:ascii="Times New Roman"/>
          <w:sz w:val="24"/>
          <w:szCs w:val="24"/>
        </w:rPr>
        <w:t>2</w:t>
      </w:r>
      <w:r w:rsidR="00AF2869">
        <w:rPr>
          <w:rFonts w:hAnsi="Times New Roman" w:ascii="Times New Roman"/>
          <w:sz w:val="24"/>
          <w:szCs w:val="24"/>
        </w:rPr>
        <w:t>5</w:t>
      </w:r>
      <w:r w:rsidR="005F6A58">
        <w:rPr>
          <w:rFonts w:hAnsi="Times New Roman" w:ascii="Times New Roman"/>
          <w:sz w:val="24"/>
          <w:szCs w:val="24"/>
        </w:rPr>
        <w:t>. siječnja 2017.</w:t>
      </w:r>
      <w:r w:rsidRPr="006647EA">
        <w:rPr>
          <w:rFonts w:hAnsi="Times New Roman" w:ascii="Times New Roman"/>
          <w:sz w:val="24"/>
          <w:szCs w:val="24"/>
        </w:rPr>
        <w:t xml:space="preserve"> g.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  <w:t>STEČAJNA SUTKINJA</w:t>
      </w:r>
    </w:p>
    <w:p w:rsidRDefault="00065103" w:rsidP="00065103" w:rsidR="00065103">
      <w:pPr>
        <w:pStyle w:val="Bezproreda1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</w:r>
      <w:r w:rsidRPr="006647EA"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E02EC7" w:rsidP="00065103" w:rsidR="00E02EC7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E02EC7" w:rsidP="00E02EC7" w:rsidR="00E02EC7" w:rsidRPr="006647EA">
      <w:pPr>
        <w:pStyle w:val="Bezproreda1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 xml:space="preserve">Zapisničar: Danijela </w:t>
      </w:r>
      <w:r>
        <w:rPr>
          <w:rFonts w:hAnsi="Times New Roman" w:ascii="Times New Roman"/>
          <w:sz w:val="24"/>
          <w:szCs w:val="24"/>
        </w:rPr>
        <w:t>Špeletić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POUKA O PRAVNOM LIJEKU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DNA:</w:t>
      </w:r>
    </w:p>
    <w:p w:rsidRDefault="00065103" w:rsidP="00065103" w:rsidR="00065103" w:rsidRPr="006647EA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e-</w:t>
      </w:r>
      <w:proofErr w:type="spellStart"/>
      <w:r w:rsidRPr="006647EA">
        <w:rPr>
          <w:rFonts w:hAnsi="Times New Roman" w:ascii="Times New Roman"/>
          <w:sz w:val="24"/>
          <w:szCs w:val="24"/>
        </w:rPr>
        <w:t>ogl</w:t>
      </w:r>
      <w:proofErr w:type="spellEnd"/>
      <w:r w:rsidRPr="006647EA">
        <w:rPr>
          <w:rFonts w:hAnsi="Times New Roman" w:ascii="Times New Roman"/>
          <w:sz w:val="24"/>
          <w:szCs w:val="24"/>
        </w:rPr>
        <w:t>. ploča</w:t>
      </w:r>
    </w:p>
    <w:p w:rsidRDefault="00065103" w:rsidP="00065103" w:rsidR="00065103" w:rsidRPr="006647EA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 xml:space="preserve">st. uprav. </w:t>
      </w:r>
      <w:r w:rsidR="00441D09">
        <w:rPr>
          <w:rFonts w:hAnsi="Times New Roman" w:ascii="Times New Roman"/>
          <w:sz w:val="24"/>
          <w:szCs w:val="24"/>
        </w:rPr>
        <w:t>Nada Gagro, Vinkovci, Glagoljaška 52</w:t>
      </w:r>
    </w:p>
    <w:p w:rsidRDefault="00065103" w:rsidP="00065103" w:rsidR="00065103" w:rsidRPr="006647EA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 xml:space="preserve">Računovodstvo – </w:t>
      </w:r>
      <w:r w:rsidRPr="007C5A09">
        <w:rPr>
          <w:rFonts w:hAnsi="Times New Roman" w:ascii="Times New Roman"/>
          <w:b/>
          <w:sz w:val="24"/>
          <w:szCs w:val="24"/>
        </w:rPr>
        <w:t>nakon pravomoćnosti</w:t>
      </w:r>
    </w:p>
    <w:p w:rsidRDefault="00065103" w:rsidP="00065103" w:rsidR="00065103" w:rsidRPr="006647EA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6647EA">
        <w:rPr>
          <w:rFonts w:hAnsi="Times New Roman" w:ascii="Times New Roman"/>
          <w:sz w:val="24"/>
          <w:szCs w:val="24"/>
        </w:rPr>
        <w:t>K-</w:t>
      </w:r>
      <w:r w:rsidR="00E02EC7">
        <w:rPr>
          <w:rFonts w:hAnsi="Times New Roman" w:ascii="Times New Roman"/>
          <w:sz w:val="24"/>
          <w:szCs w:val="24"/>
        </w:rPr>
        <w:t>2</w:t>
      </w:r>
      <w:r w:rsidR="00F50CC7">
        <w:rPr>
          <w:rFonts w:hAnsi="Times New Roman" w:ascii="Times New Roman"/>
          <w:sz w:val="24"/>
          <w:szCs w:val="24"/>
        </w:rPr>
        <w:t>5</w:t>
      </w:r>
      <w:r w:rsidRPr="006647EA">
        <w:rPr>
          <w:rFonts w:hAnsi="Times New Roman" w:ascii="Times New Roman"/>
          <w:sz w:val="24"/>
          <w:szCs w:val="24"/>
        </w:rPr>
        <w:t>.2.</w:t>
      </w: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065103" w:rsidP="00065103" w:rsidR="00065103" w:rsidRPr="006647EA">
      <w:pPr>
        <w:pStyle w:val="Bezproreda1"/>
        <w:rPr>
          <w:rFonts w:hAnsi="Times New Roman" w:ascii="Times New Roman"/>
          <w:sz w:val="24"/>
          <w:szCs w:val="24"/>
        </w:rPr>
      </w:pPr>
    </w:p>
    <w:p w:rsidRDefault="00207758" w:rsidP="00065103" w:rsidR="00207758" w:rsidRPr="006647EA"/>
    <w:sectPr w:rsidSect="00606835" w:rsidR="00207758" w:rsidRPr="006647E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2245" w:rsidR="001A2245">
      <w:r>
        <w:separator/>
      </w:r>
    </w:p>
  </w:endnote>
  <w:endnote w:id="0" w:type="continuationSeparator">
    <w:p w:rsidRDefault="001A2245" w:rsidR="001A2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2245" w:rsidR="001A2245">
      <w:r>
        <w:separator/>
      </w:r>
    </w:p>
  </w:footnote>
  <w:footnote w:id="0" w:type="continuationSeparator">
    <w:p w:rsidRDefault="001A2245" w:rsidR="001A22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2245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35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C1DA1" w:rsidRPr="00DE5F8A">
      <w:rPr>
        <w:rFonts w:cs="Tahoma" w:hAnsi="Tahoma" w:ascii="Tahoma"/>
      </w:rPr>
      <w:tab/>
    </w:r>
    <w:r w:rsidR="006C1DA1">
      <w:t>6 St-1673/16-12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6C1DA1">
      <w:t>1673</w:t>
    </w:r>
    <w:r>
      <w:t>/16-</w:t>
    </w:r>
    <w:r w:rsidR="006C1DA1">
      <w:t>12</w:t>
    </w:r>
  </w:p>
  <w:p w:rsidRDefault="001A2245" w:rsidP="00546D11" w:rsidR="00546D11">
    <w:pPr>
      <w:jc w:val="right"/>
    </w:pPr>
  </w:p>
  <w:p w:rsidRDefault="001A2245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36898"/>
    <w:rsid w:val="00047BB8"/>
    <w:rsid w:val="0006282C"/>
    <w:rsid w:val="000630A9"/>
    <w:rsid w:val="000637F2"/>
    <w:rsid w:val="00065103"/>
    <w:rsid w:val="00070E87"/>
    <w:rsid w:val="00077852"/>
    <w:rsid w:val="00080E37"/>
    <w:rsid w:val="00090E2A"/>
    <w:rsid w:val="0009759A"/>
    <w:rsid w:val="000E45BC"/>
    <w:rsid w:val="001469E5"/>
    <w:rsid w:val="00154F2C"/>
    <w:rsid w:val="001607D2"/>
    <w:rsid w:val="001633A9"/>
    <w:rsid w:val="001743E4"/>
    <w:rsid w:val="001A2245"/>
    <w:rsid w:val="001A3B3E"/>
    <w:rsid w:val="001A5891"/>
    <w:rsid w:val="001B33DC"/>
    <w:rsid w:val="001C0201"/>
    <w:rsid w:val="001C635E"/>
    <w:rsid w:val="001E19A3"/>
    <w:rsid w:val="002010CC"/>
    <w:rsid w:val="00203CE3"/>
    <w:rsid w:val="00207758"/>
    <w:rsid w:val="002126A9"/>
    <w:rsid w:val="002378A7"/>
    <w:rsid w:val="00282764"/>
    <w:rsid w:val="002A19A4"/>
    <w:rsid w:val="002A45A8"/>
    <w:rsid w:val="002A53AE"/>
    <w:rsid w:val="002B6C5B"/>
    <w:rsid w:val="002C439F"/>
    <w:rsid w:val="002E191A"/>
    <w:rsid w:val="002E2A89"/>
    <w:rsid w:val="002F0B29"/>
    <w:rsid w:val="00310117"/>
    <w:rsid w:val="003142DB"/>
    <w:rsid w:val="00331FC0"/>
    <w:rsid w:val="003524DD"/>
    <w:rsid w:val="00356ECE"/>
    <w:rsid w:val="003624F4"/>
    <w:rsid w:val="003876FA"/>
    <w:rsid w:val="00395734"/>
    <w:rsid w:val="003B0D85"/>
    <w:rsid w:val="003C765F"/>
    <w:rsid w:val="003D5956"/>
    <w:rsid w:val="003F43D2"/>
    <w:rsid w:val="00416374"/>
    <w:rsid w:val="00416485"/>
    <w:rsid w:val="00420F10"/>
    <w:rsid w:val="004244B9"/>
    <w:rsid w:val="00425C43"/>
    <w:rsid w:val="00437E25"/>
    <w:rsid w:val="00440A6B"/>
    <w:rsid w:val="00441D09"/>
    <w:rsid w:val="004445B5"/>
    <w:rsid w:val="0044680C"/>
    <w:rsid w:val="00452738"/>
    <w:rsid w:val="004627C0"/>
    <w:rsid w:val="00473591"/>
    <w:rsid w:val="004A0456"/>
    <w:rsid w:val="004A1BE0"/>
    <w:rsid w:val="004A3DCB"/>
    <w:rsid w:val="004C1965"/>
    <w:rsid w:val="004D13F4"/>
    <w:rsid w:val="004E1613"/>
    <w:rsid w:val="00502B8D"/>
    <w:rsid w:val="00507942"/>
    <w:rsid w:val="00531D16"/>
    <w:rsid w:val="00556767"/>
    <w:rsid w:val="0058380C"/>
    <w:rsid w:val="005B2FE6"/>
    <w:rsid w:val="005E147B"/>
    <w:rsid w:val="005F35E9"/>
    <w:rsid w:val="005F39F6"/>
    <w:rsid w:val="005F6A58"/>
    <w:rsid w:val="005F702C"/>
    <w:rsid w:val="0060372C"/>
    <w:rsid w:val="00606D2C"/>
    <w:rsid w:val="00630962"/>
    <w:rsid w:val="006478A3"/>
    <w:rsid w:val="00654736"/>
    <w:rsid w:val="00656FAC"/>
    <w:rsid w:val="006647EA"/>
    <w:rsid w:val="00674844"/>
    <w:rsid w:val="00684C8D"/>
    <w:rsid w:val="0069233B"/>
    <w:rsid w:val="006A1793"/>
    <w:rsid w:val="006B1D89"/>
    <w:rsid w:val="006B21FF"/>
    <w:rsid w:val="006B23B0"/>
    <w:rsid w:val="006C1DA1"/>
    <w:rsid w:val="006C3480"/>
    <w:rsid w:val="006D155E"/>
    <w:rsid w:val="006D2F24"/>
    <w:rsid w:val="006E1B5C"/>
    <w:rsid w:val="006F19F3"/>
    <w:rsid w:val="00707D74"/>
    <w:rsid w:val="00712941"/>
    <w:rsid w:val="00721334"/>
    <w:rsid w:val="0074395C"/>
    <w:rsid w:val="0074532C"/>
    <w:rsid w:val="00754992"/>
    <w:rsid w:val="00762F72"/>
    <w:rsid w:val="00784800"/>
    <w:rsid w:val="007849CF"/>
    <w:rsid w:val="007C5A09"/>
    <w:rsid w:val="007D217C"/>
    <w:rsid w:val="007E05E0"/>
    <w:rsid w:val="007F03F0"/>
    <w:rsid w:val="008368D8"/>
    <w:rsid w:val="00850AF8"/>
    <w:rsid w:val="008655E8"/>
    <w:rsid w:val="00870A14"/>
    <w:rsid w:val="008A0198"/>
    <w:rsid w:val="008A6DA0"/>
    <w:rsid w:val="008A7573"/>
    <w:rsid w:val="008D3F18"/>
    <w:rsid w:val="008F6F35"/>
    <w:rsid w:val="008F70F4"/>
    <w:rsid w:val="009029CE"/>
    <w:rsid w:val="009160C7"/>
    <w:rsid w:val="00924C72"/>
    <w:rsid w:val="00944F2B"/>
    <w:rsid w:val="00963CBE"/>
    <w:rsid w:val="009705EA"/>
    <w:rsid w:val="0098061D"/>
    <w:rsid w:val="009836D5"/>
    <w:rsid w:val="00993EC0"/>
    <w:rsid w:val="009A0D2F"/>
    <w:rsid w:val="009A75CE"/>
    <w:rsid w:val="009B2A82"/>
    <w:rsid w:val="009B2FC8"/>
    <w:rsid w:val="009D33A6"/>
    <w:rsid w:val="009D7AD6"/>
    <w:rsid w:val="009F16FF"/>
    <w:rsid w:val="00A32FC7"/>
    <w:rsid w:val="00A3614D"/>
    <w:rsid w:val="00A61091"/>
    <w:rsid w:val="00A81A23"/>
    <w:rsid w:val="00AA1592"/>
    <w:rsid w:val="00AE0EB3"/>
    <w:rsid w:val="00AF2869"/>
    <w:rsid w:val="00AF5059"/>
    <w:rsid w:val="00B00D32"/>
    <w:rsid w:val="00B12CEE"/>
    <w:rsid w:val="00B17DB8"/>
    <w:rsid w:val="00B52CE5"/>
    <w:rsid w:val="00B54901"/>
    <w:rsid w:val="00B7009B"/>
    <w:rsid w:val="00B95AC2"/>
    <w:rsid w:val="00BA6465"/>
    <w:rsid w:val="00BB3520"/>
    <w:rsid w:val="00BC1AD9"/>
    <w:rsid w:val="00BC4131"/>
    <w:rsid w:val="00BD7B7E"/>
    <w:rsid w:val="00C0699C"/>
    <w:rsid w:val="00C229A5"/>
    <w:rsid w:val="00C82903"/>
    <w:rsid w:val="00C83D9F"/>
    <w:rsid w:val="00C85869"/>
    <w:rsid w:val="00C85D65"/>
    <w:rsid w:val="00C91F82"/>
    <w:rsid w:val="00C96A1A"/>
    <w:rsid w:val="00CD18DE"/>
    <w:rsid w:val="00CF2B1A"/>
    <w:rsid w:val="00DA4D22"/>
    <w:rsid w:val="00DB04C4"/>
    <w:rsid w:val="00DB0D69"/>
    <w:rsid w:val="00DD0C83"/>
    <w:rsid w:val="00DD2EE2"/>
    <w:rsid w:val="00DE4E72"/>
    <w:rsid w:val="00DF587A"/>
    <w:rsid w:val="00E02EC7"/>
    <w:rsid w:val="00E26B49"/>
    <w:rsid w:val="00E31AEE"/>
    <w:rsid w:val="00E47CE8"/>
    <w:rsid w:val="00E914A6"/>
    <w:rsid w:val="00EE3442"/>
    <w:rsid w:val="00EF605A"/>
    <w:rsid w:val="00F22C70"/>
    <w:rsid w:val="00F23EC7"/>
    <w:rsid w:val="00F50CC7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794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654736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Bezproreda1" w:type="paragraph">
    <w:name w:val="Bez proreda1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654736"/>
    <w:pPr>
      <w:spacing w:lineRule="auto" w:line="276" w:after="120"/>
      <w:ind w:hanging="425" w:left="720"/>
      <w:contextualSpacing/>
      <w:jc w:val="both"/>
    </w:pPr>
    <w:rPr>
      <w:rFonts w:eastAsia="Calibri" w:hAnsi="Calibri" w:asci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BB35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B3520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B3520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520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520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794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654736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Bezproreda1" w:type="paragraph">
    <w:name w:val="Bez proreda1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654736"/>
    <w:pPr>
      <w:spacing w:after="120" w:line="276" w:lineRule="auto"/>
      <w:ind w:hanging="425" w:left="720"/>
      <w:contextualSpacing/>
      <w:jc w:val="both"/>
    </w:pPr>
    <w:rPr>
      <w:rFonts w:ascii="Calibri" w:eastAsia="Calibri" w:hAns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BB35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B352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B3520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52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52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582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127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23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90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1673</izvorni_sadrzaj>
    <derivirana_varijabla naziv="DomainObject.Predmet.Broj_1">1673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St-1673/2016</izvorni_sadrzaj>
    <derivirana_varijabla naziv="DomainObject.Predmet.OznakaBroj_1">St-1673/2016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ŠIMUNIĆ - PROFIL d.o.o. za proizvodnju i usluge</izvorni_sadrzaj>
    <derivirana_varijabla naziv="DomainObject.Predmet.ProtustrankaFormated_1">  ŠIMUNIĆ - PROFIL d.o.o. za proizvodnju i usluge</derivirana_varijabla>
  </DomainObject.Predmet.ProtustrankaFormated>
  <DomainObject.Predmet.ProtustrankaFormatedOIB>
    <izvorni_sadrzaj>  ŠIMUNIĆ - PROFIL d.o.o. za proizvodnju i usluge, OIB 17492312465</izvorni_sadrzaj>
    <derivirana_varijabla naziv="DomainObject.Predmet.ProtustrankaFormatedOIB_1">  ŠIMUNIĆ - PROFIL d.o.o. za proizvodnju i usluge, OIB 17492312465</derivirana_varijabla>
  </DomainObject.Predmet.ProtustrankaFormatedOIB>
  <DomainObject.Predmet.ProtustrankaFormatedWithAdress>
    <izvorni_sadrzaj> ŠIMUNIĆ - PROFIL d.o.o. za proizvodnju i usluge, Blok Tržnica 12, 32100 Vinkovci</izvorni_sadrzaj>
    <derivirana_varijabla naziv="DomainObject.Predmet.ProtustrankaFormatedWithAdress_1"> ŠIMUNIĆ - PROFIL d.o.o. za proizvodnju i usluge, Blok Tržnica 12, 32100 Vinkovci</derivirana_varijabla>
  </DomainObject.Predmet.ProtustrankaFormatedWithAdress>
  <DomainObject.Predmet.ProtustrankaFormatedWithAdressOIB>
    <izvorni_sadrzaj> ŠIMUNIĆ - PROFIL d.o.o. za proizvodnju i usluge, OIB 17492312465, Blok Tržnica 12, 32100 Vinkovci</izvorni_sadrzaj>
    <derivirana_varijabla naziv="DomainObject.Predmet.ProtustrankaFormatedWithAdressOIB_1"> ŠIMUNIĆ - PROFIL d.o.o. za proizvodnju i usluge, OIB 17492312465, Blok Tržnica 12, 32100 Vinkovci</derivirana_varijabla>
  </DomainObject.Predmet.ProtustrankaFormatedWithAdressOIB>
  <DomainObject.Predmet.ProtustrankaWithAdress>
    <izvorni_sadrzaj>ŠIMUNIĆ - PROFIL d.o.o. za proizvodnju i usluge Blok Tržnica 12, 32100 Vinkovci</izvorni_sadrzaj>
    <derivirana_varijabla naziv="DomainObject.Predmet.ProtustrankaWithAdress_1">ŠIMUNIĆ - PROFIL d.o.o. za proizvodnju i usluge Blok Tržnica 12, 32100 Vinkovci</derivirana_varijabla>
  </DomainObject.Predmet.ProtustrankaWithAdress>
  <DomainObject.Predmet.ProtustrankaWithAdressOIB>
    <izvorni_sadrzaj>ŠIMUNIĆ - PROFIL d.o.o. za proizvodnju i usluge, OIB 17492312465, Blok Tržnica 12, 32100 Vinkovci</izvorni_sadrzaj>
    <derivirana_varijabla naziv="DomainObject.Predmet.ProtustrankaWithAdressOIB_1">ŠIMUNIĆ - PROFIL d.o.o. za proizvodnju i usluge, OIB 17492312465, Blok Tržnica 12, 32100 Vinkovci</derivirana_varijabla>
  </DomainObject.Predmet.ProtustrankaWithAdressOIB>
  <DomainObject.Predmet.ProtustrankaNazivFormated>
    <izvorni_sadrzaj>ŠIMUNIĆ - PROFIL d.o.o. za proizvodnju i usluge</izvorni_sadrzaj>
    <derivirana_varijabla naziv="DomainObject.Predmet.ProtustrankaNazivFormated_1">ŠIMUNIĆ - PROFIL d.o.o. za proizvodnju i usluge</derivirana_varijabla>
  </DomainObject.Predmet.ProtustrankaNazivFormated>
  <DomainObject.Predmet.ProtustrankaNazivFormatedOIB>
    <izvorni_sadrzaj>ŠIMUNIĆ - PROFIL d.o.o. za proizvodnju i usluge, OIB 17492312465</izvorni_sadrzaj>
    <derivirana_varijabla naziv="DomainObject.Predmet.ProtustrankaNazivFormatedOIB_1">ŠIMUNIĆ - PROFIL d.o.o. za proizvodnju i usluge, OIB 17492312465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ŠIMUNIĆ - PROFIL d.o.o. za proizvodnju i usluge</item>
    </izvorni_sadrzaj>
    <derivirana_varijabla naziv="DomainObject.Predmet.ProtuStrankaListFormated_1">
      <item>ŠIMUNIĆ - PROFIL d.o.o. za proizvodnju i usluge</item>
    </derivirana_varijabla>
  </DomainObject.Predmet.ProtuStrankaListFormated>
  <DomainObject.Predmet.ProtuStrankaListFormatedOIB>
    <izvorni_sadrzaj>
      <item>ŠIMUNIĆ - PROFIL d.o.o. za proizvodnju i usluge, OIB 17492312465</item>
    </izvorni_sadrzaj>
    <derivirana_varijabla naziv="DomainObject.Predmet.ProtuStrankaListFormatedOIB_1">
      <item>ŠIMUNIĆ - PROFIL d.o.o. za proizvodnju i usluge, OIB 17492312465</item>
    </derivirana_varijabla>
  </DomainObject.Predmet.ProtuStrankaListFormatedOIB>
  <DomainObject.Predmet.ProtuStrankaListFormatedWithAdress>
    <izvorni_sadrzaj>
      <item>ŠIMUNIĆ - PROFIL d.o.o. za proizvodnju i usluge, Blok Tržnica 12, 32100 Vinkovci</item>
    </izvorni_sadrzaj>
    <derivirana_varijabla naziv="DomainObject.Predmet.ProtuStrankaListFormatedWithAdress_1">
      <item>ŠIMUNIĆ - PROFIL d.o.o. za proizvodnju i usluge, Blok Tržnica 12, 32100 Vinkovci</item>
    </derivirana_varijabla>
  </DomainObject.Predmet.ProtuStrankaListFormatedWithAdress>
  <DomainObject.Predmet.ProtuStrankaListFormatedWithAdressOIB>
    <izvorni_sadrzaj>
      <item>ŠIMUNIĆ - PROFIL d.o.o. za proizvodnju i usluge, OIB 17492312465, Blok Tržnica 12, 32100 Vinkovci</item>
    </izvorni_sadrzaj>
    <derivirana_varijabla naziv="DomainObject.Predmet.ProtuStrankaListFormatedWithAdressOIB_1">
      <item>ŠIMUNIĆ - PROFIL d.o.o. za proizvodnju i usluge, OIB 17492312465, Blok Tržnica 12, 32100 Vinkovci</item>
    </derivirana_varijabla>
  </DomainObject.Predmet.ProtuStrankaListFormatedWithAdressOIB>
  <DomainObject.Predmet.ProtuStrankaListNazivFormated>
    <izvorni_sadrzaj>
      <item>ŠIMUNIĆ - PROFIL d.o.o. za proizvodnju i usluge</item>
    </izvorni_sadrzaj>
    <derivirana_varijabla naziv="DomainObject.Predmet.ProtuStrankaListNazivFormated_1">
      <item>ŠIMUNIĆ - PROFIL d.o.o. za proizvodnju i usluge</item>
    </derivirana_varijabla>
  </DomainObject.Predmet.ProtuStrankaListNazivFormated>
  <DomainObject.Predmet.ProtuStrankaListNazivFormatedOIB>
    <izvorni_sadrzaj>
      <item>ŠIMUNIĆ - PROFIL d.o.o. za proizvodnju i usluge, OIB 17492312465</item>
    </izvorni_sadrzaj>
    <derivirana_varijabla naziv="DomainObject.Predmet.ProtuStrankaListNazivFormatedOIB_1">
      <item>ŠIMUNIĆ - PROFIL d.o.o. za proizvodnju i usluge, OIB 17492312465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ŠIMUNIĆ - PROFIL d.o.o. za proizvodnju i usluge</izvorni_sadrzaj>
    <derivirana_varijabla naziv="DomainObject.Predmet.ProtustrankaIDrugi_1">ŠIMUNIĆ - PROFIL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ŠIMUNIĆ - PROFIL d.o.o. za proizvodnju i usluge, OIB 17492312465, Blok Tržnica 12, 32100 Vinkovci</izvorni_sadrzaj>
    <derivirana_varijabla naziv="DomainObject.Predmet.ProtustrankaIDrugiAdressOIB_1">ŠIMUNIĆ - PROFIL d.o.o. za proizvodnju i usluge, OIB 17492312465, Blok Tržnica 12,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ŠIMUNIĆ - PROFIL d.o.o. za proizvodnju i usluge</item>
    </izvorni_sadrzaj>
    <derivirana_varijabla naziv="DomainObject.Predmet.SudioniciListNaziv_1">
      <item>FINA RC OSIJEK</item>
      <item>ŠIMUNIĆ - PROFIL d.o.o. za proizvodnju i usluge</item>
    </derivirana_varijabla>
  </DomainObject.Predmet.SudioniciListNaziv>
  <DomainObject.Predmet.SudioniciListAdressOIB>
    <izvorni_sadrzaj>
      <item>FINA RC OSIJEK, OIB 85821130368</item>
      <item>ŠIMUNIĆ - PROFIL d.o.o. za proizvodnju i usluge, OIB 17492312465, Blok Tržnica 12,32100 Vinkovci</item>
    </izvorni_sadrzaj>
    <derivirana_varijabla naziv="DomainObject.Predmet.SudioniciListAdressOIB_1">
      <item>FINA RC OSIJEK, OIB 85821130368</item>
      <item>ŠIMUNIĆ - PROFIL d.o.o. za proizvodnju i usluge, OIB 17492312465, Blok Tržnica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17492312465</item>
    </izvorni_sadrzaj>
    <derivirana_varijabla naziv="DomainObject.Predmet.SudioniciListNazivOIB_1">
      <item>, OIB 85821130368</item>
      <item>, OIB 17492312465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956CB1-35E9-48BF-B5AA-E7F6AFA647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2721</properties:Characters>
  <properties:Lines>104</properties:Lines>
  <properties:Paragraphs>26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2017-01-25T11:27:00Z</dcterms:modified>
  <cp:revision>237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