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aa7c" w14:paraId="dcdaa7c" w:rsidRDefault="00C6437C" w:rsidP="00150970" w:rsidR="00150970">
      <w:pPr>
        <w:jc w:val="right"/>
        <w15:collapsed w:val="false"/>
      </w:pPr>
      <w:bookmarkStart w:name="_GoBack" w:id="0"/>
      <w:bookmarkEnd w:id="0"/>
      <w:r>
        <w:t>13 St-508/13-105</w:t>
      </w:r>
    </w:p>
    <w:p w:rsidRDefault="00F73342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150970" w:rsidR="00150970">
      <w:pPr>
        <w:jc w:val="right"/>
      </w:pPr>
    </w:p>
    <w:p w:rsidRDefault="00150970" w:rsidP="00150970" w:rsidR="00150970">
      <w:pPr>
        <w:jc w:val="right"/>
      </w:pPr>
    </w:p>
    <w:p w:rsidRDefault="00150970" w:rsidP="00150970" w:rsidR="00150970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/>
    <w:p w:rsidRDefault="00150970" w:rsidP="00150970" w:rsidR="00150970">
      <w:pPr>
        <w:jc w:val="both"/>
      </w:pPr>
    </w:p>
    <w:p w:rsidRDefault="00150970" w:rsidP="00150970" w:rsidR="00150970">
      <w:pPr>
        <w:pStyle w:val="Tijeloteksta"/>
        <w:jc w:val="center"/>
        <w:rPr>
          <w:b/>
          <w:bCs/>
        </w:rPr>
      </w:pPr>
    </w:p>
    <w:p w:rsidRDefault="00F6630B" w:rsidP="00F6630B" w:rsidR="00F6630B">
      <w:pPr>
        <w:pStyle w:val="Tijeloteksta"/>
        <w:rPr>
          <w:b/>
          <w:bCs/>
        </w:rPr>
      </w:pPr>
    </w:p>
    <w:p w:rsidRDefault="00F6630B" w:rsidP="00F6630B" w:rsidR="00F6630B">
      <w:pPr>
        <w:ind w:firstLine="708"/>
        <w:jc w:val="both"/>
      </w:pPr>
      <w:r>
        <w:t xml:space="preserve">Trgovački sud u Osijeku, po stečajnom sucu Jadranki Herman, u stečajnom postupku nad dužnikom </w:t>
      </w:r>
      <w:r w:rsidRPr="00FD24B4">
        <w:t>GOD d.o.o. za proizvodnju proizvoda od drva i promet, u stečaju, Đurđenovac, Trg N. Š. Zrinskog 1,  OIB 54111676096,  MBS 050008202</w:t>
      </w:r>
      <w:r w:rsidR="007F70F4">
        <w:t>, dana 29</w:t>
      </w:r>
      <w:r>
        <w:t xml:space="preserve">. ožujka   2017.         </w:t>
      </w:r>
    </w:p>
    <w:p w:rsidRDefault="00521FCF" w:rsidP="002A6AA5" w:rsidR="00521FCF">
      <w:pPr>
        <w:pStyle w:val="Tijeloteksta"/>
      </w:pPr>
    </w:p>
    <w:p w:rsidRDefault="00586179" w:rsidP="002A6AA5" w:rsidR="00586179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F6630B" w:rsidRPr="00FD24B4">
        <w:t>GOD d.o.o. za proizvodnju proizvoda od drva i promet, u stečaju, Đurđenovac, Trg N. Š. Zrinskog 1,  OIB 54111676096,  MBS 050008202</w:t>
      </w:r>
      <w:r w:rsidR="00150970">
        <w:t>.</w:t>
      </w: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F17A8B" w:rsidP="0058617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AE5908" w:rsidP="002A6AA5" w:rsidR="00AE5908">
      <w:pPr>
        <w:pStyle w:val="Tijeloteksta"/>
        <w:jc w:val="left"/>
      </w:pPr>
    </w:p>
    <w:p w:rsidRDefault="00615260" w:rsidP="002A6AA5" w:rsidR="0061526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F6630B">
        <w:t xml:space="preserve">29. ožujka </w:t>
      </w:r>
      <w:r w:rsidR="002751D8">
        <w:t xml:space="preserve">2017. stečajna </w:t>
      </w:r>
      <w:r w:rsidR="00114AAF">
        <w:t>upravitelj</w:t>
      </w:r>
      <w:r w:rsidR="002751D8">
        <w:t>ica podnijela</w:t>
      </w:r>
      <w:r w:rsidR="00114AAF">
        <w:t xml:space="preserve"> je izvješće o tijeku stečajnog postupka, raspravljen je završni račun stečajnog upravitelja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2A6AA5" w:rsidR="00F17A8B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F6630B">
        <w:t>457.152,</w:t>
      </w:r>
      <w:r w:rsidR="009343ED">
        <w:t>8</w:t>
      </w:r>
      <w:r w:rsidR="00F6630B">
        <w:t>3</w:t>
      </w:r>
      <w:r w:rsidR="005C46A4">
        <w:t xml:space="preserve"> </w:t>
      </w:r>
      <w:r w:rsidR="00D457D1">
        <w:t>kn, i to</w:t>
      </w:r>
      <w:r w:rsidR="008900D1">
        <w:t xml:space="preserve"> od naplate potraživanja dužnika iznos od </w:t>
      </w:r>
      <w:r w:rsidR="00F6630B">
        <w:t xml:space="preserve">454,95    </w:t>
      </w:r>
      <w:r w:rsidR="008900D1">
        <w:t xml:space="preserve"> kn, od</w:t>
      </w:r>
      <w:r w:rsidR="00F6630B">
        <w:t xml:space="preserve"> </w:t>
      </w:r>
      <w:r w:rsidR="009343ED">
        <w:t>zakupa nekretnina</w:t>
      </w:r>
      <w:r w:rsidR="00D216B3">
        <w:t xml:space="preserve"> iznos od </w:t>
      </w:r>
      <w:r w:rsidR="009343ED">
        <w:t>102.000,0</w:t>
      </w:r>
      <w:r w:rsidR="008900D1">
        <w:t>0</w:t>
      </w:r>
      <w:r w:rsidR="00D216B3">
        <w:t xml:space="preserve"> kn,</w:t>
      </w:r>
      <w:r w:rsidR="008900D1">
        <w:t xml:space="preserve"> od prodaje</w:t>
      </w:r>
      <w:r w:rsidR="00D216B3">
        <w:t xml:space="preserve"> nekretnina iznos od </w:t>
      </w:r>
      <w:r w:rsidR="009343ED">
        <w:t>354.697,88</w:t>
      </w:r>
      <w:r w:rsidR="00D216B3">
        <w:t xml:space="preserve"> kn</w:t>
      </w:r>
      <w:r w:rsidR="008900D1">
        <w:t xml:space="preserve">. </w:t>
      </w:r>
    </w:p>
    <w:p w:rsidRDefault="00F17A8B" w:rsidP="00D457D1" w:rsidR="005C46A4">
      <w:pPr>
        <w:pStyle w:val="Tijeloteksta"/>
      </w:pPr>
      <w:r>
        <w:tab/>
      </w:r>
    </w:p>
    <w:p w:rsidRDefault="002B4E68" w:rsidP="009343ED" w:rsidR="00C312B9">
      <w:pPr>
        <w:pStyle w:val="Tijeloteksta"/>
      </w:pPr>
      <w:r>
        <w:tab/>
        <w:t>Na ispit</w:t>
      </w:r>
      <w:r w:rsidR="009343ED">
        <w:t>nom</w:t>
      </w:r>
      <w:r>
        <w:t xml:space="preserve"> ročišt</w:t>
      </w:r>
      <w:r w:rsidR="009343ED">
        <w:t>u održanom</w:t>
      </w:r>
      <w:r>
        <w:t xml:space="preserve"> </w:t>
      </w:r>
      <w:r w:rsidR="009343ED">
        <w:t>dana 30. siječnja 2014.</w:t>
      </w:r>
      <w:r w:rsidR="00355088">
        <w:t xml:space="preserve"> godine </w:t>
      </w:r>
      <w:r>
        <w:t xml:space="preserve">utvrđene su i priznate tražbine vjerovnika </w:t>
      </w:r>
      <w:r w:rsidR="008900D1">
        <w:t>I</w:t>
      </w:r>
      <w:r w:rsidR="00355088">
        <w:t xml:space="preserve"> višeg isplatnog reda u ukupnom iznosu od </w:t>
      </w:r>
      <w:r w:rsidR="009343ED">
        <w:t xml:space="preserve">350.581,63k kn i vjerovnika II višeg isplatnog reda u ukupnom iznosu od 5.386.261,89 </w:t>
      </w:r>
      <w:r w:rsidR="00E27DDB">
        <w:t xml:space="preserve">kn. </w:t>
      </w:r>
    </w:p>
    <w:p w:rsidRDefault="007F70F4" w:rsidP="00C312B9" w:rsidR="00C312B9">
      <w:pPr>
        <w:pStyle w:val="Tijeloteksta"/>
        <w:jc w:val="center"/>
      </w:pPr>
      <w:r>
        <w:lastRenderedPageBreak/>
        <w:t>2</w:t>
      </w:r>
    </w:p>
    <w:p w:rsidRDefault="00C6437C" w:rsidP="007F70F4" w:rsidR="007F70F4">
      <w:pPr>
        <w:jc w:val="right"/>
      </w:pPr>
      <w:r>
        <w:t>13 St-508/13-105</w:t>
      </w:r>
    </w:p>
    <w:p w:rsidRDefault="007F70F4" w:rsidP="00C312B9" w:rsidR="007F70F4">
      <w:pPr>
        <w:pStyle w:val="Tijeloteksta"/>
        <w:jc w:val="center"/>
      </w:pPr>
    </w:p>
    <w:p w:rsidRDefault="008E2628" w:rsidP="00E27DDB" w:rsidR="008E2628">
      <w:pPr>
        <w:pStyle w:val="Tijeloteksta"/>
      </w:pPr>
    </w:p>
    <w:p w:rsidRDefault="008E2628" w:rsidP="008E2628" w:rsidR="008E2628">
      <w:pPr>
        <w:pStyle w:val="Tijeloteksta"/>
        <w:ind w:firstLine="705"/>
      </w:pPr>
      <w:r>
        <w:t xml:space="preserve"> Tijekom stečajnog postupka</w:t>
      </w:r>
      <w:r w:rsidR="00E27DDB">
        <w:t xml:space="preserve"> nisu provođene djelomične diobe vjerovnicima. </w:t>
      </w:r>
    </w:p>
    <w:p w:rsidRDefault="00586179" w:rsidP="002A6AA5" w:rsidR="00586179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235144">
        <w:t xml:space="preserve">154.582,00 </w:t>
      </w:r>
      <w:r w:rsidR="003432BA">
        <w:t xml:space="preserve"> </w:t>
      </w:r>
      <w:r w:rsidRPr="0070050D">
        <w:t>kn.</w:t>
      </w:r>
      <w:r>
        <w:t xml:space="preserve">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 xml:space="preserve">Nekretnine u vlasništvu stečajnog dužnika unovčavane su tijekom stečajnog postupka sukladno članku 164. Stečajnog zakona, budući su nekretnine bile opterećene razlučnim pravima. Prodajom istih nekretnina namiren je razlučni vjerovnik </w:t>
      </w:r>
      <w:r w:rsidR="00235144">
        <w:t>Privredna banka Zagreb d.d. Zagreb</w:t>
      </w:r>
      <w:r>
        <w:t xml:space="preserve"> u iznosu od </w:t>
      </w:r>
      <w:r w:rsidR="00235144">
        <w:t xml:space="preserve">258.659,86 kn. </w:t>
      </w:r>
      <w:r>
        <w:t xml:space="preserve">                                                 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 xml:space="preserve">Na temelju preostalih  raspoloživih sredstava stečajna upraviteljica izradila je diobni popis za završnu diobu, prema kome su </w:t>
      </w:r>
      <w:r w:rsidR="00235144">
        <w:t>namirene tražbine vjerovnika I v</w:t>
      </w:r>
      <w:r>
        <w:t xml:space="preserve">išeg isplatnog reda u iznosu od </w:t>
      </w:r>
      <w:r w:rsidR="00235144">
        <w:t>32.253,51</w:t>
      </w:r>
      <w:r>
        <w:t xml:space="preserve"> kn što čini </w:t>
      </w:r>
      <w:r w:rsidR="00235144">
        <w:t>9,20</w:t>
      </w:r>
      <w:r>
        <w:t xml:space="preserve">  % priznatih i utvrđenih  tražbina vjerovnika ovog isplatnog reda, što je stečajni sudac odobrio te na ovaj diobni popis nije pristigao niti jedan prigovor. </w:t>
      </w:r>
    </w:p>
    <w:p w:rsidRDefault="005C789A" w:rsidP="005C789A" w:rsidR="005C789A">
      <w:pPr>
        <w:pStyle w:val="Tijeloteksta"/>
        <w:ind w:firstLine="360"/>
      </w:pPr>
    </w:p>
    <w:p w:rsidRDefault="005C789A" w:rsidP="005C789A" w:rsidR="005C789A">
      <w:pPr>
        <w:pStyle w:val="Tijeloteksta"/>
      </w:pPr>
      <w:r>
        <w:tab/>
        <w:t>Kako iz izvješća stečajne upraviteljice, na završnom ročištu, proizlazi da su poslovi u ovom stečajnom postupku dovršeni, unovčena je sva imovina stečajnog dužnika, primjenom Odredbe članka  196. stav 1. Stečajnog zakona (Narodne novine broj  44/96, 29/99, 129/00, 123/03, 82/06, 116/10, 25/12, 133/12 u vezi s člankom 441. Stečajnog zakona Narodne novine 71/15)  donijeto je rješenje kao u izreci.</w:t>
      </w:r>
    </w:p>
    <w:p w:rsidRDefault="00FD75A1" w:rsidP="00AE5908" w:rsidR="00FD75A1">
      <w:pPr>
        <w:pStyle w:val="Tijeloteksta"/>
      </w:pP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2027A5">
        <w:t xml:space="preserve"> </w:t>
      </w:r>
      <w:r w:rsidR="007F70F4">
        <w:t>29</w:t>
      </w:r>
      <w:r w:rsidR="00E34248">
        <w:t>. ožujak 2017.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45A" w:rsidP="00C9645A" w:rsidR="00C9645A">
      <w:pPr>
        <w:pStyle w:val="Tijeloteksta"/>
      </w:pPr>
    </w:p>
    <w:p w:rsidRDefault="00A8611B" w:rsidP="00C9645A" w:rsidR="00A8611B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E34248" w:rsidP="005C789A" w:rsidR="005C789A">
      <w:pPr>
        <w:pStyle w:val="Tijeloteksta"/>
        <w:numPr>
          <w:ilvl w:val="0"/>
          <w:numId w:val="2"/>
        </w:numPr>
        <w:jc w:val="left"/>
      </w:pPr>
      <w:r>
        <w:t>predlagatelj FINA RC Osijek Nagodbeno vijeće OS07</w:t>
      </w:r>
    </w:p>
    <w:p w:rsidRDefault="00E34248" w:rsidP="005C789A" w:rsidR="00E34248" w:rsidRPr="00355088">
      <w:pPr>
        <w:pStyle w:val="Tijeloteksta"/>
        <w:numPr>
          <w:ilvl w:val="0"/>
          <w:numId w:val="2"/>
        </w:numPr>
        <w:jc w:val="left"/>
      </w:pPr>
      <w:r>
        <w:t>stečajna upraviteljica Renata Horvatin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  <w:r w:rsidR="00E34248">
        <w:t xml:space="preserve"> – elektronskim putem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E34248">
        <w:t>Našice</w:t>
      </w:r>
    </w:p>
    <w:p w:rsidRDefault="00E34248" w:rsidP="002A6AA5" w:rsidR="006236C1" w:rsidRPr="00355088">
      <w:pPr>
        <w:pStyle w:val="Tijeloteksta"/>
        <w:numPr>
          <w:ilvl w:val="0"/>
          <w:numId w:val="2"/>
        </w:numPr>
        <w:jc w:val="left"/>
      </w:pPr>
      <w:r>
        <w:t>FINA Našice</w:t>
      </w:r>
    </w:p>
    <w:p w:rsidRDefault="00FD75A1" w:rsidP="00615260" w:rsidR="00FD75A1">
      <w:pPr>
        <w:pStyle w:val="Tijeloteksta"/>
        <w:numPr>
          <w:ilvl w:val="0"/>
          <w:numId w:val="2"/>
        </w:numPr>
        <w:jc w:val="left"/>
      </w:pPr>
      <w:r w:rsidRPr="00355088">
        <w:t xml:space="preserve">ŽDO </w:t>
      </w:r>
      <w:r w:rsidR="003364FB">
        <w:t>Osijek</w:t>
      </w:r>
    </w:p>
    <w:p w:rsidRDefault="00E34248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7F70F4" w:rsidP="00C312B9" w:rsidR="00A8611B" w:rsidRPr="00355088">
      <w:pPr>
        <w:pStyle w:val="Tijeloteksta"/>
        <w:numPr>
          <w:ilvl w:val="0"/>
          <w:numId w:val="2"/>
        </w:numPr>
        <w:jc w:val="left"/>
      </w:pPr>
      <w:r>
        <w:t>kal. 29</w:t>
      </w:r>
      <w:r w:rsidR="00E34248">
        <w:t>/4</w:t>
      </w:r>
    </w:p>
    <w:sectPr w:rsidSect="00615260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1701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C20F1"/>
    <w:rsid w:val="000E414B"/>
    <w:rsid w:val="00101E37"/>
    <w:rsid w:val="00111495"/>
    <w:rsid w:val="00114AAF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E75FC"/>
    <w:rsid w:val="002027A5"/>
    <w:rsid w:val="002142C7"/>
    <w:rsid w:val="00217EC7"/>
    <w:rsid w:val="00223C8E"/>
    <w:rsid w:val="00235144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23BC4"/>
    <w:rsid w:val="00437419"/>
    <w:rsid w:val="00463FE6"/>
    <w:rsid w:val="004806AD"/>
    <w:rsid w:val="00497410"/>
    <w:rsid w:val="004A282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75284"/>
    <w:rsid w:val="00586179"/>
    <w:rsid w:val="00592F5A"/>
    <w:rsid w:val="005A1FAD"/>
    <w:rsid w:val="005B403D"/>
    <w:rsid w:val="005C46A4"/>
    <w:rsid w:val="005C789A"/>
    <w:rsid w:val="005D5071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D0173"/>
    <w:rsid w:val="00725641"/>
    <w:rsid w:val="00731E45"/>
    <w:rsid w:val="0074711B"/>
    <w:rsid w:val="0075037B"/>
    <w:rsid w:val="007C1241"/>
    <w:rsid w:val="007F70F4"/>
    <w:rsid w:val="0080666F"/>
    <w:rsid w:val="00830D5F"/>
    <w:rsid w:val="00845777"/>
    <w:rsid w:val="008737C5"/>
    <w:rsid w:val="008900D1"/>
    <w:rsid w:val="008D6DA3"/>
    <w:rsid w:val="008E2628"/>
    <w:rsid w:val="008F24EB"/>
    <w:rsid w:val="008F36EA"/>
    <w:rsid w:val="008F4974"/>
    <w:rsid w:val="009001D6"/>
    <w:rsid w:val="009343ED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12B9"/>
    <w:rsid w:val="00C6437C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A04CD"/>
    <w:rsid w:val="00DC7BF5"/>
    <w:rsid w:val="00DD04E3"/>
    <w:rsid w:val="00DD4719"/>
    <w:rsid w:val="00DE58F9"/>
    <w:rsid w:val="00DF2ED4"/>
    <w:rsid w:val="00E11B11"/>
    <w:rsid w:val="00E1321F"/>
    <w:rsid w:val="00E27DDB"/>
    <w:rsid w:val="00E34248"/>
    <w:rsid w:val="00E430E2"/>
    <w:rsid w:val="00E55AA4"/>
    <w:rsid w:val="00EB3D75"/>
    <w:rsid w:val="00ED0232"/>
    <w:rsid w:val="00EF08B5"/>
    <w:rsid w:val="00EF371F"/>
    <w:rsid w:val="00F17A8B"/>
    <w:rsid w:val="00F50283"/>
    <w:rsid w:val="00F618C3"/>
    <w:rsid w:val="00F6630B"/>
    <w:rsid w:val="00F726AE"/>
    <w:rsid w:val="00F73342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3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3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 Društvo s ograničenom odgovornošću za proizvodnju proizvoda od drva i promet</izvorni_sadrzaj>
    <derivirana_varijabla naziv="DomainObject.Predmet.ProtustrankaFormated_1">  GOD Društvo s ograničenom odgovornošću za proizvodnju proizvoda od drva i promet</derivirana_varijabla>
  </DomainObject.Predmet.ProtustrankaFormated>
  <DomainObject.Predmet.ProtustrankaFormatedOIB>
    <izvorni_sadrzaj>  GOD Društvo s ograničenom odgovornošću za proizvodnju proizvoda od drva i promet, OIB 54111676096</izvorni_sadrzaj>
    <derivirana_varijabla naziv="DomainObject.Predmet.ProtustrankaFormatedOIB_1">  GOD Društvo s ograničenom odgovornošću za proizvodnju proizvoda od drva i promet, OIB 54111676096</derivirana_varijabla>
  </DomainObject.Predmet.ProtustrankaFormatedOIB>
  <DomainObject.Predmet.ProtustrankaFormatedWithAdress>
    <izvorni_sadrzaj> GOD Društvo s ograničenom odgovornošću za proizvodnju proizvoda od drva i promet, Trg Nikole Šubića Zrinskog 1, Đurđenovac</izvorni_sadrzaj>
    <derivirana_varijabla naziv="DomainObject.Predmet.ProtustrankaFormatedWithAdress_1"> GOD Društvo s ograničenom odgovornošću za proizvodnju proizvoda od drva i promet, Trg Nikole Šubića Zrinskog 1, Đurđenovac</derivirana_varijabla>
  </DomainObject.Predmet.ProtustrankaFormatedWithAdress>
  <DomainObject.Predmet.ProtustrankaFormatedWithAdressOIB>
    <izvorni_sadrzaj> GOD Društvo s ograničenom odgovornošću za proizvodnju proizvoda od drva i promet, OIB 54111676096, Trg Nikole Šubića Zrinskog 1, Đurđenovac</izvorni_sadrzaj>
    <derivirana_varijabla naziv="DomainObject.Predmet.ProtustrankaFormatedWithAdressOIB_1"> GOD Društvo s ograničenom odgovornošću za proizvodnju proizvoda od drva i promet, OIB 54111676096, Trg Nikole Šubića Zrinskog 1, Đurđenovac</derivirana_varijabla>
  </DomainObject.Predmet.ProtustrankaFormatedWithAdressOIB>
  <DomainObject.Predmet.ProtustrankaWithAdress>
    <izvorni_sadrzaj>GOD Društvo s ograničenom odgovornošću za proizvodnju proizvoda od drva i promet Trg Nikole Šubića Zrinskog 1, Đurđenovac</izvorni_sadrzaj>
    <derivirana_varijabla naziv="DomainObject.Predmet.ProtustrankaWithAdress_1">GOD Društvo s ograničenom odgovornošću za proizvodnju proizvoda od drva i promet Trg Nikole Šubića Zrinskog 1, Đurđenovac</derivirana_varijabla>
  </DomainObject.Predmet.ProtustrankaWithAdress>
  <DomainObject.Predmet.ProtustrankaWithAdressOIB>
    <izvorni_sadrzaj>GOD Društvo s ograničenom odgovornošću za proizvodnju proizvoda od drva i promet, OIB 54111676096, Trg Nikole Šubića Zrinskog 1, Đurđenovac</izvorni_sadrzaj>
    <derivirana_varijabla naziv="DomainObject.Predmet.ProtustrankaWithAdressOIB_1">GOD Društvo s ograničenom odgovornošću za proizvodnju proizvoda od drva i promet, OIB 54111676096, Trg Nikole Šubića Zrinskog 1, Đurđenovac</derivirana_varijabla>
  </DomainObject.Predmet.ProtustrankaWithAdressOIB>
  <DomainObject.Predmet.ProtustrankaNazivFormated>
    <izvorni_sadrzaj>GOD Društvo s ograničenom odgovornošću za proizvodnju proizvoda od drva i promet</izvorni_sadrzaj>
    <derivirana_varijabla naziv="DomainObject.Predmet.ProtustrankaNazivFormated_1">GOD Društvo s ograničenom odgovornošću za proizvodnju proizvoda od drva i promet</derivirana_varijabla>
  </DomainObject.Predmet.ProtustrankaNazivFormated>
  <DomainObject.Predmet.ProtustrankaNazivFormatedOIB>
    <izvorni_sadrzaj>GOD Društvo s ograničenom odgovornošću za proizvodnju proizvoda od drva i promet, OIB 54111676096</izvorni_sadrzaj>
    <derivirana_varijabla naziv="DomainObject.Predmet.ProtustrankaNazivFormatedOIB_1">GOD Društvo s ograničenom odgovornošću za proizvodnju proizvoda od drva i promet, OIB 54111676096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1, Osijek</izvorni_sadrzaj>
    <derivirana_varijabla naziv="DomainObject.Predmet.StrankaFormatedWithAdress_1"> FINA OSIJEK, L. JAGERA 1, Osijek</derivirana_varijabla>
  </DomainObject.Predmet.StrankaFormatedWithAdress>
  <DomainObject.Predmet.StrankaFormatedWithAdressOIB>
    <izvorni_sadrzaj> FINA OSIJEK, L. JAGERA 1, Osijek</izvorni_sadrzaj>
    <derivirana_varijabla naziv="DomainObject.Predmet.StrankaFormatedWithAdressOIB_1"> FINA OSIJEK, L. JAGERA 1, Osijek</derivirana_varijabla>
  </DomainObject.Predmet.StrankaFormatedWithAdressOIB>
  <DomainObject.Predmet.StrankaWithAdress>
    <izvorni_sadrzaj>FINA OSIJEK L. JAGERA 1,Osijek</izvorni_sadrzaj>
    <derivirana_varijabla naziv="DomainObject.Predmet.StrankaWithAdress_1">FINA OSIJEK L. JAGERA 1,Osijek</derivirana_varijabla>
  </DomainObject.Predmet.StrankaWithAdress>
  <DomainObject.Predmet.StrankaWithAdressOIB>
    <izvorni_sadrzaj>FINA OSIJEK, L. JAGERA 1,Osijek</izvorni_sadrzaj>
    <derivirana_varijabla naziv="DomainObject.Predmet.StrankaWithAdressOIB_1">FINA OSIJEK, L. JAGERA 1,Osijek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1, Osijek</item>
    </izvorni_sadrzaj>
    <derivirana_varijabla naziv="DomainObject.Predmet.StrankaListFormatedWithAdress_1">
      <item>FINA OSIJEK, L. JAGERA 1, Osijek</item>
    </derivirana_varijabla>
  </DomainObject.Predmet.StrankaListFormatedWithAdress>
  <DomainObject.Predmet.StrankaListFormatedWithAdressOIB>
    <izvorni_sadrzaj>
      <item>FINA OSIJEK, L. JAGERA 1, Osijek</item>
    </izvorni_sadrzaj>
    <derivirana_varijabla naziv="DomainObject.Predmet.StrankaListFormatedWithAdressOIB_1">
      <item>FINA OSIJEK, L. JAGERA 1,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GOD Društvo s ograničenom odgovornošću za proizvodnju proizvoda od drva i promet</item>
    </izvorni_sadrzaj>
    <derivirana_varijabla naziv="DomainObject.Predmet.ProtuStrankaListFormated_1">
      <item>GOD Društvo s ograničenom odgovornošću za proizvodnju proizvoda od drva i promet</item>
    </derivirana_varijabla>
  </DomainObject.Predmet.ProtuStrankaListFormated>
  <DomainObject.Predmet.ProtuStrankaListFormatedOIB>
    <izvorni_sadrzaj>
      <item>GOD Društvo s ograničenom odgovornošću za proizvodnju proizvoda od drva i promet, OIB 54111676096</item>
    </izvorni_sadrzaj>
    <derivirana_varijabla naziv="DomainObject.Predmet.ProtuStrankaListFormatedOIB_1">
      <item>GOD Društvo s ograničenom odgovornošću za proizvodnju proizvoda od drva i promet, OIB 54111676096</item>
    </derivirana_varijabla>
  </DomainObject.Predmet.ProtuStrankaListFormatedOIB>
  <DomainObject.Predmet.ProtuStrankaListFormatedWithAdress>
    <izvorni_sadrzaj>
      <item>GOD Društvo s ograničenom odgovornošću za proizvodnju proizvoda od drva i promet, Trg Nikole Šubića Zrinskog 1, Đurđenovac</item>
    </izvorni_sadrzaj>
    <derivirana_varijabla naziv="DomainObject.Predmet.ProtuStrankaListFormatedWithAdress_1">
      <item>GOD Društvo s ograničenom odgovornošću za proizvodnju proizvoda od drva i promet, Trg Nikole Šubića Zrinskog 1, Đurđenovac</item>
    </derivirana_varijabla>
  </DomainObject.Predmet.ProtuStrankaListFormatedWithAdress>
  <DomainObject.Predmet.ProtuStrankaListFormatedWithAdressOIB>
    <izvorni_sadrzaj>
      <item>GOD Društvo s ograničenom odgovornošću za proizvodnju proizvoda od drva i promet, OIB 54111676096, Trg Nikole Šubića Zrinskog 1, Đurđenovac</item>
    </izvorni_sadrzaj>
    <derivirana_varijabla naziv="DomainObject.Predmet.ProtuStrankaListFormatedWithAdressOIB_1">
      <item>GOD Društvo s ograničenom odgovornošću za proizvodnju proizvoda od drva i promet, OIB 54111676096, Trg Nikole Šubića Zrinskog 1, Đurđenovac</item>
    </derivirana_varijabla>
  </DomainObject.Predmet.ProtuStrankaListFormatedWithAdressOIB>
  <DomainObject.Predmet.ProtuStrankaListNazivFormated>
    <izvorni_sadrzaj>
      <item>GOD Društvo s ograničenom odgovornošću za proizvodnju proizvoda od drva i promet</item>
    </izvorni_sadrzaj>
    <derivirana_varijabla naziv="DomainObject.Predmet.ProtuStrankaListNazivFormated_1">
      <item>GOD Društvo s ograničenom odgovornošću za proizvodnju proizvoda od drva i promet</item>
    </derivirana_varijabla>
  </DomainObject.Predmet.ProtuStrankaListNazivFormated>
  <DomainObject.Predmet.ProtuStrankaListNazivFormatedOIB>
    <izvorni_sadrzaj>
      <item>GOD Društvo s ograničenom odgovornošću za proizvodnju proizvoda od drva i promet, OIB 54111676096</item>
    </izvorni_sadrzaj>
    <derivirana_varijabla naziv="DomainObject.Predmet.ProtuStrankaListNazivFormatedOIB_1">
      <item>GOD Društvo s ograničenom odgovornošću za proizvodnju proizvoda od drva i promet, OIB 54111676096</item>
    </derivirana_varijabla>
  </DomainObject.Predmet.ProtuStrankaListNazivFormatedOIB>
  <DomainObject.Predmet.OstaliList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Formated>
  <DomainObject.Predmet.OstaliList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FormatedOIB>
  <DomainObject.Predmet.OstaliListFormatedWithAdress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izvorni_sadrzaj>
    <derivirana_varijabla naziv="DomainObject.Predmet.OstaliListFormatedWithAdress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derivirana_varijabla>
  </DomainObject.Predmet.OstaliListFormatedWithAdress>
  <DomainObject.Predmet.OstaliListFormatedWithAdress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izvorni_sadrzaj>
    <derivirana_varijabla naziv="DomainObject.Predmet.OstaliListFormatedWithAdress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derivirana_varijabla>
  </DomainObject.Predmet.OstaliListFormatedWithAdressOIB>
  <DomainObject.Predmet.OstaliListNaziv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Naziv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NazivFormated>
  <DomainObject.Predmet.OstaliListNaziv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Naziv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GOD Društvo s ograničenom odgovornošću za proizvodnju proizvoda od drva i promet</izvorni_sadrzaj>
    <derivirana_varijabla naziv="DomainObject.Predmet.ProtustrankaIDrugi_1">GOD Društvo s ograničenom odgovornošću za proizvodnju proizvoda od drva i promet</derivirana_varijabla>
  </DomainObject.Predmet.ProtustrankaIDrugi>
  <DomainObject.Predmet.StrankaIDrugiAdressOIB>
    <izvorni_sadrzaj>FINA OSIJEK, L. JAGERA 1, Osijek</izvorni_sadrzaj>
    <derivirana_varijabla naziv="DomainObject.Predmet.StrankaIDrugiAdressOIB_1">FINA OSIJEK, L. JAGERA 1, Osijek</derivirana_varijabla>
  </DomainObject.Predmet.StrankaIDrugiAdressOIB>
  <DomainObject.Predmet.ProtustrankaIDrugiAdressOIB>
    <izvorni_sadrzaj>GOD Društvo s ograničenom odgovornošću za proizvodnju proizvoda od drva i promet, OIB 54111676096, Trg Nikole Šubića Zrinskog 1, Đurđenovac</izvorni_sadrzaj>
    <derivirana_varijabla naziv="DomainObject.Predmet.ProtustrankaIDrugiAdressOIB_1">GOD Društvo s ograničenom odgovornošću za proizvodnju proizvoda od drva i promet, OIB 54111676096, Trg Nikole Šubića Zrinskog 1,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SudioniciListNaziv_1"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SudioniciListNaziv>
  <DomainObject.Predmet.SudioniciListAdressOIB>
    <izvorni_sadrzaj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izvorni_sadrzaj>
    <derivirana_varijabla naziv="DomainObject.Predmet.SudioniciListAdressOIB_1"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izvorni_sadrzaj>
    <derivirana_varijabla naziv="DomainObject.Predmet.SudioniciListNazivOIB_1"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2798</properties:Characters>
  <properties:Lines>97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2017-03-29T11:10:00Z</dcterms:created>
  <dc:creator>hermanj</dc:creator>
  <cp:lastModifiedBy>Maja Kocijan</cp:lastModifiedBy>
  <cp:lastPrinted>2017-03-29T12:00:00Z</cp:lastPrinted>
  <dcterms:modified xmlns:xsi="http://www.w3.org/2001/XMLSchema-instance" xsi:type="dcterms:W3CDTF">2017-03-29T12:02:00Z</dcterms:modified>
  <cp:revision>8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