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2afa" w14:paraId="0512afa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140</w:t>
      </w:r>
      <w:r w:rsidR="003F52A9">
        <w:t>8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7203AE">
        <w:t>6</w:t>
      </w:r>
      <w:r w:rsidR="00360CDC">
        <w:t>. srpnja 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7F1A4D">
        <w:t>DIARA</w:t>
      </w:r>
      <w:r w:rsidR="00AC6238">
        <w:t xml:space="preserve"> d.o.o., OIB</w:t>
      </w:r>
      <w:r w:rsidR="009E70F0">
        <w:t>:</w:t>
      </w:r>
      <w:r w:rsidR="007F1A4D">
        <w:t xml:space="preserve"> 26660601548</w:t>
      </w:r>
      <w:r w:rsidR="00AC6238">
        <w:t xml:space="preserve">, </w:t>
      </w:r>
      <w:r w:rsidR="007F1A4D">
        <w:t>Sveti Ivan Zelina, Zagrebačka 35</w:t>
      </w:r>
      <w:r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7F1A4D">
        <w:t>24.564,06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4204CD">
        <w:t>6</w:t>
      </w:r>
      <w:r w:rsidR="00360CDC">
        <w:t>. srpnja 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944E04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</w:t>
      </w:r>
      <w:r w:rsidR="008E454A">
        <w:t xml:space="preserve"> </w:t>
      </w:r>
      <w:r>
        <w:t xml:space="preserve">     </w:t>
      </w:r>
      <w:r w:rsidR="008E454A">
        <w:t>Bernardica Novak Šarac</w:t>
      </w:r>
      <w:r>
        <w:t xml:space="preserve"> v.r.</w:t>
      </w:r>
    </w:p>
    <w:p w:rsidRDefault="00944E04" w:rsidP="00944E04" w:rsidR="008E45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službenik: </w:t>
      </w:r>
    </w:p>
    <w:p w:rsidRDefault="00944E04" w:rsidP="00944E04" w:rsidR="00944E04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Tatjana Slaviček </w:t>
      </w: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4E0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4E0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E7687"/>
    <w:rsid w:val="00212CD6"/>
    <w:rsid w:val="002F4FC7"/>
    <w:rsid w:val="00360CDC"/>
    <w:rsid w:val="003F52A9"/>
    <w:rsid w:val="004204CD"/>
    <w:rsid w:val="00450457"/>
    <w:rsid w:val="00545FE2"/>
    <w:rsid w:val="00716E80"/>
    <w:rsid w:val="007203AE"/>
    <w:rsid w:val="007644BB"/>
    <w:rsid w:val="007F1A4D"/>
    <w:rsid w:val="0085363A"/>
    <w:rsid w:val="00896B95"/>
    <w:rsid w:val="008E454A"/>
    <w:rsid w:val="008F0BF8"/>
    <w:rsid w:val="00944E04"/>
    <w:rsid w:val="009E70F0"/>
    <w:rsid w:val="00A20FCD"/>
    <w:rsid w:val="00AC6238"/>
    <w:rsid w:val="00B51AEF"/>
    <w:rsid w:val="00BC6EB9"/>
    <w:rsid w:val="00EA2C05"/>
    <w:rsid w:val="00FD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E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E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E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E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E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E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E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E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St-1408/2018</izvorni_sadrzaj>
    <derivirana_varijabla naziv="DomainObject.Predmet.OznakaBroj_1">St-1408/2018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DIARA d.o.o.</izvorni_sadrzaj>
    <derivirana_varijabla naziv="DomainObject.Predmet.ProtustrankaFormated_1">  DIARA d.o.o.</derivirana_varijabla>
  </DomainObject.Predmet.ProtustrankaFormated>
  <DomainObject.Predmet.ProtustrankaFormatedOIB>
    <izvorni_sadrzaj>  DIARA d.o.o., OIB 26660601548</izvorni_sadrzaj>
    <derivirana_varijabla naziv="DomainObject.Predmet.ProtustrankaFormatedOIB_1">  DIARA d.o.o., OIB 26660601548</derivirana_varijabla>
  </DomainObject.Predmet.ProtustrankaFormatedOIB>
  <DomainObject.Predmet.ProtustrankaFormatedWithAdress>
    <izvorni_sadrzaj> DIARA d.o.o., Zagrebačka 35, 10380 Sveti Ivan Zelina</izvorni_sadrzaj>
    <derivirana_varijabla naziv="DomainObject.Predmet.ProtustrankaFormatedWithAdress_1"> DIARA d.o.o., Zagrebačka 35, 10380 Sveti Ivan Zelina</derivirana_varijabla>
  </DomainObject.Predmet.ProtustrankaFormatedWithAdress>
  <DomainObject.Predmet.ProtustrankaFormatedWithAdressOIB>
    <izvorni_sadrzaj> DIARA d.o.o., OIB 26660601548, Zagrebačka 35, 10380 Sveti Ivan Zelina</izvorni_sadrzaj>
    <derivirana_varijabla naziv="DomainObject.Predmet.ProtustrankaFormatedWithAdressOIB_1"> DIARA d.o.o., OIB 26660601548, Zagrebačka 35, 10380 Sveti Ivan Zelina</derivirana_varijabla>
  </DomainObject.Predmet.ProtustrankaFormatedWithAdressOIB>
  <DomainObject.Predmet.ProtustrankaWithAdress>
    <izvorni_sadrzaj>DIARA d.o.o. Zagrebačka 35, 10380 Sveti Ivan Zelina</izvorni_sadrzaj>
    <derivirana_varijabla naziv="DomainObject.Predmet.ProtustrankaWithAdress_1">DIARA d.o.o. Zagrebačka 35, 10380 Sveti Ivan Zelina</derivirana_varijabla>
  </DomainObject.Predmet.ProtustrankaWithAdress>
  <DomainObject.Predmet.ProtustrankaWithAdressOIB>
    <izvorni_sadrzaj>DIARA d.o.o., OIB 26660601548, Zagrebačka 35, 10380 Sveti Ivan Zelina</izvorni_sadrzaj>
    <derivirana_varijabla naziv="DomainObject.Predmet.ProtustrankaWithAdressOIB_1">DIARA d.o.o., OIB 26660601548, Zagrebačka 35, 10380 Sveti Ivan Zelina</derivirana_varijabla>
  </DomainObject.Predmet.ProtustrankaWithAdressOIB>
  <DomainObject.Predmet.ProtustrankaNazivFormated>
    <izvorni_sadrzaj>DIARA d.o.o.</izvorni_sadrzaj>
    <derivirana_varijabla naziv="DomainObject.Predmet.ProtustrankaNazivFormated_1">DIARA d.o.o.</derivirana_varijabla>
  </DomainObject.Predmet.ProtustrankaNazivFormated>
  <DomainObject.Predmet.ProtustrankaNazivFormatedOIB>
    <izvorni_sadrzaj>DIARA d.o.o., OIB 26660601548</izvorni_sadrzaj>
    <derivirana_varijabla naziv="DomainObject.Predmet.ProtustrankaNazivFormatedOIB_1">DIARA d.o.o., OIB 26660601548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DIARA d.o.o.</item>
    </izvorni_sadrzaj>
    <derivirana_varijabla naziv="DomainObject.Predmet.ProtuStrankaListFormated_1">
      <item>DIARA d.o.o.</item>
    </derivirana_varijabla>
  </DomainObject.Predmet.ProtuStrankaListFormated>
  <DomainObject.Predmet.ProtuStrankaListFormatedOIB>
    <izvorni_sadrzaj>
      <item>DIARA d.o.o., OIB 26660601548</item>
    </izvorni_sadrzaj>
    <derivirana_varijabla naziv="DomainObject.Predmet.ProtuStrankaListFormatedOIB_1">
      <item>DIARA d.o.o., OIB 26660601548</item>
    </derivirana_varijabla>
  </DomainObject.Predmet.ProtuStrankaListFormatedOIB>
  <DomainObject.Predmet.ProtuStrankaListFormatedWithAdress>
    <izvorni_sadrzaj>
      <item>DIARA d.o.o., Zagrebačka 35, 10380 Sveti Ivan Zelina</item>
    </izvorni_sadrzaj>
    <derivirana_varijabla naziv="DomainObject.Predmet.ProtuStrankaListFormatedWithAdress_1">
      <item>DIARA d.o.o., Zagrebačka 35, 10380 Sveti Ivan Zelina</item>
    </derivirana_varijabla>
  </DomainObject.Predmet.ProtuStrankaListFormatedWithAdress>
  <DomainObject.Predmet.ProtuStrankaListFormatedWithAdressOIB>
    <izvorni_sadrzaj>
      <item>DIARA d.o.o., OIB 26660601548, Zagrebačka 35, 10380 Sveti Ivan Zelina</item>
    </izvorni_sadrzaj>
    <derivirana_varijabla naziv="DomainObject.Predmet.ProtuStrankaListFormatedWithAdressOIB_1">
      <item>DIARA d.o.o., OIB 26660601548, Zagrebačka 35, 10380 Sveti Ivan Zelina</item>
    </derivirana_varijabla>
  </DomainObject.Predmet.ProtuStrankaListFormatedWithAdressOIB>
  <DomainObject.Predmet.ProtuStrankaListNazivFormated>
    <izvorni_sadrzaj>
      <item>DIARA d.o.o.</item>
    </izvorni_sadrzaj>
    <derivirana_varijabla naziv="DomainObject.Predmet.ProtuStrankaListNazivFormated_1">
      <item>DIARA d.o.o.</item>
    </derivirana_varijabla>
  </DomainObject.Predmet.ProtuStrankaListNazivFormated>
  <DomainObject.Predmet.ProtuStrankaListNazivFormatedOIB>
    <izvorni_sadrzaj>
      <item>DIARA d.o.o., OIB 26660601548</item>
    </izvorni_sadrzaj>
    <derivirana_varijabla naziv="DomainObject.Predmet.ProtuStrankaListNazivFormatedOIB_1">
      <item>DIARA d.o.o., OIB 26660601548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DIARA d.o.o.</izvorni_sadrzaj>
    <derivirana_varijabla naziv="DomainObject.Predmet.ProtustrankaIDrugi_1">DIARA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DIARA d.o.o., OIB 26660601548, Zagrebačka 35, 10380 Sveti Ivan Zelina</izvorni_sadrzaj>
    <derivirana_varijabla naziv="DomainObject.Predmet.ProtustrankaIDrugiAdressOIB_1">DIARA d.o.o., OIB 26660601548, Zagrebačka 35,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DIARA d.o.o.</item>
    </izvorni_sadrzaj>
    <derivirana_varijabla naziv="DomainObject.Predmet.SudioniciListNaziv_1">
      <item>FINA Regionalni centar Zagreb</item>
      <item>DIARA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DIARA d.o.o., OIB 26660601548, Zagrebačka 35,10380 Sveti Ivan Zelina</item>
    </izvorni_sadrzaj>
    <derivirana_varijabla naziv="DomainObject.Predmet.SudioniciListAdressOIB_1">
      <item>FINA Regionalni centar Zagreb, OIB 85821130368, Trg svibanjskih žrtava 1995. 1,10000 Zagreb</item>
      <item>DIARA d.o.o., OIB 26660601548, Zagrebačka 35,10380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26660601548</item>
    </izvorni_sadrzaj>
    <derivirana_varijabla naziv="DomainObject.Predmet.SudioniciListNazivOIB_1">
      <item>, OIB 85821130368</item>
      <item>, OIB 26660601548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1351</properties:Characters>
  <properties:Lines>39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2018-07-06T08:03:00Z</dcterms:created>
  <dc:creator>Bernardica Novak</dc:creator>
  <cp:lastModifiedBy>Tatjana Slaviček</cp:lastModifiedBy>
  <cp:lastPrinted>2018-07-06T07:58:00Z</cp:lastPrinted>
  <dcterms:modified xmlns:xsi="http://www.w3.org/2001/XMLSchema-instance" xsi:type="dcterms:W3CDTF">2018-07-06T09:25:00Z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1408-18.docx)</vt:lpwstr>
  </prop:property>
  <prop:property name="CC_coloring" pid="5" fmtid="{D5CDD505-2E9C-101B-9397-08002B2CF9AE}">
    <vt:bool>false</vt:bool>
  </prop:property>
</prop:Properties>
</file>