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C21F06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C21F06">
              <w:rPr>
                <w:rFonts w:hAnsi="Times New Roman" w:ascii="Times New Roman"/>
                <w:sz w:val="24"/>
                <w:szCs w:val="24"/>
              </w:rPr>
              <w:t>2073/2016-25</w:t>
            </w:r>
          </w:p>
        </w:tc>
      </w:tr>
    </w:tbl>
    <w:p w14:textId="f8a28d8" w14:paraId="f8a28d8" w:rsidRDefault="006115E6" w:rsidP="00BF1C28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BF1C28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 xml:space="preserve">ajnog postupka nad dužnikom </w:t>
      </w:r>
      <w:r w:rsidR="00C21F06" w:rsidRPr="00C21F06">
        <w:rPr>
          <w:szCs w:val="24"/>
          <w:lang w:val="hr-HR"/>
        </w:rPr>
        <w:t>SPALACIA d.o.o., OIB: 60997609993, Split, Odakova 26</w:t>
      </w:r>
      <w:r w:rsidR="0046460F" w:rsidRPr="0046460F">
        <w:rPr>
          <w:szCs w:val="24"/>
          <w:lang w:val="hr-HR"/>
        </w:rPr>
        <w:t xml:space="preserve">, </w:t>
      </w:r>
      <w:r w:rsidR="00BF1C28">
        <w:rPr>
          <w:szCs w:val="24"/>
          <w:lang w:val="hr-HR"/>
        </w:rPr>
        <w:t>23. studenog</w:t>
      </w:r>
      <w:r w:rsidR="0046460F" w:rsidRPr="0046460F">
        <w:rPr>
          <w:szCs w:val="24"/>
          <w:lang w:val="hr-HR"/>
        </w:rPr>
        <w:t xml:space="preserve"> 2018.</w:t>
      </w:r>
    </w:p>
    <w:p w:rsidRDefault="006115E6" w:rsidP="00BF1C28" w:rsidR="006115E6" w:rsidRPr="00CC77F8">
      <w:pPr>
        <w:spacing w:after="240"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4F68D6" w:rsidRPr="004F68D6">
        <w:rPr>
          <w:rFonts w:hAnsi="Times New Roman" w:ascii="Times New Roman"/>
          <w:sz w:val="24"/>
          <w:szCs w:val="24"/>
        </w:rPr>
        <w:t>Danie</w:t>
      </w:r>
      <w:r w:rsidR="004F68D6">
        <w:rPr>
          <w:rFonts w:hAnsi="Times New Roman" w:ascii="Times New Roman"/>
          <w:sz w:val="24"/>
          <w:szCs w:val="24"/>
        </w:rPr>
        <w:t>li</w:t>
      </w:r>
      <w:r w:rsidR="004F68D6" w:rsidRPr="004F68D6">
        <w:rPr>
          <w:rFonts w:hAnsi="Times New Roman" w:ascii="Times New Roman"/>
          <w:sz w:val="24"/>
          <w:szCs w:val="24"/>
        </w:rPr>
        <w:t xml:space="preserve"> Kova</w:t>
      </w:r>
      <w:r w:rsidR="004F68D6" w:rsidRPr="004F68D6">
        <w:rPr>
          <w:rFonts w:hAnsi="Times New Roman" w:ascii="Times New Roman" w:hint="eastAsia"/>
          <w:sz w:val="24"/>
          <w:szCs w:val="24"/>
        </w:rPr>
        <w:t>č</w:t>
      </w:r>
      <w:r w:rsidR="004F68D6" w:rsidRPr="004F68D6">
        <w:rPr>
          <w:rFonts w:hAnsi="Times New Roman" w:ascii="Times New Roman"/>
          <w:sz w:val="24"/>
          <w:szCs w:val="24"/>
        </w:rPr>
        <w:t>, OIB: 73917202839, Kaštel Su</w:t>
      </w:r>
      <w:r w:rsidR="004F68D6" w:rsidRPr="004F68D6">
        <w:rPr>
          <w:rFonts w:hAnsi="Times New Roman" w:ascii="Times New Roman" w:hint="eastAsia"/>
          <w:sz w:val="24"/>
          <w:szCs w:val="24"/>
        </w:rPr>
        <w:t>ć</w:t>
      </w:r>
      <w:r w:rsidR="004F68D6" w:rsidRPr="004F68D6">
        <w:rPr>
          <w:rFonts w:hAnsi="Times New Roman" w:ascii="Times New Roman"/>
          <w:sz w:val="24"/>
          <w:szCs w:val="24"/>
        </w:rPr>
        <w:t>urac, Cesta dr. Franje Tu</w:t>
      </w:r>
      <w:r w:rsidR="004F68D6" w:rsidRPr="004F68D6">
        <w:rPr>
          <w:rFonts w:hAnsi="Times New Roman" w:ascii="Times New Roman" w:hint="eastAsia"/>
          <w:sz w:val="24"/>
          <w:szCs w:val="24"/>
        </w:rPr>
        <w:t>đ</w:t>
      </w:r>
      <w:r w:rsidR="004F68D6" w:rsidRPr="004F68D6">
        <w:rPr>
          <w:rFonts w:hAnsi="Times New Roman" w:ascii="Times New Roman"/>
          <w:sz w:val="24"/>
          <w:szCs w:val="24"/>
        </w:rPr>
        <w:t>mana 238A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46460F" w:rsidP="0046460F" w:rsidR="0046460F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 w:rsidR="00BF1C28" w:rsidRPr="00BF1C28">
        <w:rPr>
          <w:rFonts w:cs="Times New Roman" w:hAnsi="Times New Roman" w:ascii="Times New Roman"/>
          <w:sz w:val="24"/>
          <w:szCs w:val="24"/>
        </w:rPr>
        <w:t>Iznos brutto nagrade iz to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 xml:space="preserve">ke I. izreke ovoga rješenja isplatit 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se iz sredstava Fonda za pokri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troškova ste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>ajnog postupka, a nakon pravomo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BF1C28" w:rsidR="006115E6" w:rsidRPr="00CC77F8">
      <w:pPr>
        <w:spacing w:after="8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C21F06" w:rsidP="00C21F06" w:rsidR="00C21F06" w:rsidRPr="00C21F06">
      <w:pPr>
        <w:spacing w:before="16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21F06">
        <w:rPr>
          <w:rFonts w:cstheme="minorBidi" w:eastAsiaTheme="minorHAnsi" w:hAnsi="Times New Roman" w:ascii="Times New Roman"/>
          <w:sz w:val="24"/>
          <w:szCs w:val="24"/>
        </w:rPr>
        <w:t xml:space="preserve">Financijska agencija, Regionalni centar Split, Podružnica Split, podnijela je ovom sudu 8. prosinca 2016. prijedlog za otvaranje stečajnog postupka nad dužnikom SPALACIA d.o.o., OIB: 60997609993, Split, Odakova 26. U prijedlogu se navodi da dužnik na dan 5. prosinca 2016. u Očevidniku redoslijeda osnova za plaćanje ima evidentirane neizvršene osnove za plaćanja u neprekinutom razdoblju od 120 dana, u ukupnom iznosu od 28.908,02 kn, kao i da prema podacima koji su dostavljeni od Hrvatskog zavoda za mirovinsko osiguranje dužnik ima 1 zaposlenog. </w:t>
      </w:r>
    </w:p>
    <w:p w:rsidRDefault="00C21F06" w:rsidP="00C21F06" w:rsidR="00C21F06" w:rsidRPr="00C21F06">
      <w:pPr>
        <w:spacing w:before="16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21F06">
        <w:rPr>
          <w:rFonts w:cstheme="minorBidi" w:eastAsiaTheme="minorHAnsi" w:hAnsi="Times New Roman" w:ascii="Times New Roman"/>
          <w:sz w:val="24"/>
          <w:szCs w:val="24"/>
        </w:rPr>
        <w:t xml:space="preserve">Rješenjem ovog suda poslovni broj 11.St-2073/2016 od 19. travnja 2017. pokrenut je postupak radi utvrđenja uvjeta za otvaranje stečajnog postupka (prethodni postupak). </w:t>
      </w:r>
    </w:p>
    <w:p w:rsidRDefault="00C21F06" w:rsidP="00C21F06" w:rsidR="00C21F06" w:rsidRPr="00C21F06">
      <w:pPr>
        <w:spacing w:before="16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C21F06">
        <w:rPr>
          <w:rFonts w:cstheme="minorBidi" w:eastAsiaTheme="minorHAnsi" w:hAnsi="Times New Roman" w:ascii="Times New Roman"/>
          <w:sz w:val="24"/>
          <w:szCs w:val="24"/>
        </w:rPr>
        <w:t>Na ročište radi očitovanja o uvjetima  za otvaranje stečajnog postupka održano 3. srpnja 2017. zastupnik po zakonu dužnika nije pristupio, a niti je dostavio pisano izvješće o financijsko-gospodarskom stanju dužnika, odnosno popis imovine i obveza dužnika sukladno nalogu suda iz točke III. rješenja ovog suda poslovni broj 11.St-2073/2016 od 19. travnja 2017.</w:t>
      </w:r>
      <w:r w:rsidRPr="00C21F06">
        <w:rPr>
          <w:rFonts w:eastAsia="Times New Roman" w:hAnsi="Times New Roman" w:ascii="Times New Roman"/>
          <w:sz w:val="24"/>
          <w:szCs w:val="24"/>
          <w:lang w:eastAsia="hr-HR"/>
        </w:rPr>
        <w:t xml:space="preserve"> pa je sud r</w:t>
      </w:r>
      <w:r w:rsidRPr="00C21F06">
        <w:rPr>
          <w:rFonts w:cstheme="minorBidi" w:eastAsiaTheme="minorHAnsi" w:hAnsi="Times New Roman" w:ascii="Times New Roman"/>
          <w:sz w:val="24"/>
          <w:szCs w:val="22"/>
        </w:rPr>
        <w:t>ješenjem ovog suda 11.St-2073/2016 od 27. kolovoza 2018. dužniku postavio privremenu stečajnu upraviteljicu Danielu Kovač te je istoj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46460F" w:rsidP="00BF1C28" w:rsidR="00BF1C28">
      <w:pPr>
        <w:spacing w:before="12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460F">
        <w:rPr>
          <w:rFonts w:eastAsia="Times New Roman" w:hAnsi="Times New Roman" w:ascii="Times New Roman"/>
          <w:sz w:val="24"/>
          <w:szCs w:val="24"/>
          <w:lang w:eastAsia="hr-HR"/>
        </w:rPr>
        <w:t>Dana 14. rujna 2018. kod ovog suda zaprimljeno je izvješće privremene stečajne upraviteljice Daniele Kovač iz kojeg u bitnom proizlazi da dužnik ne raspolaže likvidnom stečajnom masom iz koje bi se mogli podmiriti makar troškovi stečajnog postupka.</w:t>
      </w:r>
    </w:p>
    <w:p w:rsidRDefault="00BF1C28" w:rsidP="00BF1C28" w:rsidR="0046460F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Podneskom zaprimljenim kod ovog suda 16. studenog 2018.</w:t>
      </w:r>
      <w:r w:rsidR="00464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privremena stečajna upraviteljica zatražila je određ</w:t>
      </w:r>
      <w:r w:rsidR="0046460F">
        <w:rPr>
          <w:rFonts w:cstheme="minorBidi" w:eastAsiaTheme="minorHAnsi" w:hAnsi="Times New Roman" w:ascii="Times New Roman"/>
          <w:sz w:val="24"/>
          <w:szCs w:val="24"/>
        </w:rPr>
        <w:t>ivanje na</w:t>
      </w:r>
      <w:r>
        <w:rPr>
          <w:rFonts w:cstheme="minorBidi" w:eastAsiaTheme="minorHAnsi" w:hAnsi="Times New Roman" w:ascii="Times New Roman"/>
          <w:sz w:val="24"/>
          <w:szCs w:val="24"/>
        </w:rPr>
        <w:t>grade za obavljeni rad</w:t>
      </w:r>
      <w:r w:rsidR="00E370C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6460F" w:rsidP="00BF1C28" w:rsidR="0046460F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="00BF1C28">
        <w:rPr>
          <w:rFonts w:hAnsi="Times New Roman" w:ascii="Times New Roman"/>
          <w:sz w:val="24"/>
          <w:szCs w:val="24"/>
        </w:rPr>
        <w:t>SZ-a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F1C28" w:rsidP="00BF1C28" w:rsidR="00BF1C28" w:rsidRPr="0058146C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BF1C28" w:rsidP="00BF1C28" w:rsidR="00BF1C28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46460F" w:rsidP="0046460F" w:rsidR="0046460F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 w:rsidR="00BF1C28">
        <w:rPr>
          <w:rFonts w:hAnsi="Times New Roman" w:ascii="Times New Roman"/>
          <w:sz w:val="24"/>
          <w:szCs w:val="24"/>
        </w:rPr>
        <w:t>23. studenog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46460F" w:rsidP="0046460F" w:rsidR="0046460F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6460F" w:rsidP="0094096C" w:rsidR="000304EE" w:rsidRPr="000304EE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Golub </w:t>
      </w:r>
      <w:r w:rsidRPr="000304EE">
        <w:rPr>
          <w:rFonts w:hAnsi="Times New Roman" w:ascii="Times New Roman"/>
          <w:sz w:val="24"/>
          <w:szCs w:val="24"/>
        </w:rPr>
        <w:t>Gruić</w:t>
      </w:r>
      <w:r w:rsidR="000304EE" w:rsidRPr="000304EE">
        <w:rPr>
          <w:rFonts w:hAnsi="Times New Roman" w:ascii="Times New Roman"/>
          <w:sz w:val="24"/>
          <w:szCs w:val="24"/>
        </w:rPr>
        <w:t>, v.r.</w:t>
      </w:r>
    </w:p>
    <w:p w:rsidRDefault="000304EE" w:rsidP="008832A6" w:rsidR="000304EE" w:rsidRPr="000304EE">
      <w:pPr>
        <w:jc w:val="right"/>
        <w:rPr>
          <w:rFonts w:hAnsi="Times New Roman" w:ascii="Times New Roman"/>
          <w:sz w:val="24"/>
          <w:szCs w:val="24"/>
        </w:rPr>
      </w:pPr>
      <w:r w:rsidRPr="000304EE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304EE" w:rsidP="008832A6" w:rsidR="000304EE" w:rsidRPr="000304EE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0304EE">
        <w:rPr>
          <w:rFonts w:hAnsi="Times New Roman" w:ascii="Times New Roman"/>
          <w:sz w:val="24"/>
          <w:szCs w:val="24"/>
        </w:rPr>
        <w:t>Ana Bosančić</w:t>
      </w:r>
    </w:p>
    <w:p w:rsidRDefault="0046460F" w:rsidP="0046460F" w:rsidR="0046460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46460F" w:rsidP="0046460F" w:rsidR="0046460F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BF1C28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6460F" w:rsidRPr="00CC77F8">
        <w:rPr>
          <w:rFonts w:hAnsi="Times New Roman" w:ascii="Times New Roman"/>
          <w:sz w:val="24"/>
          <w:szCs w:val="24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6460F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6460F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4E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304EE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C21F06">
      <w:rPr>
        <w:rFonts w:hAnsi="Times New Roman" w:ascii="Times New Roman"/>
        <w:sz w:val="24"/>
        <w:szCs w:val="24"/>
      </w:rPr>
      <w:t>2073/2016-25</w:t>
    </w:r>
  </w:p>
  <w:p w:rsidRDefault="000304EE" w:rsidR="008D185E" w:rsidRPr="00265077">
    <w:pPr>
      <w:pStyle w:val="Zaglavlje"/>
      <w:rPr>
        <w:sz w:val="16"/>
        <w:szCs w:val="16"/>
      </w:rPr>
    </w:pPr>
  </w:p>
  <w:p w:rsidRDefault="000304EE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304EE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6460F"/>
    <w:rsid w:val="00494F46"/>
    <w:rsid w:val="004A5AB7"/>
    <w:rsid w:val="004A7A51"/>
    <w:rsid w:val="004B19A7"/>
    <w:rsid w:val="004D198D"/>
    <w:rsid w:val="004D323C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1C28"/>
    <w:rsid w:val="00BF3CD3"/>
    <w:rsid w:val="00C21F06"/>
    <w:rsid w:val="00C656FF"/>
    <w:rsid w:val="00C8250E"/>
    <w:rsid w:val="00CC5B9A"/>
    <w:rsid w:val="00CC77F8"/>
    <w:rsid w:val="00CD5DDD"/>
    <w:rsid w:val="00E370CA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0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4E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04E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04E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04E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0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4E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04E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04E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04E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SPALACIA društvo s ograničenom odgovornošću, turistička agencija</izvorni_sadrzaj>
    <derivirana_varijabla naziv="DomainObject.Predmet.ProtustrankaFormated_1">  SPALACIA društvo s ograničenom odgovornošću, turistička agencija</derivirana_varijabla>
  </DomainObject.Predmet.ProtustrankaFormated>
  <DomainObject.Predmet.ProtustrankaFormatedOIB>
    <izvorni_sadrzaj>  SPALACIA društvo s ograničenom odgovornošću, turistička agencija, OIB 60997609993</izvorni_sadrzaj>
    <derivirana_varijabla naziv="DomainObject.Predmet.ProtustrankaFormatedOIB_1">  SPALACIA društvo s ograničenom odgovornošću, turistička agencija, OIB 60997609993</derivirana_varijabla>
  </DomainObject.Predmet.ProtustrankaFormatedOIB>
  <DomainObject.Predmet.ProtustrankaFormatedWithAdress>
    <izvorni_sadrzaj> SPALACIA društvo s ograničenom odgovornošću, turistička agencija, Odakova 26, 21000 Split</izvorni_sadrzaj>
    <derivirana_varijabla naziv="DomainObject.Predmet.ProtustrankaFormatedWithAdress_1"> SPALACIA društvo s ograničenom odgovornošću, turistička agencija, Odakova 26, 21000 Split</derivirana_varijabla>
  </DomainObject.Predmet.ProtustrankaFormatedWithAdress>
  <DomainObject.Predmet.ProtustrankaFormatedWithAdressOIB>
    <izvorni_sadrzaj> SPALACIA društvo s ograničenom odgovornošću, turistička agencija, OIB 60997609993, Odakova 26, 21000 Split</izvorni_sadrzaj>
    <derivirana_varijabla naziv="DomainObject.Predmet.ProtustrankaFormatedWithAdressOIB_1"> SPALACIA društvo s ograničenom odgovornošću, turistička agencija, OIB 60997609993, Odakova 26, 21000 Split</derivirana_varijabla>
  </DomainObject.Predmet.ProtustrankaFormatedWithAdressOIB>
  <DomainObject.Predmet.ProtustrankaWithAdress>
    <izvorni_sadrzaj>SPALACIA društvo s ograničenom odgovornošću, turistička agencija Odakova 26, 21000 Split</izvorni_sadrzaj>
    <derivirana_varijabla naziv="DomainObject.Predmet.ProtustrankaWithAdress_1">SPALACIA društvo s ograničenom odgovornošću, turistička agencija Odakova 26, 21000 Split</derivirana_varijabla>
  </DomainObject.Predmet.ProtustrankaWithAdress>
  <DomainObject.Predmet.ProtustrankaWithAdressOIB>
    <izvorni_sadrzaj>SPALACIA društvo s ograničenom odgovornošću, turistička agencija, OIB 60997609993, Odakova 26, 21000 Split</izvorni_sadrzaj>
    <derivirana_varijabla naziv="DomainObject.Predmet.ProtustrankaWithAdressOIB_1">SPALACIA društvo s ograničenom odgovornošću, turistička agencija, OIB 60997609993, Odakova 26, 21000 Split</derivirana_varijabla>
  </DomainObject.Predmet.ProtustrankaWithAdressOIB>
  <DomainObject.Predmet.ProtustrankaNazivFormated>
    <izvorni_sadrzaj>SPALACIA društvo s ograničenom odgovornošću, turistička agencija</izvorni_sadrzaj>
    <derivirana_varijabla naziv="DomainObject.Predmet.ProtustrankaNazivFormated_1">SPALACIA društvo s ograničenom odgovornošću, turistička agencija</derivirana_varijabla>
  </DomainObject.Predmet.ProtustrankaNazivFormated>
  <DomainObject.Predmet.ProtustrankaNazivFormatedOIB>
    <izvorni_sadrzaj>SPALACIA društvo s ograničenom odgovornošću, turistička agencija, OIB 60997609993</izvorni_sadrzaj>
    <derivirana_varijabla naziv="DomainObject.Predmet.ProtustrankaNazivFormatedOIB_1">SPALACIA društvo s ograničenom odgovornošću, turistička agencija, OIB 60997609993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28908.02</izvorni_sadrzaj>
    <derivirana_varijabla naziv="DomainObject.Predmet.TrenutnaVrijednost_1">28908.02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SPALACIA društvo s ograničenom odgovornošću, turistička agencija</item>
    </izvorni_sadrzaj>
    <derivirana_varijabla naziv="DomainObject.Predmet.ProtuStrankaListFormated_1">
      <item>SPALACIA društvo s ograničenom odgovornošću, turistička agencija</item>
    </derivirana_varijabla>
  </DomainObject.Predmet.ProtuStrankaListFormated>
  <DomainObject.Predmet.ProtuStrankaListFormatedOIB>
    <izvorni_sadrzaj>
      <item>SPALACIA društvo s ograničenom odgovornošću, turistička agencija, OIB 60997609993</item>
    </izvorni_sadrzaj>
    <derivirana_varijabla naziv="DomainObject.Predmet.ProtuStrankaListFormatedOIB_1">
      <item>SPALACIA društvo s ograničenom odgovornošću, turistička agencija, OIB 60997609993</item>
    </derivirana_varijabla>
  </DomainObject.Predmet.ProtuStrankaListFormatedOIB>
  <DomainObject.Predmet.ProtuStrankaListFormatedWithAdress>
    <izvorni_sadrzaj>
      <item>SPALACIA društvo s ograničenom odgovornošću, turistička agencija, Odakova 26, 21000 Split</item>
    </izvorni_sadrzaj>
    <derivirana_varijabla naziv="DomainObject.Predmet.ProtuStrankaListFormatedWithAdress_1">
      <item>SPALACIA društvo s ograničenom odgovornošću, turistička agencija, Odakova 26, 21000 Split</item>
    </derivirana_varijabla>
  </DomainObject.Predmet.ProtuStrankaListFormatedWithAdress>
  <DomainObject.Predmet.ProtuStrankaListFormatedWithAdressOIB>
    <izvorni_sadrzaj>
      <item>SPALACIA društvo s ograničenom odgovornošću, turistička agencija, OIB 60997609993, Odakova 26, 21000 Split</item>
    </izvorni_sadrzaj>
    <derivirana_varijabla naziv="DomainObject.Predmet.ProtuStrankaListFormatedWithAdressOIB_1">
      <item>SPALACIA društvo s ograničenom odgovornošću, turistička agencija, OIB 60997609993, Odakova 26, 21000 Split</item>
    </derivirana_varijabla>
  </DomainObject.Predmet.ProtuStrankaListFormatedWithAdressOIB>
  <DomainObject.Predmet.ProtuStrankaListNazivFormated>
    <izvorni_sadrzaj>
      <item>SPALACIA društvo s ograničenom odgovornošću, turistička agencija</item>
    </izvorni_sadrzaj>
    <derivirana_varijabla naziv="DomainObject.Predmet.ProtuStrankaListNazivFormated_1">
      <item>SPALACIA društvo s ograničenom odgovornošću, turistička agencija</item>
    </derivirana_varijabla>
  </DomainObject.Predmet.ProtuStrankaListNazivFormated>
  <DomainObject.Predmet.ProtuStrankaListNazivFormatedOIB>
    <izvorni_sadrzaj>
      <item>SPALACIA društvo s ograničenom odgovornošću, turistička agencija, OIB 60997609993</item>
    </izvorni_sadrzaj>
    <derivirana_varijabla naziv="DomainObject.Predmet.ProtuStrankaListNazivFormatedOIB_1">
      <item>SPALACIA društvo s ograničenom odgovornošću, turistička agencija, OIB 60997609993</item>
    </derivirana_varijabla>
  </DomainObject.Predmet.ProtuStrankaListNazivFormatedOIB>
  <DomainObject.Predmet.OstaliListFormated>
    <izvorni_sadrzaj>
      <item>Štefan-Matijas Karabatić</item>
    </izvorni_sadrzaj>
    <derivirana_varijabla naziv="DomainObject.Predmet.OstaliListFormated_1">
      <item>Štefan-Matijas Karabatić</item>
    </derivirana_varijabla>
  </DomainObject.Predmet.OstaliListFormated>
  <DomainObject.Predmet.OstaliListFormatedOIB>
    <izvorni_sadrzaj>
      <item>Štefan-Matijas Karabatić, OIB 98850065524</item>
    </izvorni_sadrzaj>
    <derivirana_varijabla naziv="DomainObject.Predmet.OstaliListFormatedOIB_1">
      <item>Štefan-Matijas Karabatić, OIB 98850065524</item>
    </derivirana_varijabla>
  </DomainObject.Predmet.OstaliListFormatedOIB>
  <DomainObject.Predmet.OstaliListFormatedWithAdress>
    <izvorni_sadrzaj>
      <item>Štefan-Matijas Karabatić, Vukovarska 111, 21000 Split</item>
    </izvorni_sadrzaj>
    <derivirana_varijabla naziv="DomainObject.Predmet.OstaliListFormatedWithAdress_1">
      <item>Štefan-Matijas Karabatić, Vukovarska 111, 21000 Split</item>
    </derivirana_varijabla>
  </DomainObject.Predmet.OstaliListFormatedWithAdress>
  <DomainObject.Predmet.OstaliListFormatedWithAdressOIB>
    <izvorni_sadrzaj>
      <item>Štefan-Matijas Karabatić, OIB 98850065524, Vukovarska 111, 21000 Split</item>
    </izvorni_sadrzaj>
    <derivirana_varijabla naziv="DomainObject.Predmet.OstaliListFormatedWithAdressOIB_1">
      <item>Štefan-Matijas Karabatić, OIB 98850065524, Vukovarska 111, 21000 Split</item>
    </derivirana_varijabla>
  </DomainObject.Predmet.OstaliListFormatedWithAdressOIB>
  <DomainObject.Predmet.OstaliListNazivFormated>
    <izvorni_sadrzaj>
      <item>Štefan-Matijas Karabatić</item>
    </izvorni_sadrzaj>
    <derivirana_varijabla naziv="DomainObject.Predmet.OstaliListNazivFormated_1">
      <item>Štefan-Matijas Karabatić</item>
    </derivirana_varijabla>
  </DomainObject.Predmet.OstaliListNazivFormated>
  <DomainObject.Predmet.OstaliListNazivFormatedOIB>
    <izvorni_sadrzaj>
      <item>Štefan-Matijas Karabatić, OIB 98850065524</item>
    </izvorni_sadrzaj>
    <derivirana_varijabla naziv="DomainObject.Predmet.OstaliListNazivFormatedOIB_1">
      <item>Štefan-Matijas Karabatić, OIB 98850065524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SPALACIA društvo s ograničenom odgovornošću, turistička agencija</izvorni_sadrzaj>
    <derivirana_varijabla naziv="DomainObject.Predmet.ProtustrankaIDrugi_1">SPALACIA društvo s ograničenom odgovornošću,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SPALACIA društvo s ograničenom odgovornošću, turistička agencija, OIB 60997609993, Odakova 26, 21000 Split</izvorni_sadrzaj>
    <derivirana_varijabla naziv="DomainObject.Predmet.ProtustrankaIDrugiAdressOIB_1">SPALACIA društvo s ograničenom odgovornošću, turistička agencija, OIB 60997609993, Odakova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SPALACIA društvo s ograničenom odgovornošću, turistička agencija</item>
      <item>FINANCIJSKA AGENCIJA, RC SPLIT</item>
      <item>Štefan-Matijas Karabatić</item>
    </izvorni_sadrzaj>
    <derivirana_varijabla naziv="DomainObject.Predmet.SudioniciListNaziv_1">
      <item>SPALACIA društvo s ograničenom odgovornošću, turistička agencija</item>
      <item>FINANCIJSKA AGENCIJA, RC SPLIT</item>
      <item>Štefan-Matijas Karabatić</item>
    </derivirana_varijabla>
  </DomainObject.Predmet.SudioniciListNaziv>
  <DomainObject.Predmet.SudioniciListAdressOIB>
    <izvorni_sadrzaj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izvorni_sadrzaj>
    <derivirana_varijabla naziv="DomainObject.Predmet.SudioniciListAdressOIB_1"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60997609993</item>
      <item>, OIB 85821130368</item>
      <item>, OIB 98850065524</item>
    </izvorni_sadrzaj>
    <derivirana_varijabla naziv="DomainObject.Predmet.SudioniciListNazivOIB_1">
      <item>, OIB 60997609993</item>
      <item>, OIB 85821130368</item>
      <item>, OIB 98850065524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2017.</izvorni_sadrzaj>
    <derivirana_varijabla naziv="DomainObject.Predmet.DatumZadnjeOdrzaneSudskeRadnje_1">3. srpnja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St-2073/2016-21</izvorni_sadrzaj>
    <derivirana_varijabla naziv="DomainObject.PredzadnjaOdlukaIzPredmeta.Oznaka_1">St-2073/2016-21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1545F-281C-4D48-88A4-8BA4F3D05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716</properties:Words>
  <properties:Characters>4070</properties:Characters>
  <properties:Lines>83</properties:Lines>
  <properties:Paragraphs>28</properties:Paragraphs>
  <properties:TotalTime>45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2018-11-23T08:34:00Z</cp:lastPrinted>
  <dcterms:modified xmlns:xsi="http://www.w3.org/2001/XMLSchema-instance" xsi:type="dcterms:W3CDTF">2018-11-23T08:34:00Z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(St-2073-2016  rješenje - nagrada i naknada privremenoj Kovač.docx)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