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1e3a" w14:paraId="3331e3a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3218D3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t xml:space="preserve">                </w:t>
      </w:r>
      <w:r w:rsidR="00BD1DE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FF5379">
        <w:tc>
          <w:tcPr>
            <w:tcW w:type="dxa" w:w="3060"/>
          </w:tcPr>
          <w:p w:rsidRDefault="00227F09" w:rsidP="00180F6A" w:rsidR="00227F09" w:rsidRPr="00FF537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F537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3218D3" w:rsidR="00227F09" w:rsidRPr="00FF5379">
            <w:pPr>
              <w:rPr>
                <w:sz w:val="24"/>
                <w:szCs w:val="24"/>
              </w:rPr>
            </w:pPr>
            <w:r w:rsidRPr="00FF5379">
              <w:rPr>
                <w:sz w:val="24"/>
                <w:szCs w:val="24"/>
              </w:rPr>
              <w:t>Trgovački sud u Zagrebu</w:t>
            </w:r>
          </w:p>
          <w:p w:rsidRDefault="00227F09" w:rsidP="003218D3" w:rsidR="00227F09" w:rsidRPr="00FF5379">
            <w:pPr>
              <w:rPr>
                <w:sz w:val="24"/>
                <w:szCs w:val="24"/>
              </w:rPr>
            </w:pPr>
            <w:r w:rsidRPr="00FF5379">
              <w:rPr>
                <w:sz w:val="24"/>
                <w:szCs w:val="24"/>
              </w:rPr>
              <w:t>Zagreb, Amruševa 2/II</w:t>
            </w:r>
          </w:p>
        </w:tc>
      </w:tr>
    </w:tbl>
    <w:p w:rsidRDefault="003F59D7" w:rsidP="00FA0F16" w:rsidR="00FF5379" w:rsidRPr="00FF5379">
      <w:pPr>
        <w:tabs>
          <w:tab w:pos="6525" w:val="left"/>
        </w:tabs>
        <w:rPr>
          <w:sz w:val="24"/>
          <w:szCs w:val="24"/>
        </w:rPr>
      </w:pPr>
      <w:r w:rsidRPr="00FF5379">
        <w:rPr>
          <w:b/>
          <w:sz w:val="24"/>
          <w:szCs w:val="24"/>
        </w:rPr>
        <w:tab/>
        <w:t xml:space="preserve"> </w:t>
      </w:r>
      <w:r w:rsidR="00FF5379" w:rsidRPr="00FF5379">
        <w:rPr>
          <w:b/>
          <w:sz w:val="24"/>
          <w:szCs w:val="24"/>
        </w:rPr>
        <w:t xml:space="preserve">  </w:t>
      </w:r>
      <w:r w:rsidR="0001160A">
        <w:rPr>
          <w:b/>
          <w:sz w:val="24"/>
          <w:szCs w:val="24"/>
        </w:rPr>
        <w:t xml:space="preserve">    </w:t>
      </w:r>
      <w:r w:rsidR="0001160A">
        <w:rPr>
          <w:sz w:val="24"/>
          <w:szCs w:val="24"/>
        </w:rPr>
        <w:t>48</w:t>
      </w:r>
      <w:r w:rsidR="00FF5379" w:rsidRPr="00FF5379">
        <w:rPr>
          <w:sz w:val="24"/>
          <w:szCs w:val="24"/>
        </w:rPr>
        <w:t>.</w:t>
      </w:r>
      <w:r w:rsidR="00FF5379" w:rsidRPr="00FF5379">
        <w:rPr>
          <w:b/>
          <w:sz w:val="24"/>
          <w:szCs w:val="24"/>
        </w:rPr>
        <w:t xml:space="preserve"> </w:t>
      </w:r>
      <w:r w:rsidR="0001160A">
        <w:rPr>
          <w:sz w:val="24"/>
          <w:szCs w:val="24"/>
        </w:rPr>
        <w:t>St-375/14</w:t>
      </w:r>
      <w:r w:rsidR="00FF5379" w:rsidRPr="00FF5379">
        <w:rPr>
          <w:sz w:val="24"/>
          <w:szCs w:val="24"/>
        </w:rPr>
        <w:t xml:space="preserve">    </w:t>
      </w:r>
    </w:p>
    <w:p w:rsidRDefault="003F59D7" w:rsidP="00E34EF9" w:rsidR="00121974" w:rsidRPr="00FF5379">
      <w:pPr>
        <w:jc w:val="right"/>
        <w:rPr>
          <w:sz w:val="24"/>
          <w:szCs w:val="24"/>
        </w:rPr>
      </w:pPr>
      <w:r w:rsidRPr="00FF5379">
        <w:rPr>
          <w:sz w:val="24"/>
          <w:szCs w:val="24"/>
        </w:rPr>
        <w:t xml:space="preserve">  </w:t>
      </w:r>
      <w:r w:rsidR="00E34EF9" w:rsidRPr="00FF5379">
        <w:rPr>
          <w:sz w:val="24"/>
          <w:szCs w:val="24"/>
        </w:rPr>
        <w:t xml:space="preserve">  </w:t>
      </w:r>
    </w:p>
    <w:p w:rsidRDefault="00121974" w:rsidP="00121974" w:rsidR="00E34EF9" w:rsidRPr="00FF5379">
      <w:pPr>
        <w:jc w:val="center"/>
        <w:rPr>
          <w:sz w:val="24"/>
          <w:szCs w:val="24"/>
        </w:rPr>
      </w:pPr>
      <w:r w:rsidRPr="00FF5379">
        <w:rPr>
          <w:sz w:val="24"/>
          <w:szCs w:val="24"/>
        </w:rPr>
        <w:t>R E P U B L I KA  H R V A T S K A</w:t>
      </w:r>
    </w:p>
    <w:p w:rsidRDefault="003218D3" w:rsidP="00121974" w:rsidR="00E34EF9" w:rsidRPr="00FF5379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34EF9" w:rsidRPr="00FF5379">
        <w:rPr>
          <w:sz w:val="24"/>
          <w:szCs w:val="24"/>
        </w:rPr>
        <w:t>Z A K LJ U Č A K</w:t>
      </w:r>
    </w:p>
    <w:p w:rsidRDefault="00E34EF9" w:rsidP="00E34EF9" w:rsidR="00E34EF9" w:rsidRPr="00FF5379">
      <w:pPr>
        <w:rPr>
          <w:sz w:val="24"/>
          <w:szCs w:val="24"/>
        </w:rPr>
      </w:pPr>
      <w:r w:rsidRPr="00FF5379">
        <w:rPr>
          <w:b/>
          <w:sz w:val="24"/>
          <w:szCs w:val="24"/>
        </w:rPr>
        <w:tab/>
      </w:r>
      <w:r w:rsidRPr="00FF5379">
        <w:rPr>
          <w:b/>
          <w:sz w:val="24"/>
          <w:szCs w:val="24"/>
        </w:rPr>
        <w:tab/>
      </w:r>
      <w:r w:rsidRPr="00FF5379">
        <w:rPr>
          <w:b/>
          <w:sz w:val="24"/>
          <w:szCs w:val="24"/>
        </w:rPr>
        <w:tab/>
      </w:r>
      <w:r w:rsidRPr="00FF5379">
        <w:rPr>
          <w:sz w:val="24"/>
          <w:szCs w:val="24"/>
        </w:rPr>
        <w:t xml:space="preserve">               </w:t>
      </w:r>
    </w:p>
    <w:p w:rsidRDefault="005E52AC" w:rsidP="005E52AC" w:rsidR="00E34EF9" w:rsidRPr="00FF5379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FF5379">
        <w:rPr>
          <w:sz w:val="24"/>
          <w:szCs w:val="24"/>
        </w:rPr>
        <w:tab/>
      </w:r>
      <w:r w:rsidR="00FF5379" w:rsidRPr="00FF5379">
        <w:rPr>
          <w:sz w:val="24"/>
          <w:szCs w:val="24"/>
        </w:rPr>
        <w:t xml:space="preserve">TRGOVAČKI SUD U ZAGREBU, po sucu </w:t>
      </w:r>
      <w:r w:rsidR="0001160A">
        <w:rPr>
          <w:sz w:val="24"/>
          <w:szCs w:val="24"/>
        </w:rPr>
        <w:t>Vesni Sremac Šoštar</w:t>
      </w:r>
      <w:r w:rsidR="00FF5379" w:rsidRPr="00FF5379">
        <w:rPr>
          <w:sz w:val="24"/>
          <w:szCs w:val="24"/>
        </w:rPr>
        <w:t xml:space="preserve">, kao stečajnom sucu, u stečajnom postupku nad dužnikom </w:t>
      </w:r>
      <w:r w:rsidR="0001160A" w:rsidRPr="0001160A">
        <w:rPr>
          <w:sz w:val="24"/>
          <w:szCs w:val="24"/>
        </w:rPr>
        <w:t>ŽILNIK d.o.o. u stečaju, Prilaz Vladislava Brajkovića 6, Zagreb, OIB:62891125102, MBS:080416375</w:t>
      </w:r>
      <w:r w:rsidR="0001160A">
        <w:rPr>
          <w:sz w:val="24"/>
          <w:szCs w:val="24"/>
        </w:rPr>
        <w:t>, dana 08</w:t>
      </w:r>
      <w:r w:rsidR="00FF5379" w:rsidRPr="00FF5379">
        <w:rPr>
          <w:sz w:val="24"/>
          <w:szCs w:val="24"/>
        </w:rPr>
        <w:t>.</w:t>
      </w:r>
      <w:r w:rsidR="0001160A">
        <w:rPr>
          <w:sz w:val="24"/>
          <w:szCs w:val="24"/>
        </w:rPr>
        <w:t xml:space="preserve"> studenog</w:t>
      </w:r>
      <w:r w:rsidR="00FF5379" w:rsidRPr="00FF5379">
        <w:rPr>
          <w:sz w:val="24"/>
          <w:szCs w:val="24"/>
        </w:rPr>
        <w:t xml:space="preserve">  201</w:t>
      </w:r>
      <w:r w:rsidR="00FF5379">
        <w:rPr>
          <w:sz w:val="24"/>
          <w:szCs w:val="24"/>
        </w:rPr>
        <w:t>7.</w:t>
      </w:r>
    </w:p>
    <w:p w:rsidRDefault="00E34EF9" w:rsidP="00E34EF9" w:rsidR="00E34EF9" w:rsidRPr="00FF5379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FF5379">
      <w:pPr>
        <w:widowControl/>
        <w:jc w:val="center"/>
        <w:rPr>
          <w:b/>
          <w:sz w:val="24"/>
          <w:szCs w:val="24"/>
        </w:rPr>
      </w:pPr>
      <w:r w:rsidRPr="00FF5379">
        <w:rPr>
          <w:b/>
          <w:sz w:val="24"/>
          <w:szCs w:val="24"/>
        </w:rPr>
        <w:t xml:space="preserve">z a k lj u č i o   j </w:t>
      </w:r>
      <w:r w:rsidR="002B61AE" w:rsidRPr="00FF5379">
        <w:rPr>
          <w:b/>
          <w:sz w:val="24"/>
          <w:szCs w:val="24"/>
        </w:rPr>
        <w:t>e</w:t>
      </w:r>
    </w:p>
    <w:p w:rsidRDefault="002B61AE" w:rsidR="002B61AE" w:rsidRPr="00FF5379">
      <w:pPr>
        <w:widowControl/>
        <w:jc w:val="center"/>
        <w:rPr>
          <w:b/>
          <w:sz w:val="24"/>
          <w:szCs w:val="24"/>
        </w:rPr>
      </w:pPr>
    </w:p>
    <w:p w:rsidRDefault="002B61AE" w:rsidP="003218D3" w:rsidR="009E757B" w:rsidRPr="00FF5379">
      <w:pPr>
        <w:pStyle w:val="Odlomakpopisa"/>
        <w:numPr>
          <w:ilvl w:val="0"/>
          <w:numId w:val="3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Određuje se ročište za diobu kupovine </w:t>
      </w:r>
      <w:r w:rsidR="00CF6F18" w:rsidRPr="00FF5379">
        <w:rPr>
          <w:sz w:val="24"/>
          <w:szCs w:val="24"/>
        </w:rPr>
        <w:t>(utvrđivanje troškova iz članka 170. SZ-a</w:t>
      </w:r>
      <w:r w:rsidR="003218D3">
        <w:rPr>
          <w:sz w:val="24"/>
          <w:szCs w:val="24"/>
        </w:rPr>
        <w:t xml:space="preserve"> - </w:t>
      </w:r>
      <w:r w:rsidR="003218D3" w:rsidRPr="003218D3">
        <w:rPr>
          <w:sz w:val="24"/>
          <w:szCs w:val="24"/>
        </w:rPr>
        <w:t>NN 44/96-133/12</w:t>
      </w:r>
      <w:r w:rsidR="003218D3">
        <w:rPr>
          <w:sz w:val="24"/>
          <w:szCs w:val="24"/>
        </w:rPr>
        <w:t>,</w:t>
      </w:r>
      <w:r w:rsidR="003218D3" w:rsidRPr="003218D3">
        <w:rPr>
          <w:sz w:val="24"/>
          <w:szCs w:val="24"/>
        </w:rPr>
        <w:t xml:space="preserve"> koji se u ovom postupku primjenjuje tem</w:t>
      </w:r>
      <w:r w:rsidR="003218D3">
        <w:rPr>
          <w:sz w:val="24"/>
          <w:szCs w:val="24"/>
        </w:rPr>
        <w:t>eljem odredbe članka 441. stavka</w:t>
      </w:r>
      <w:r w:rsidR="003218D3" w:rsidRPr="003218D3">
        <w:rPr>
          <w:sz w:val="24"/>
          <w:szCs w:val="24"/>
        </w:rPr>
        <w:t xml:space="preserve"> 1. </w:t>
      </w:r>
      <w:r w:rsidR="003218D3">
        <w:rPr>
          <w:sz w:val="24"/>
          <w:szCs w:val="24"/>
        </w:rPr>
        <w:t xml:space="preserve">SZ-a NN 71/15) </w:t>
      </w:r>
      <w:r w:rsidRPr="00FF5379">
        <w:rPr>
          <w:sz w:val="24"/>
          <w:szCs w:val="24"/>
        </w:rPr>
        <w:t>nekretnine stečajnog dužnika</w:t>
      </w:r>
      <w:r w:rsidR="009E757B" w:rsidRPr="00FF5379">
        <w:rPr>
          <w:sz w:val="24"/>
          <w:szCs w:val="24"/>
        </w:rPr>
        <w:t xml:space="preserve"> i to:</w:t>
      </w:r>
    </w:p>
    <w:p w:rsidRDefault="009E757B" w:rsidP="009E757B" w:rsidR="009E757B" w:rsidRPr="00FF5379">
      <w:pPr>
        <w:pStyle w:val="Odlomakpopisa"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430"/>
        <w:jc w:val="both"/>
        <w:rPr>
          <w:sz w:val="24"/>
          <w:szCs w:val="24"/>
        </w:rPr>
      </w:pPr>
    </w:p>
    <w:p w:rsidRDefault="00726F56" w:rsidP="001F5D8E" w:rsidR="001F5D8E">
      <w:pPr>
        <w:ind w:left="680"/>
        <w:jc w:val="both"/>
        <w:rPr>
          <w:sz w:val="24"/>
          <w:szCs w:val="24"/>
        </w:rPr>
      </w:pPr>
      <w:r w:rsidRPr="00726F56">
        <w:rPr>
          <w:sz w:val="24"/>
          <w:szCs w:val="24"/>
        </w:rPr>
        <w:t>-</w:t>
      </w:r>
      <w:r w:rsidRPr="00726F56">
        <w:rPr>
          <w:sz w:val="24"/>
          <w:szCs w:val="24"/>
        </w:rPr>
        <w:tab/>
        <w:t>k.č.br. 962/1, poslovni prostor u stambeno poslovnom objektu, ukupne površine 190,91 m2, Franjevačka 11, zk.ul.br. 2536, poduložak 2662, k.o. Bjelovar</w:t>
      </w:r>
    </w:p>
    <w:p w:rsidRDefault="00726F56" w:rsidP="001F5D8E" w:rsidR="00726F56" w:rsidRPr="00FF5379">
      <w:pPr>
        <w:ind w:left="680"/>
        <w:jc w:val="both"/>
        <w:rPr>
          <w:sz w:val="24"/>
          <w:szCs w:val="24"/>
        </w:rPr>
      </w:pPr>
    </w:p>
    <w:p w:rsidRDefault="008A3585" w:rsidP="008A3585" w:rsidR="008A3585" w:rsidRPr="00FF5379">
      <w:pPr>
        <w:ind w:firstLine="71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za dan:</w:t>
      </w:r>
    </w:p>
    <w:p w:rsidRDefault="009E757B" w:rsidP="009E757B" w:rsidR="009E757B" w:rsidRPr="00FF5379">
      <w:pPr>
        <w:pStyle w:val="Odlomakpopisa"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1430"/>
        <w:jc w:val="both"/>
        <w:rPr>
          <w:sz w:val="24"/>
          <w:szCs w:val="24"/>
        </w:rPr>
      </w:pPr>
    </w:p>
    <w:p w:rsidRDefault="000C2AC4" w:rsidR="002B61AE" w:rsidRPr="00FF5379">
      <w:pPr>
        <w:widowControl/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07</w:t>
      </w:r>
      <w:r w:rsidR="0041710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3966B4" w:rsidRPr="00FF5379">
        <w:rPr>
          <w:b/>
          <w:sz w:val="24"/>
          <w:szCs w:val="24"/>
        </w:rPr>
        <w:t xml:space="preserve"> 201</w:t>
      </w:r>
      <w:r w:rsidR="001F334A" w:rsidRPr="00FF5379">
        <w:rPr>
          <w:b/>
          <w:sz w:val="24"/>
          <w:szCs w:val="24"/>
        </w:rPr>
        <w:t>7</w:t>
      </w:r>
      <w:r w:rsidR="00E34EF9" w:rsidRPr="00FF537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10,0</w:t>
      </w:r>
      <w:r w:rsidR="006A299C" w:rsidRPr="00FF5379">
        <w:rPr>
          <w:b/>
          <w:sz w:val="24"/>
          <w:szCs w:val="24"/>
        </w:rPr>
        <w:t>0</w:t>
      </w:r>
      <w:r w:rsidR="00E34EF9" w:rsidRPr="00FF5379">
        <w:rPr>
          <w:b/>
          <w:sz w:val="24"/>
          <w:szCs w:val="24"/>
        </w:rPr>
        <w:t xml:space="preserve"> sati</w:t>
      </w:r>
      <w:r w:rsidR="002B61AE" w:rsidRPr="00FF5379">
        <w:rPr>
          <w:b/>
          <w:sz w:val="24"/>
          <w:szCs w:val="24"/>
        </w:rPr>
        <w:t xml:space="preserve"> </w:t>
      </w:r>
      <w:r w:rsidR="002B61AE" w:rsidRPr="00FF5379">
        <w:rPr>
          <w:sz w:val="24"/>
          <w:szCs w:val="24"/>
        </w:rPr>
        <w:t>u prostorijama Trgovačkog suda u Zagrebu</w:t>
      </w:r>
      <w:r w:rsidR="00AA3943" w:rsidRPr="00FF5379">
        <w:rPr>
          <w:sz w:val="24"/>
          <w:szCs w:val="24"/>
        </w:rPr>
        <w:t xml:space="preserve">, </w:t>
      </w:r>
      <w:r>
        <w:rPr>
          <w:sz w:val="24"/>
          <w:szCs w:val="24"/>
        </w:rPr>
        <w:t>Amruševa 2</w:t>
      </w:r>
      <w:r w:rsidR="00AA3943" w:rsidRPr="00FF5379">
        <w:rPr>
          <w:sz w:val="24"/>
          <w:szCs w:val="24"/>
        </w:rPr>
        <w:t xml:space="preserve">, </w:t>
      </w:r>
      <w:r w:rsidR="002B61AE" w:rsidRPr="00FF5379">
        <w:rPr>
          <w:sz w:val="24"/>
          <w:szCs w:val="24"/>
        </w:rPr>
        <w:t xml:space="preserve"> soba br.</w:t>
      </w:r>
      <w:r w:rsidR="004C13A2" w:rsidRPr="00FF5379">
        <w:rPr>
          <w:sz w:val="24"/>
          <w:szCs w:val="24"/>
        </w:rPr>
        <w:t xml:space="preserve"> </w:t>
      </w:r>
      <w:r w:rsidR="0001160A">
        <w:rPr>
          <w:sz w:val="24"/>
          <w:szCs w:val="24"/>
        </w:rPr>
        <w:t>55</w:t>
      </w:r>
      <w:r w:rsidR="00535D95" w:rsidRPr="00FF5379">
        <w:rPr>
          <w:sz w:val="24"/>
          <w:szCs w:val="24"/>
        </w:rPr>
        <w:t>/</w:t>
      </w:r>
      <w:r w:rsidR="004C13A2" w:rsidRPr="00FF5379">
        <w:rPr>
          <w:sz w:val="24"/>
          <w:szCs w:val="24"/>
        </w:rPr>
        <w:t>II</w:t>
      </w:r>
      <w:r w:rsidR="0001160A">
        <w:rPr>
          <w:sz w:val="24"/>
          <w:szCs w:val="24"/>
        </w:rPr>
        <w:t>I</w:t>
      </w:r>
      <w:r w:rsidR="00AA3943" w:rsidRPr="00FF5379">
        <w:rPr>
          <w:sz w:val="24"/>
          <w:szCs w:val="24"/>
        </w:rPr>
        <w:t xml:space="preserve"> </w:t>
      </w:r>
      <w:r w:rsidR="0001160A">
        <w:rPr>
          <w:sz w:val="24"/>
          <w:szCs w:val="24"/>
        </w:rPr>
        <w:t>–</w:t>
      </w:r>
      <w:r w:rsidR="00AA3943" w:rsidRPr="00FF5379">
        <w:rPr>
          <w:sz w:val="24"/>
          <w:szCs w:val="24"/>
        </w:rPr>
        <w:t xml:space="preserve"> </w:t>
      </w:r>
      <w:r w:rsidR="0001160A">
        <w:rPr>
          <w:sz w:val="24"/>
          <w:szCs w:val="24"/>
        </w:rPr>
        <w:t>novi dio</w:t>
      </w:r>
      <w:r w:rsidR="00AA3943" w:rsidRPr="00FF5379">
        <w:rPr>
          <w:sz w:val="24"/>
          <w:szCs w:val="24"/>
        </w:rPr>
        <w:t>.</w:t>
      </w:r>
    </w:p>
    <w:p w:rsidRDefault="002B61AE" w:rsidR="002B61AE" w:rsidRPr="00FF5379">
      <w:pPr>
        <w:widowControl/>
        <w:jc w:val="both"/>
        <w:rPr>
          <w:sz w:val="24"/>
          <w:szCs w:val="24"/>
        </w:rPr>
      </w:pPr>
    </w:p>
    <w:p w:rsidRDefault="00CA4CB9" w:rsidR="002B61AE" w:rsidRPr="00FF5379">
      <w:pPr>
        <w:widowControl/>
        <w:jc w:val="both"/>
        <w:rPr>
          <w:sz w:val="24"/>
          <w:szCs w:val="24"/>
        </w:rPr>
      </w:pPr>
      <w:r w:rsidRPr="00FF5379">
        <w:rPr>
          <w:sz w:val="24"/>
          <w:szCs w:val="24"/>
        </w:rPr>
        <w:tab/>
        <w:t>II.</w:t>
      </w:r>
      <w:r w:rsidR="002B61AE" w:rsidRPr="00FF5379">
        <w:rPr>
          <w:sz w:val="24"/>
          <w:szCs w:val="24"/>
        </w:rPr>
        <w:t xml:space="preserve"> Na ročište se pozivaju: </w:t>
      </w:r>
    </w:p>
    <w:p w:rsidRDefault="003218D3" w:rsidR="002B61AE" w:rsidRPr="00FF537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4C13A2" w:rsidRPr="00FF5379">
        <w:rPr>
          <w:sz w:val="24"/>
          <w:szCs w:val="24"/>
        </w:rPr>
        <w:t>Stečajn</w:t>
      </w:r>
      <w:r w:rsidR="004A6A9D" w:rsidRPr="00FF5379">
        <w:rPr>
          <w:sz w:val="24"/>
          <w:szCs w:val="24"/>
        </w:rPr>
        <w:t>i</w:t>
      </w:r>
      <w:r w:rsidR="00227F09" w:rsidRPr="00FF5379">
        <w:rPr>
          <w:sz w:val="24"/>
          <w:szCs w:val="24"/>
        </w:rPr>
        <w:t xml:space="preserve"> upravitelj</w:t>
      </w:r>
      <w:r w:rsidR="0016691A" w:rsidRPr="00FF5379">
        <w:rPr>
          <w:sz w:val="24"/>
          <w:szCs w:val="24"/>
        </w:rPr>
        <w:t xml:space="preserve"> </w:t>
      </w:r>
    </w:p>
    <w:p w:rsidRDefault="00FF5379" w:rsidP="00FF5379" w:rsidR="00FF5379" w:rsidRPr="00FF5379">
      <w:pPr>
        <w:ind w:left="68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-</w:t>
      </w:r>
      <w:r w:rsidR="000C2AC4">
        <w:rPr>
          <w:sz w:val="24"/>
          <w:szCs w:val="24"/>
        </w:rPr>
        <w:t>HAMDIJA MALIĆ iz Zagreba, D. Zbiljskog 32/II</w:t>
      </w:r>
      <w:r w:rsidRPr="00FF5379">
        <w:rPr>
          <w:sz w:val="24"/>
          <w:szCs w:val="24"/>
        </w:rPr>
        <w:t xml:space="preserve">, </w:t>
      </w:r>
      <w:r w:rsidR="003218D3">
        <w:rPr>
          <w:sz w:val="24"/>
          <w:szCs w:val="24"/>
        </w:rPr>
        <w:t>OIB: 71606175636</w:t>
      </w:r>
    </w:p>
    <w:p w:rsidRDefault="00FF5379" w:rsidP="00FF5379" w:rsidR="006A299C" w:rsidRPr="00FF5379">
      <w:pPr>
        <w:ind w:left="68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-</w:t>
      </w:r>
      <w:r w:rsidR="000C2AC4">
        <w:rPr>
          <w:sz w:val="24"/>
          <w:szCs w:val="24"/>
        </w:rPr>
        <w:t>ARA SHOES HRVATSKA d.o.o. iz Karlovca, M. Vrhovca 5, OIB:</w:t>
      </w:r>
      <w:r w:rsidR="003218D3">
        <w:rPr>
          <w:sz w:val="24"/>
          <w:szCs w:val="24"/>
        </w:rPr>
        <w:t xml:space="preserve"> </w:t>
      </w:r>
      <w:r w:rsidR="000C2AC4">
        <w:rPr>
          <w:sz w:val="24"/>
          <w:szCs w:val="24"/>
        </w:rPr>
        <w:t>94801677655</w:t>
      </w:r>
      <w:r w:rsidRPr="00FF5379">
        <w:rPr>
          <w:sz w:val="24"/>
          <w:szCs w:val="24"/>
        </w:rPr>
        <w:t xml:space="preserve">  </w:t>
      </w:r>
    </w:p>
    <w:p w:rsidRDefault="00EB1F2E" w:rsidR="00EB1F2E" w:rsidRPr="00FF5379">
      <w:pPr>
        <w:widowControl/>
        <w:ind w:left="720"/>
        <w:jc w:val="both"/>
        <w:rPr>
          <w:sz w:val="24"/>
          <w:szCs w:val="24"/>
        </w:rPr>
      </w:pPr>
    </w:p>
    <w:p w:rsidRDefault="002B61AE" w:rsidR="002B61AE" w:rsidRPr="00FF5379">
      <w:pPr>
        <w:widowControl/>
        <w:ind w:left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III</w:t>
      </w:r>
      <w:r w:rsidR="00CA4CB9" w:rsidRPr="00FF5379">
        <w:rPr>
          <w:sz w:val="24"/>
          <w:szCs w:val="24"/>
        </w:rPr>
        <w:t>.</w:t>
      </w:r>
      <w:r w:rsidR="00C434A4">
        <w:rPr>
          <w:sz w:val="24"/>
          <w:szCs w:val="24"/>
        </w:rPr>
        <w:t xml:space="preserve"> Tražbine</w:t>
      </w:r>
      <w:r w:rsidRPr="00FF5379">
        <w:rPr>
          <w:sz w:val="24"/>
          <w:szCs w:val="24"/>
        </w:rPr>
        <w:t xml:space="preserve"> vjerovnika koji ne dođu na ročište uzet će se prema stanju koje proizlazi iz spisa. </w:t>
      </w:r>
    </w:p>
    <w:p w:rsidRDefault="002B61AE" w:rsidR="002B61AE" w:rsidRPr="00FF5379">
      <w:pPr>
        <w:widowControl/>
        <w:ind w:left="720"/>
        <w:jc w:val="both"/>
        <w:rPr>
          <w:sz w:val="24"/>
          <w:szCs w:val="24"/>
        </w:rPr>
      </w:pPr>
    </w:p>
    <w:p w:rsidRDefault="002B61AE" w:rsidP="004C13A2" w:rsidR="002B61AE" w:rsidRPr="00FF5379">
      <w:pPr>
        <w:widowControl/>
        <w:ind w:left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IV. Osnov, visinu i isplatni red tražbine vjerovnici mogu prijaviti pismeno do ročišta za diobu ili na samom ročištu.</w:t>
      </w:r>
    </w:p>
    <w:p w:rsidRDefault="00FD3D2B" w:rsidP="004C13A2" w:rsidR="00FD3D2B" w:rsidRPr="00FF5379">
      <w:pPr>
        <w:widowControl/>
        <w:ind w:left="720"/>
        <w:jc w:val="both"/>
        <w:rPr>
          <w:sz w:val="24"/>
          <w:szCs w:val="24"/>
        </w:rPr>
      </w:pPr>
    </w:p>
    <w:p w:rsidRDefault="002B61AE" w:rsidR="002B61AE" w:rsidRPr="00FF5379">
      <w:pPr>
        <w:widowControl/>
        <w:ind w:firstLine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UPOZORENJA:</w:t>
      </w:r>
    </w:p>
    <w:p w:rsidRDefault="002B61AE" w:rsidR="002B61AE" w:rsidRPr="00FF5379">
      <w:pPr>
        <w:widowControl/>
        <w:ind w:firstLine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>- tražbina se ne može prijaviti nakon održanog ročišta za diobu.</w:t>
      </w:r>
    </w:p>
    <w:p w:rsidRDefault="002B61AE" w:rsidR="002B61AE" w:rsidRPr="00FF5379">
      <w:pPr>
        <w:widowControl/>
        <w:ind w:left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- tražbina vjerovnika koji ne podnesu prijave ili ne dođu na ročište za diobu uzet će se prema stanju koje proizlazi iz zemljišne knjige i spisa. </w:t>
      </w:r>
    </w:p>
    <w:p w:rsidRDefault="003218D3" w:rsidR="003218D3">
      <w:pPr>
        <w:widowControl/>
        <w:ind w:firstLine="720"/>
        <w:jc w:val="both"/>
        <w:rPr>
          <w:sz w:val="24"/>
          <w:szCs w:val="24"/>
        </w:rPr>
      </w:pPr>
    </w:p>
    <w:p w:rsidRDefault="003218D3" w:rsidR="003218D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3218D3">
        <w:rPr>
          <w:sz w:val="24"/>
          <w:szCs w:val="24"/>
        </w:rPr>
        <w:t xml:space="preserve">48. St-375/14 </w:t>
      </w:r>
    </w:p>
    <w:p w:rsidRDefault="003218D3" w:rsidR="003218D3">
      <w:pPr>
        <w:widowControl/>
        <w:ind w:firstLine="720"/>
        <w:jc w:val="both"/>
        <w:rPr>
          <w:sz w:val="24"/>
          <w:szCs w:val="24"/>
        </w:rPr>
      </w:pPr>
      <w:r w:rsidRPr="003218D3">
        <w:rPr>
          <w:sz w:val="24"/>
          <w:szCs w:val="24"/>
        </w:rPr>
        <w:t xml:space="preserve">   </w:t>
      </w:r>
    </w:p>
    <w:p w:rsidRDefault="002B61AE" w:rsidR="003218D3">
      <w:pPr>
        <w:widowControl/>
        <w:ind w:firstLine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- ako tražbina vjerovnika ne proizlazi iz zemljišnih knjiga ili spisa, uz prijavu tražbine vjerovnici su dužni dostaviti ili na ročištu za diobu pokazati isprave kojima </w:t>
      </w:r>
    </w:p>
    <w:p w:rsidRDefault="002B61AE" w:rsidP="003218D3" w:rsidR="002B61AE" w:rsidRPr="00FF5379">
      <w:pPr>
        <w:widowControl/>
        <w:jc w:val="both"/>
        <w:rPr>
          <w:sz w:val="24"/>
          <w:szCs w:val="24"/>
        </w:rPr>
      </w:pPr>
      <w:r w:rsidRPr="00FF5379">
        <w:rPr>
          <w:sz w:val="24"/>
          <w:szCs w:val="24"/>
        </w:rPr>
        <w:t>dokazuju postojanje tražbine odnosno isprave temeljem kojih osporavaju postojanje tražbine kojem od vjerovnika (pravomoćna presuda, javna ili privatna isprava koja ima značenje javne isprave).</w:t>
      </w:r>
    </w:p>
    <w:p w:rsidRDefault="002B61AE" w:rsidR="002B61AE" w:rsidRPr="00FF5379">
      <w:pPr>
        <w:widowControl/>
        <w:ind w:firstLine="720"/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- nakon održanog ročišta za diobu ne može se osporavati tražbina, njena visina </w:t>
      </w:r>
      <w:r w:rsidR="003218D3">
        <w:rPr>
          <w:sz w:val="24"/>
          <w:szCs w:val="24"/>
        </w:rPr>
        <w:t>n</w:t>
      </w:r>
      <w:r w:rsidRPr="00FF5379">
        <w:rPr>
          <w:sz w:val="24"/>
          <w:szCs w:val="24"/>
        </w:rPr>
        <w:t xml:space="preserve">i red namirenja. </w:t>
      </w:r>
    </w:p>
    <w:p w:rsidRDefault="00E34EF9" w:rsidR="00E34EF9" w:rsidRPr="00FF5379">
      <w:pPr>
        <w:widowControl/>
        <w:jc w:val="center"/>
        <w:rPr>
          <w:sz w:val="24"/>
          <w:szCs w:val="24"/>
        </w:rPr>
      </w:pPr>
    </w:p>
    <w:p w:rsidRDefault="004C13A2" w:rsidR="002B61AE" w:rsidRPr="00FF5379">
      <w:pPr>
        <w:widowControl/>
        <w:jc w:val="center"/>
        <w:rPr>
          <w:sz w:val="24"/>
          <w:szCs w:val="24"/>
        </w:rPr>
      </w:pPr>
      <w:r w:rsidRPr="00FF5379">
        <w:rPr>
          <w:sz w:val="24"/>
          <w:szCs w:val="24"/>
        </w:rPr>
        <w:t xml:space="preserve">Zagreb,  </w:t>
      </w:r>
      <w:r w:rsidR="000C2AC4">
        <w:rPr>
          <w:sz w:val="24"/>
          <w:szCs w:val="24"/>
        </w:rPr>
        <w:t>08</w:t>
      </w:r>
      <w:r w:rsidR="00FA0F16">
        <w:rPr>
          <w:sz w:val="24"/>
          <w:szCs w:val="24"/>
        </w:rPr>
        <w:t xml:space="preserve">. </w:t>
      </w:r>
      <w:r w:rsidR="000C2AC4">
        <w:rPr>
          <w:sz w:val="24"/>
          <w:szCs w:val="24"/>
        </w:rPr>
        <w:t>studenog</w:t>
      </w:r>
      <w:r w:rsidR="002E24A2" w:rsidRPr="00FF5379">
        <w:rPr>
          <w:sz w:val="24"/>
          <w:szCs w:val="24"/>
        </w:rPr>
        <w:t xml:space="preserve"> 201</w:t>
      </w:r>
      <w:r w:rsidR="001F334A" w:rsidRPr="00FF5379">
        <w:rPr>
          <w:sz w:val="24"/>
          <w:szCs w:val="24"/>
        </w:rPr>
        <w:t>7</w:t>
      </w:r>
      <w:r w:rsidR="002E24A2" w:rsidRPr="00FF5379">
        <w:rPr>
          <w:sz w:val="24"/>
          <w:szCs w:val="24"/>
        </w:rPr>
        <w:t>.</w:t>
      </w:r>
    </w:p>
    <w:p w:rsidRDefault="00227F09" w:rsidR="002B61AE" w:rsidRPr="00FF5379">
      <w:pPr>
        <w:widowControl/>
        <w:ind w:firstLine="720" w:left="5040"/>
        <w:rPr>
          <w:sz w:val="24"/>
          <w:szCs w:val="24"/>
        </w:rPr>
      </w:pPr>
      <w:r w:rsidRPr="00FF5379">
        <w:rPr>
          <w:sz w:val="24"/>
          <w:szCs w:val="24"/>
        </w:rPr>
        <w:t>Sudac</w:t>
      </w:r>
      <w:r w:rsidR="002B61AE" w:rsidRPr="00FF5379">
        <w:rPr>
          <w:sz w:val="24"/>
          <w:szCs w:val="24"/>
        </w:rPr>
        <w:t>:</w:t>
      </w:r>
    </w:p>
    <w:p w:rsidRDefault="000C2AC4" w:rsidP="00FA0F16" w:rsidR="002B61AE" w:rsidRPr="00FF5379">
      <w:pPr>
        <w:widowControl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Vesna Sremac Šoštar</w:t>
      </w:r>
      <w:r w:rsidR="00AB58E4">
        <w:rPr>
          <w:sz w:val="24"/>
          <w:szCs w:val="24"/>
        </w:rPr>
        <w:t>, v.r.</w:t>
      </w:r>
      <w:r w:rsidR="008D2E54" w:rsidRPr="00FF5379">
        <w:rPr>
          <w:sz w:val="24"/>
          <w:szCs w:val="24"/>
        </w:rPr>
        <w:t xml:space="preserve">  </w:t>
      </w:r>
      <w:r w:rsidR="002B61AE" w:rsidRPr="00FF5379">
        <w:rPr>
          <w:sz w:val="24"/>
          <w:szCs w:val="24"/>
        </w:rPr>
        <w:tab/>
      </w:r>
      <w:r w:rsidR="002B61AE" w:rsidRPr="00FF5379">
        <w:rPr>
          <w:sz w:val="24"/>
          <w:szCs w:val="24"/>
        </w:rPr>
        <w:tab/>
      </w:r>
    </w:p>
    <w:p w:rsidRDefault="002B61AE" w:rsidR="002B61AE" w:rsidRPr="00FF5379">
      <w:pPr>
        <w:widowControl/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UPUTA O PRAVNOM LIJEKU: </w:t>
      </w:r>
    </w:p>
    <w:p w:rsidRDefault="004576D9" w:rsidP="004576D9" w:rsidR="004576D9" w:rsidRPr="00FF5379">
      <w:pPr>
        <w:widowControl/>
        <w:jc w:val="both"/>
        <w:rPr>
          <w:sz w:val="24"/>
          <w:szCs w:val="24"/>
        </w:rPr>
      </w:pPr>
      <w:r w:rsidRPr="00FF5379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FF5379">
          <w:rPr>
            <w:sz w:val="24"/>
            <w:szCs w:val="24"/>
          </w:rPr>
          <w:t>11. st</w:t>
        </w:r>
      </w:smartTag>
      <w:r w:rsidRPr="00FF5379">
        <w:rPr>
          <w:sz w:val="24"/>
          <w:szCs w:val="24"/>
        </w:rPr>
        <w:t xml:space="preserve">. 9. Stečajnog zakona (NN 44/96-133/12 koji se u ovom postupku primjenjuje temeljem odredbe članka 441. stavak 1. Stečajnog zakona NN 71/15).  </w:t>
      </w:r>
    </w:p>
    <w:p w:rsidRDefault="002B61AE" w:rsidR="002B61AE" w:rsidRPr="00FF5379">
      <w:pPr>
        <w:widowControl/>
        <w:jc w:val="both"/>
        <w:rPr>
          <w:sz w:val="24"/>
          <w:szCs w:val="24"/>
        </w:rPr>
      </w:pPr>
    </w:p>
    <w:p w:rsidRDefault="002B61AE" w:rsidR="002B61AE" w:rsidRPr="00FF5379">
      <w:pPr>
        <w:widowControl/>
        <w:jc w:val="both"/>
        <w:rPr>
          <w:sz w:val="24"/>
          <w:szCs w:val="24"/>
        </w:rPr>
      </w:pPr>
    </w:p>
    <w:p w:rsidRDefault="00AB58E4" w:rsidP="00AB58E4" w:rsidR="000F6B6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Za točnost otpravka ovl. službenik:</w:t>
      </w:r>
    </w:p>
    <w:p w:rsidRDefault="00AB58E4" w:rsidP="00AB58E4" w:rsidR="00AB58E4" w:rsidRPr="00AB58E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C2D" w:rsidR="00373C2D">
      <w:r>
        <w:separator/>
      </w:r>
    </w:p>
  </w:endnote>
  <w:endnote w:id="0" w:type="continuationSeparator">
    <w:p w:rsidRDefault="00373C2D" w:rsidR="0037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C2D" w:rsidR="00373C2D">
      <w:r>
        <w:separator/>
      </w:r>
    </w:p>
  </w:footnote>
  <w:footnote w:id="0" w:type="continuationSeparator">
    <w:p w:rsidRDefault="00373C2D" w:rsidR="0037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D6EAC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336E4"/>
    <w:multiLevelType w:val="hybridMultilevel"/>
    <w:tmpl w:val="7DD2770E"/>
    <w:lvl w:tplc="2E8E6B44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1160A"/>
    <w:rsid w:val="00054538"/>
    <w:rsid w:val="00065FC3"/>
    <w:rsid w:val="000C2AC4"/>
    <w:rsid w:val="000F6B66"/>
    <w:rsid w:val="0011315F"/>
    <w:rsid w:val="00121974"/>
    <w:rsid w:val="001359B2"/>
    <w:rsid w:val="001372CB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6A36"/>
    <w:rsid w:val="002176DA"/>
    <w:rsid w:val="002246E7"/>
    <w:rsid w:val="00227F09"/>
    <w:rsid w:val="00251A31"/>
    <w:rsid w:val="00276F25"/>
    <w:rsid w:val="002B61AE"/>
    <w:rsid w:val="002D25C9"/>
    <w:rsid w:val="002E24A2"/>
    <w:rsid w:val="002F422D"/>
    <w:rsid w:val="003132BC"/>
    <w:rsid w:val="003218D3"/>
    <w:rsid w:val="00354038"/>
    <w:rsid w:val="003679A0"/>
    <w:rsid w:val="00367D00"/>
    <w:rsid w:val="00373C2D"/>
    <w:rsid w:val="003767EB"/>
    <w:rsid w:val="003966B4"/>
    <w:rsid w:val="00396B4F"/>
    <w:rsid w:val="003F59D7"/>
    <w:rsid w:val="003F5CB4"/>
    <w:rsid w:val="00417107"/>
    <w:rsid w:val="004576D9"/>
    <w:rsid w:val="004A6A9D"/>
    <w:rsid w:val="004C13A2"/>
    <w:rsid w:val="005223BA"/>
    <w:rsid w:val="00534495"/>
    <w:rsid w:val="00535D95"/>
    <w:rsid w:val="00545C8A"/>
    <w:rsid w:val="00556E45"/>
    <w:rsid w:val="005B215C"/>
    <w:rsid w:val="005E52AC"/>
    <w:rsid w:val="006262B5"/>
    <w:rsid w:val="006314FE"/>
    <w:rsid w:val="006A299C"/>
    <w:rsid w:val="006C158D"/>
    <w:rsid w:val="00701843"/>
    <w:rsid w:val="00726F56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A3585"/>
    <w:rsid w:val="008D2E54"/>
    <w:rsid w:val="0091564A"/>
    <w:rsid w:val="009544A4"/>
    <w:rsid w:val="009553CF"/>
    <w:rsid w:val="0097473A"/>
    <w:rsid w:val="00997BF9"/>
    <w:rsid w:val="009A1D74"/>
    <w:rsid w:val="009D6EAC"/>
    <w:rsid w:val="009E412C"/>
    <w:rsid w:val="009E757B"/>
    <w:rsid w:val="00A85C02"/>
    <w:rsid w:val="00A941D2"/>
    <w:rsid w:val="00AA3943"/>
    <w:rsid w:val="00AB58E4"/>
    <w:rsid w:val="00B25366"/>
    <w:rsid w:val="00B27088"/>
    <w:rsid w:val="00B5249D"/>
    <w:rsid w:val="00B84EA9"/>
    <w:rsid w:val="00BD1DEE"/>
    <w:rsid w:val="00BD54C8"/>
    <w:rsid w:val="00BE28B0"/>
    <w:rsid w:val="00C11A3D"/>
    <w:rsid w:val="00C434A4"/>
    <w:rsid w:val="00C5126E"/>
    <w:rsid w:val="00C84367"/>
    <w:rsid w:val="00CA4CB9"/>
    <w:rsid w:val="00CF6F18"/>
    <w:rsid w:val="00D61AC7"/>
    <w:rsid w:val="00D81DFF"/>
    <w:rsid w:val="00DA062E"/>
    <w:rsid w:val="00DD02AA"/>
    <w:rsid w:val="00DD30F0"/>
    <w:rsid w:val="00DE7EBC"/>
    <w:rsid w:val="00E34EF9"/>
    <w:rsid w:val="00E9460E"/>
    <w:rsid w:val="00E95C0A"/>
    <w:rsid w:val="00EB1F2E"/>
    <w:rsid w:val="00EC16B9"/>
    <w:rsid w:val="00FA0F16"/>
    <w:rsid w:val="00FB5E90"/>
    <w:rsid w:val="00FD3D2B"/>
    <w:rsid w:val="00FF2039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EA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EA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</izvorni_sadrzaj>
    <derivirana_varijabla naziv="DomainObject.Predmet.StrankaFormated_1">  FINA Regionalni centar Zagreb; LONIA trgovačko dioničko društvo; BEMING društvo s ograničenom odgovornošću za projektiranje, promet i usluge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</izvorni_sadrzaj>
    <derivirana_varijabla naziv="DomainObject.Predmet.StrankaNazivFormated_1">FINA Regionalni centar Zagreb,LONIA trgovačko dioničko društvo,BEMING društvo s ograničenom odgovornošću za projektiranje, promet i usluge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D. Gervaisa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D. Gervaisa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D. Gervaisa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D. Gervaisa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374</properties:Words>
  <properties:Characters>1936</properties:Characters>
  <properties:Lines>71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2017-11-08T08:23:00Z</dcterms:created>
  <dc:creator>agalic</dc:creator>
  <cp:lastModifiedBy>Matea Bizjak</cp:lastModifiedBy>
  <cp:lastPrinted>2017-11-08T08:21:00Z</cp:lastPrinted>
  <dcterms:modified xmlns:xsi="http://www.w3.org/2001/XMLSchema-instance" xsi:type="dcterms:W3CDTF">2017-11-08T08:25:00Z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