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d90d3" w14:paraId="b0d90d3" w:rsidRDefault="000D0564" w:rsidP="00AA56B7" w:rsidR="00215C9F" w:rsidRPr="00A27FE8">
      <w:pPr>
        <w:jc w:val="right"/>
        <w15:collapsed w:val="false"/>
        <w:rPr>
          <w:b/>
        </w:rPr>
      </w:pPr>
      <w:bookmarkStart w:name="_GoBack" w:id="0"/>
      <w:bookmarkEnd w:id="0"/>
      <w:r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CE7FFB">
        <w:rPr>
          <w:b/>
        </w:rPr>
        <w:t>1503</w:t>
      </w:r>
      <w:r w:rsidR="006C6DD3" w:rsidRPr="00A27FE8">
        <w:rPr>
          <w:b/>
        </w:rPr>
        <w:t>/</w:t>
      </w:r>
      <w:r w:rsidR="008118F3" w:rsidRPr="00A27FE8">
        <w:rPr>
          <w:b/>
        </w:rPr>
        <w:t>201</w:t>
      </w:r>
      <w:r w:rsidR="00CE7FFB">
        <w:rPr>
          <w:b/>
        </w:rPr>
        <w:t>6</w:t>
      </w:r>
    </w:p>
    <w:p w:rsidRDefault="00B35A38" w:rsidP="00215C9F" w:rsidR="00296A04">
      <w:pPr>
        <w:jc w:val="both"/>
        <w:rPr>
          <w:b/>
        </w:rPr>
      </w:pPr>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0A36F8" w:rsidP="00C96F43" w:rsidR="005C6F0E">
      <w:pPr>
        <w:rPr>
          <w:b/>
        </w:rPr>
      </w:pPr>
      <w:r>
        <w:rPr>
          <w:b/>
        </w:rPr>
        <w:t>Split, Sukoišanska 6</w:t>
      </w:r>
    </w:p>
    <w:p w:rsidRDefault="000C11F2" w:rsidP="00C96F43" w:rsidR="000C11F2">
      <w:pPr>
        <w:jc w:val="center"/>
        <w:rPr>
          <w:b/>
        </w:rPr>
      </w:pPr>
    </w:p>
    <w:p w:rsidRDefault="00451E27" w:rsidP="00C96F43" w:rsidR="005C6F0E">
      <w:pPr>
        <w:jc w:val="center"/>
        <w:rPr>
          <w:b/>
        </w:rPr>
      </w:pPr>
      <w:r w:rsidRPr="00A27FE8">
        <w:rPr>
          <w:b/>
        </w:rPr>
        <w:t>REPUBLIKA HRVATSKA</w:t>
      </w:r>
    </w:p>
    <w:p w:rsidRDefault="000C11F2" w:rsidP="00C96F43" w:rsidR="000C11F2" w:rsidRPr="00A27FE8">
      <w:pPr>
        <w:jc w:val="center"/>
        <w:rPr>
          <w:b/>
        </w:rPr>
      </w:pPr>
    </w:p>
    <w:p w:rsidRDefault="00451E27" w:rsidP="00F54DA7" w:rsidR="00451E27" w:rsidRPr="00F54DA7">
      <w:pPr>
        <w:jc w:val="center"/>
        <w:rPr>
          <w:b/>
        </w:rPr>
      </w:pPr>
      <w:r w:rsidRPr="00A27FE8">
        <w:rPr>
          <w:b/>
        </w:rPr>
        <w:t>RJEŠENJE</w:t>
      </w:r>
    </w:p>
    <w:p w:rsidRDefault="007454FA" w:rsidP="00451E27" w:rsidR="007454FA" w:rsidRPr="00A27FE8">
      <w:pPr>
        <w:jc w:val="both"/>
      </w:pPr>
    </w:p>
    <w:p w:rsidRDefault="000A36F8" w:rsidP="00AA56B7" w:rsidR="0052468A">
      <w:pPr>
        <w:ind w:firstLine="708"/>
        <w:jc w:val="both"/>
      </w:pPr>
      <w:r>
        <w:t>Trgovački sud u Splitu</w:t>
      </w:r>
      <w:r w:rsidR="00CD578D">
        <w:t>,</w:t>
      </w:r>
      <w:r w:rsidR="00451E27" w:rsidRPr="00A27FE8">
        <w:t xml:space="preserve"> po sucu Katarini Franković</w:t>
      </w:r>
      <w:r w:rsidR="00CD578D">
        <w:t>,</w:t>
      </w:r>
      <w:r w:rsidR="00451E27" w:rsidRPr="00A27FE8">
        <w:t xml:space="preserve"> u stečajno</w:t>
      </w:r>
      <w:r w:rsidR="009247F2" w:rsidRPr="00A27FE8">
        <w:t>m</w:t>
      </w:r>
      <w:r w:rsidR="00451E27" w:rsidRPr="00A27FE8">
        <w:t xml:space="preserve"> postupk</w:t>
      </w:r>
      <w:r w:rsidR="009247F2" w:rsidRPr="00A27FE8">
        <w:t>u</w:t>
      </w:r>
      <w:r w:rsidR="00451E27" w:rsidRPr="00A27FE8">
        <w:t xml:space="preserve"> nad dužnikom </w:t>
      </w:r>
      <w:r w:rsidR="00CE7FFB" w:rsidRPr="00CE7FFB">
        <w:t>BLENDA d.o.o., Dugi Rat, Put kruga br. 19, OIB: 42815487434, MBS: 060162959</w:t>
      </w:r>
      <w:r w:rsidR="00451E27" w:rsidRPr="00A27FE8">
        <w:t xml:space="preserve">, dana </w:t>
      </w:r>
      <w:r w:rsidR="00561380">
        <w:t>23</w:t>
      </w:r>
      <w:r w:rsidR="00CD578D">
        <w:t xml:space="preserve">. </w:t>
      </w:r>
      <w:r w:rsidR="00561380">
        <w:t>travnja</w:t>
      </w:r>
      <w:r w:rsidR="00451E27" w:rsidRPr="00A27FE8">
        <w:t xml:space="preserve"> 201</w:t>
      </w:r>
      <w:r w:rsidR="00CD24BE">
        <w:t>8</w:t>
      </w:r>
      <w:r w:rsidR="00451E27" w:rsidRPr="00A27FE8">
        <w:t xml:space="preserve">.g. </w:t>
      </w:r>
    </w:p>
    <w:p w:rsidRDefault="0025613F" w:rsidP="00AA56B7" w:rsidR="0025613F">
      <w:pPr>
        <w:ind w:firstLine="708"/>
        <w:jc w:val="both"/>
      </w:pPr>
    </w:p>
    <w:p w:rsidRDefault="000C11F2" w:rsidP="00AA56B7" w:rsidR="000C11F2" w:rsidRPr="00A27FE8">
      <w:pPr>
        <w:ind w:firstLine="708"/>
        <w:jc w:val="both"/>
      </w:pPr>
    </w:p>
    <w:p w:rsidRDefault="00451E27" w:rsidP="00451E27" w:rsidR="00451E27" w:rsidRPr="00A27FE8">
      <w:pPr>
        <w:jc w:val="center"/>
        <w:rPr>
          <w:b/>
        </w:rPr>
      </w:pPr>
      <w:r w:rsidRPr="00A27FE8">
        <w:rPr>
          <w:b/>
        </w:rPr>
        <w:t>r i j e š i o    j e</w:t>
      </w:r>
    </w:p>
    <w:p w:rsidRDefault="0052468A" w:rsidP="00451E27" w:rsidR="0052468A"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CE7FFB" w:rsidRPr="00CE7FFB">
        <w:t>BLENDA d.o.o., Dugi Rat, Put kruga br. 19, OIB: 42815487434, MBS: 060162959</w:t>
      </w:r>
      <w:r w:rsidR="00E77074">
        <w:t>,</w:t>
      </w:r>
      <w:r w:rsidR="00215FAF">
        <w:t xml:space="preserve"> </w:t>
      </w:r>
      <w:r w:rsidR="00511804">
        <w:t xml:space="preserve">dana </w:t>
      </w:r>
      <w:r w:rsidR="00561380">
        <w:t>23</w:t>
      </w:r>
      <w:r w:rsidR="00A90A96">
        <w:t xml:space="preserve">. </w:t>
      </w:r>
      <w:r w:rsidR="00561380">
        <w:t>travnja</w:t>
      </w:r>
      <w:r w:rsidR="00CD24BE" w:rsidRPr="00CD24BE">
        <w:t xml:space="preserve"> 2018</w:t>
      </w:r>
      <w:r w:rsidR="00F95D23">
        <w:t xml:space="preserve">. godine u </w:t>
      </w:r>
      <w:r w:rsidR="0052468A">
        <w:t>1</w:t>
      </w:r>
      <w:r w:rsidR="00561380">
        <w:t>4</w:t>
      </w:r>
      <w:r w:rsidR="009247F2" w:rsidRPr="00A27FE8">
        <w:t>,</w:t>
      </w:r>
      <w:r w:rsidR="00A90A96">
        <w:t>0</w:t>
      </w:r>
      <w:r w:rsidR="00ED0C82">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247F2" w:rsidR="009247F2" w:rsidRPr="00A27FE8">
      <w:pPr>
        <w:ind w:hanging="705" w:left="705"/>
        <w:jc w:val="both"/>
      </w:pPr>
      <w:r w:rsidRPr="00A27FE8">
        <w:t>II.</w:t>
      </w:r>
      <w:r w:rsidRPr="00A27FE8">
        <w:tab/>
        <w:t xml:space="preserve">Za stečajnog upravitelja imenuje se </w:t>
      </w:r>
      <w:r w:rsidR="00561380" w:rsidRPr="00561380">
        <w:t>Zdenka Marušić, Brist, Miošići 15A, OIB: 96351529646</w:t>
      </w:r>
      <w:r w:rsidRPr="00A27FE8">
        <w:t>.</w:t>
      </w:r>
    </w:p>
    <w:p w:rsidRDefault="009247F2" w:rsidP="009247F2" w:rsidR="009247F2"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CE7FFB" w:rsidRPr="00CE7FFB">
        <w:t>BLENDA d.o.o., Dugi Rat, Put kruga br. 19, OIB: 42815487434, MBS: 060162959</w:t>
      </w:r>
      <w:r w:rsidRPr="00A27FE8">
        <w:t>, temeljem odredbe čl. 132. Stečajnog zakona (Narodne novine 71/15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7E54E5" w:rsidR="00E86A86" w:rsidRPr="00A27FE8">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w:t>
      </w:r>
    </w:p>
    <w:p w:rsidRDefault="00021839" w:rsidP="00F54DA7" w:rsidR="00021839">
      <w:pPr>
        <w:jc w:val="center"/>
        <w:rPr>
          <w:b/>
        </w:rPr>
      </w:pPr>
    </w:p>
    <w:p w:rsidRDefault="00451E27" w:rsidP="00F54DA7" w:rsidR="00451E27" w:rsidRPr="00F54DA7">
      <w:pPr>
        <w:jc w:val="center"/>
        <w:rPr>
          <w:b/>
        </w:rPr>
      </w:pPr>
      <w:r w:rsidRPr="00A27FE8">
        <w:rPr>
          <w:b/>
        </w:rPr>
        <w:t>O b r a z l o ž e n j e</w:t>
      </w:r>
    </w:p>
    <w:p w:rsidRDefault="001E5DE4" w:rsidP="001E5DE4" w:rsidR="001E5DE4">
      <w:pPr>
        <w:ind w:firstLine="708"/>
        <w:jc w:val="both"/>
      </w:pPr>
    </w:p>
    <w:p w:rsidRDefault="00CE7FFB" w:rsidP="00CE7FFB" w:rsidR="00CE7FFB">
      <w:pPr>
        <w:ind w:firstLine="708"/>
        <w:jc w:val="both"/>
      </w:pPr>
      <w:r>
        <w:t xml:space="preserve">Predlagatelj Financijska agencija, RC Split je prijedlogom zaprimljenim na Trgovačkom sudu u Splitu, dana 23. lipnja 2016. godine predložio otvaranje stečajnog postupka nad dužnikom BLENDA d.o.o., Dugi Rat, Put kruga br. 19, OIB: 42815487434, MBS: 060162959. U prijedlogu se u bitnome navodi da temeljem čl. 444. st. 2. SZ-a podnosi prijedlog, te da na dan 01.09.2015.g. dužnik ima u očevidniku redoslijeda osnova za plaćanje evidentirane osnove za plaćanje u neprekinutom razdoblju od 1441 dana u ukupnom iznosu od 1.575.127,87 kuna u koji iznos je </w:t>
      </w:r>
      <w:r>
        <w:lastRenderedPageBreak/>
        <w:t>uračunata kamata i naknada predlagatelja za provedbu ovrhe na novčanim sredstvima. Navodi se da dužnik ima jednog zaposlenog, te ima otvoren račun kod Imex banka d.d. i Splitska banka d.d.</w:t>
      </w:r>
    </w:p>
    <w:p w:rsidRDefault="00CE7FFB" w:rsidP="00CE7FFB" w:rsidR="00CE7FFB">
      <w:pPr>
        <w:ind w:firstLine="708"/>
        <w:jc w:val="both"/>
      </w:pPr>
    </w:p>
    <w:p w:rsidRDefault="00CE7FFB" w:rsidP="00CE7FFB" w:rsidR="00CE7FFB">
      <w:pPr>
        <w:ind w:firstLine="708"/>
        <w:jc w:val="both"/>
      </w:pPr>
      <w:r>
        <w:t>Kako je predlagatelj učinio vjerojatnim postojanje stečajnog razloga, to je rješenjem ovog suda posl.br. St-1503/2016 od 19. prosinca 2017.g. pokrenut prethodni postupak radi utvrđivanja uvjeta za otvaranje stečajnog postupka i zakazano ročište  na koje su pozvani predlagatelj, FINA, dužnik, zastupnik po zakonu dužnika.</w:t>
      </w:r>
    </w:p>
    <w:p w:rsidRDefault="00CE7FFB" w:rsidP="00CE7FFB" w:rsidR="00CE7FFB">
      <w:pPr>
        <w:ind w:firstLine="708"/>
        <w:jc w:val="both"/>
      </w:pPr>
    </w:p>
    <w:p w:rsidRDefault="00CE7FFB" w:rsidP="00CE7FFB" w:rsidR="00CE7FFB">
      <w:pPr>
        <w:ind w:firstLine="708"/>
        <w:jc w:val="both"/>
      </w:pPr>
      <w:r>
        <w:t xml:space="preserve">Na ročište dana 8. siječnja 2018.g. je pristupio zastupnik po zakonu dužnika navodeći da se ne protivi otvaranju stečaja, da priznaje postojanje stečajnog razloga, da društvo od imovine nema ništa te potvrdio prokazni popis imovine.  </w:t>
      </w:r>
    </w:p>
    <w:p w:rsidRDefault="00CE7FFB" w:rsidP="00CE7FFB" w:rsidR="00CE7FFB">
      <w:pPr>
        <w:ind w:firstLine="708"/>
        <w:jc w:val="both"/>
      </w:pPr>
    </w:p>
    <w:p w:rsidRDefault="00CE7FFB" w:rsidP="00CE7FFB" w:rsidR="000C11F2">
      <w:pPr>
        <w:ind w:firstLine="708"/>
        <w:jc w:val="both"/>
      </w:pPr>
      <w:r>
        <w:t>Iz potvrde FINA od 05.01.2018.g. (l.s. 16) je vidljivo da u Očevidniku redoslijeda osnova za plaćanje na dan izdavanja potvrde dužnik ima evidentirane ne izvršene osnove za plaćanje u neprekidnom razdoblju od 2297 dana. Kod stečajnog dužnika je stoga ispunjen stečajni razlog nesposobnosti za plaćanje.</w:t>
      </w:r>
    </w:p>
    <w:p w:rsidRDefault="00CE7FFB" w:rsidP="00CE7FFB" w:rsidR="00CE7FFB">
      <w:pPr>
        <w:ind w:firstLine="708"/>
        <w:jc w:val="both"/>
      </w:pPr>
    </w:p>
    <w:p w:rsidRDefault="00CE7FFB" w:rsidP="00CE7FFB" w:rsidR="00CE7FFB">
      <w:pPr>
        <w:ind w:firstLine="708"/>
        <w:jc w:val="both"/>
      </w:pPr>
      <w:r>
        <w:t xml:space="preserve">Iako je zastupnik po zakonu dužnika naveo da dužnik nije vlasnik pokretnina,  MUP, PU Splitsko-dalmatinska, Policijska postaja Omiš je obavijestila sud da je dužnik upisan kao vlasnik vozila N1 marke mercedes 416 CDI C-258385 2,7 godine proizvodnje 2000, sud je zatražio podatak o vrijednosti vozila od Centra za vozila Hrvatske d.d. Proizlazi da bi kataloška vrijednost takvog vozila prosječnog stanja i prosječno prijeđenih kilometara vozila iznosila 27.573,00 kuna.  </w:t>
      </w:r>
    </w:p>
    <w:p w:rsidRDefault="00CE7FFB" w:rsidP="00CE7FFB" w:rsidR="00CE7FFB">
      <w:pPr>
        <w:ind w:firstLine="708"/>
        <w:jc w:val="both"/>
      </w:pPr>
    </w:p>
    <w:p w:rsidRDefault="00CE7FFB" w:rsidP="00CE7FFB" w:rsidR="00CE7FFB">
      <w:pPr>
        <w:ind w:firstLine="708"/>
        <w:jc w:val="both"/>
      </w:pPr>
      <w:r>
        <w:t xml:space="preserve">Obzirom na potvrđeni prokazni popis iz kojeg proizlazi da dužnik nema vozila i vrijednost vozila za kojeg se navodi da je upisan na dužnika sa zabranom otuđenja, sud ovlašćuje </w:t>
      </w:r>
      <w:r w:rsidRPr="00CE7FFB">
        <w:t>stečajn</w:t>
      </w:r>
      <w:r>
        <w:t>og</w:t>
      </w:r>
      <w:r w:rsidRPr="00CE7FFB">
        <w:t xml:space="preserve"> upravitelj</w:t>
      </w:r>
      <w:r>
        <w:t>a da</w:t>
      </w:r>
      <w:r w:rsidRPr="00CE7FFB">
        <w:t xml:space="preserve"> može u ime stečajnog dužnika, a za račun stečajne mase unovčiti eventualno naknadno pronađenu imovinu</w:t>
      </w:r>
      <w:r>
        <w:t xml:space="preserve"> dužnika, sukladno čl.133. SZ-a.</w:t>
      </w:r>
      <w:r w:rsidR="00EF5FEB" w:rsidRPr="00EF5FEB">
        <w:t xml:space="preserve"> 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w:t>
      </w:r>
      <w:r w:rsidR="00EF5FEB">
        <w:t>.</w:t>
      </w:r>
    </w:p>
    <w:p w:rsidRDefault="00CE7FFB" w:rsidP="00CE7FFB" w:rsidR="00CE7FFB">
      <w:pPr>
        <w:jc w:val="both"/>
      </w:pPr>
    </w:p>
    <w:p w:rsidRDefault="00330AB0" w:rsidP="0025613F"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Društvo</w:t>
      </w:r>
      <w:r w:rsidR="00ED0C82">
        <w:t xml:space="preserve"> trenutno</w:t>
      </w:r>
      <w:r w:rsidR="00451E27" w:rsidRPr="00A27FE8">
        <w:t xml:space="preserve"> nema </w:t>
      </w:r>
      <w:r w:rsidR="006E2834">
        <w:t xml:space="preserve">dostatnu </w:t>
      </w:r>
      <w:r w:rsidR="00451E27" w:rsidRPr="00A27FE8">
        <w:t>imovin</w:t>
      </w:r>
      <w:r w:rsidR="006E2834">
        <w:t>u</w:t>
      </w:r>
      <w:r w:rsidR="00451E27" w:rsidRPr="00A27FE8">
        <w:t xml:space="preserve"> koja bi činila 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w:t>
      </w:r>
      <w:r w:rsidR="00DD0B5E">
        <w:t>St-</w:t>
      </w:r>
      <w:r w:rsidR="00CE7FFB">
        <w:t>1503</w:t>
      </w:r>
      <w:r w:rsidR="00DD0B5E">
        <w:t>/201</w:t>
      </w:r>
      <w:r w:rsidR="00CE7FFB">
        <w:t>6</w:t>
      </w:r>
      <w:r w:rsidR="00A90A96">
        <w:t xml:space="preserve"> od </w:t>
      </w:r>
      <w:r w:rsidR="00CE7FFB">
        <w:t>08. siječnja</w:t>
      </w:r>
      <w:r w:rsidR="00A90A96">
        <w:t xml:space="preserve"> 2018</w:t>
      </w:r>
      <w:r w:rsidR="00AA56B7" w:rsidRPr="00AA56B7">
        <w:t>.g.</w:t>
      </w:r>
      <w:r w:rsidR="00AA56B7">
        <w:t xml:space="preserve"> </w:t>
      </w:r>
      <w:r w:rsidR="00451E27" w:rsidRPr="00A27FE8">
        <w:t>poz</w:t>
      </w:r>
      <w:r w:rsidR="004D52EA" w:rsidRPr="00A27FE8">
        <w:t>vani</w:t>
      </w:r>
      <w:r w:rsidR="00451E27" w:rsidRPr="00A27FE8">
        <w:t xml:space="preserve"> vjerovnici na uplatu iznosa od </w:t>
      </w:r>
      <w:r w:rsidR="00EA24FF" w:rsidRPr="00A27FE8">
        <w:t>2</w:t>
      </w:r>
      <w:r w:rsidR="00CD5844">
        <w:t>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561380" w:rsidRPr="00561380">
        <w:t>St-</w:t>
      </w:r>
      <w:r w:rsidR="00CE7FFB" w:rsidRPr="00CE7FFB">
        <w:t xml:space="preserve">1503/2016 od 08. siječnja </w:t>
      </w:r>
      <w:r w:rsidR="00A90A96" w:rsidRPr="00A90A96">
        <w:t>2018</w:t>
      </w:r>
      <w:r w:rsidR="00A90A96">
        <w:t>.</w:t>
      </w:r>
      <w:r w:rsidR="00C4640D">
        <w:t>g</w:t>
      </w:r>
      <w:r w:rsidR="007E54E5">
        <w:t>.</w:t>
      </w:r>
      <w:r w:rsidRPr="00A27FE8">
        <w:t xml:space="preserve">, to je temeljem kogentne odredbe čl.132.st.2. SZ-a odlučeno kao u izreci ovog rješenja, istovremeno otvoren i zaključen stečajni postupak nad predloženim dužnikom, budući da je tijekom </w:t>
      </w:r>
      <w:r w:rsidRPr="00A27FE8">
        <w:lastRenderedPageBreak/>
        <w:t xml:space="preserve">prethodnog postupka utvrđeno da kod dužnika postoji stečajni razlog </w:t>
      </w:r>
      <w:r w:rsidR="00A27FE8">
        <w:t>nesposobnosti za plaćanje</w:t>
      </w:r>
      <w:r w:rsidRPr="00A27FE8">
        <w:t xml:space="preserve"> a da imovina koja bi ušla u stečajnu masu</w:t>
      </w:r>
      <w:r w:rsidR="00021839">
        <w:t xml:space="preserve"> sada</w:t>
      </w:r>
      <w:r w:rsidRPr="00A27FE8">
        <w:t xml:space="preserve">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706A6D" w:rsidP="00AA56B7" w:rsidR="00F90BC0">
      <w:pPr>
        <w:ind w:firstLine="708"/>
        <w:jc w:val="both"/>
      </w:pPr>
      <w:r>
        <w:t>I</w:t>
      </w:r>
      <w:r w:rsidR="004D52EA" w:rsidRPr="00A27FE8">
        <w:t xml:space="preserve"> nakon zaključenja stečajnog postupka, stečajni upravitelj može u ime stečajnog dužnika, a za račun stečajne mase unovčiti eventualno naknadno pronađenu imovinu dužnika, sukladno čl.133. SZ-a.</w:t>
      </w:r>
    </w:p>
    <w:p w:rsidRDefault="00296A04" w:rsidP="00AC588F" w:rsidR="00296A04">
      <w:pPr>
        <w:rPr>
          <w:b/>
        </w:rPr>
      </w:pPr>
    </w:p>
    <w:p w:rsidRDefault="000C11F2" w:rsidP="00AC588F" w:rsidR="000C11F2">
      <w:pPr>
        <w:rPr>
          <w:b/>
        </w:rPr>
      </w:pPr>
    </w:p>
    <w:p w:rsidRDefault="004D52EA" w:rsidP="0025613F" w:rsidR="0063088A">
      <w:pPr>
        <w:jc w:val="center"/>
        <w:rPr>
          <w:b/>
        </w:rPr>
      </w:pPr>
      <w:r w:rsidRPr="00A27FE8">
        <w:rPr>
          <w:b/>
        </w:rPr>
        <w:t xml:space="preserve">U </w:t>
      </w:r>
      <w:r w:rsidR="00CD5844">
        <w:rPr>
          <w:b/>
        </w:rPr>
        <w:t>Split</w:t>
      </w:r>
      <w:r w:rsidRPr="00A27FE8">
        <w:rPr>
          <w:b/>
        </w:rPr>
        <w:t xml:space="preserve">u, </w:t>
      </w:r>
      <w:r w:rsidR="00561380">
        <w:rPr>
          <w:b/>
        </w:rPr>
        <w:t>23</w:t>
      </w:r>
      <w:r w:rsidR="00CD578D">
        <w:rPr>
          <w:b/>
        </w:rPr>
        <w:t xml:space="preserve">. </w:t>
      </w:r>
      <w:r w:rsidR="00561380">
        <w:rPr>
          <w:b/>
        </w:rPr>
        <w:t>travnja</w:t>
      </w:r>
      <w:r w:rsidRPr="00A27FE8">
        <w:rPr>
          <w:b/>
        </w:rPr>
        <w:t xml:space="preserve"> 201</w:t>
      </w:r>
      <w:r w:rsidR="00CD24BE">
        <w:rPr>
          <w:b/>
        </w:rPr>
        <w:t>8</w:t>
      </w:r>
      <w:r w:rsidRPr="00A27FE8">
        <w:rPr>
          <w:b/>
        </w:rPr>
        <w:t>. godine</w:t>
      </w:r>
      <w:r w:rsidR="008E4822" w:rsidRPr="00A27FE8">
        <w:rPr>
          <w:b/>
        </w:rPr>
        <w:t xml:space="preserve">                                               </w:t>
      </w:r>
    </w:p>
    <w:p w:rsidRDefault="008E4822" w:rsidP="008E4822" w:rsidR="008E00CB">
      <w:pPr>
        <w:jc w:val="center"/>
        <w:rPr>
          <w:b/>
        </w:rPr>
      </w:pPr>
      <w:r w:rsidRPr="00A27FE8">
        <w:rPr>
          <w:b/>
        </w:rPr>
        <w:t xml:space="preserve">              </w:t>
      </w:r>
      <w:r w:rsidR="0063088A">
        <w:rPr>
          <w:b/>
        </w:rPr>
        <w:tab/>
      </w:r>
      <w:r w:rsidR="0063088A">
        <w:rPr>
          <w:b/>
        </w:rPr>
        <w:tab/>
      </w:r>
      <w:r w:rsidR="0063088A">
        <w:rPr>
          <w:b/>
        </w:rPr>
        <w:tab/>
      </w:r>
      <w:r w:rsidR="0063088A">
        <w:rPr>
          <w:b/>
        </w:rPr>
        <w:tab/>
      </w:r>
      <w:r w:rsidRPr="00A27FE8">
        <w:rPr>
          <w:b/>
        </w:rPr>
        <w:t xml:space="preserve"> </w:t>
      </w:r>
      <w:r w:rsidR="0025613F">
        <w:rPr>
          <w:b/>
        </w:rPr>
        <w:tab/>
      </w:r>
      <w:r w:rsidR="0025613F">
        <w:rPr>
          <w:b/>
        </w:rPr>
        <w:tab/>
      </w:r>
    </w:p>
    <w:p w:rsidRDefault="004D52EA" w:rsidP="00AC588F" w:rsidR="004D52EA" w:rsidRPr="00AC588F">
      <w:pPr>
        <w:ind w:firstLine="708" w:left="2832"/>
        <w:jc w:val="center"/>
        <w:rPr>
          <w:b/>
        </w:rPr>
      </w:pPr>
      <w:r w:rsidRPr="00A27FE8">
        <w:rPr>
          <w:b/>
        </w:rPr>
        <w:t>Sudac:</w:t>
      </w:r>
    </w:p>
    <w:p w:rsidRDefault="00AC588F" w:rsidP="008E00CB" w:rsidR="00AC588F">
      <w:pPr>
        <w:ind w:left="5664"/>
        <w:jc w:val="both"/>
        <w:rPr>
          <w:b/>
        </w:rPr>
      </w:pPr>
    </w:p>
    <w:p w:rsidRDefault="004D52EA" w:rsidP="008E00CB" w:rsidR="00CF441E">
      <w:pPr>
        <w:ind w:left="5664"/>
        <w:jc w:val="both"/>
        <w:rPr>
          <w:b/>
        </w:rPr>
      </w:pPr>
      <w:r w:rsidRPr="00A27FE8">
        <w:rPr>
          <w:b/>
        </w:rPr>
        <w:t>Katarina Franković</w:t>
      </w:r>
    </w:p>
    <w:p w:rsidRDefault="00CF441E" w:rsidP="00CF441E" w:rsidR="00CF441E">
      <w:pPr>
        <w:ind w:firstLine="708" w:left="4956"/>
        <w:jc w:val="both"/>
        <w:rPr>
          <w:b/>
        </w:rPr>
      </w:pPr>
    </w:p>
    <w:p w:rsidRDefault="008E00CB" w:rsidP="00A27FE8" w:rsidR="008E00CB">
      <w:pPr>
        <w:jc w:val="both"/>
        <w:rPr>
          <w:b/>
        </w:rPr>
      </w:pPr>
    </w:p>
    <w:p w:rsidRDefault="00A27FE8" w:rsidP="00A27FE8" w:rsidR="00A27FE8" w:rsidRPr="00A27FE8">
      <w:pPr>
        <w:jc w:val="both"/>
        <w:rPr>
          <w:b/>
        </w:rPr>
      </w:pPr>
      <w:r w:rsidRPr="00A27FE8">
        <w:rPr>
          <w:b/>
        </w:rPr>
        <w:t>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rsidRPr="00A27FE8">
      <w:pPr>
        <w:jc w:val="both"/>
      </w:pPr>
    </w:p>
    <w:p w:rsidRDefault="00A27FE8" w:rsidP="00A27FE8" w:rsidR="00A27FE8" w:rsidRPr="00A27FE8">
      <w:pPr>
        <w:jc w:val="both"/>
      </w:pPr>
      <w:r w:rsidRPr="00A27FE8">
        <w:t>DNa:</w:t>
      </w:r>
    </w:p>
    <w:p w:rsidRDefault="00DD0B5E" w:rsidP="00DD0B5E" w:rsidR="00DD0B5E">
      <w:pPr>
        <w:pStyle w:val="Odlomakpopisa"/>
        <w:numPr>
          <w:ilvl w:val="0"/>
          <w:numId w:val="4"/>
        </w:numPr>
        <w:jc w:val="both"/>
      </w:pPr>
      <w:r>
        <w:t>Predlagatelju FINA</w:t>
      </w:r>
    </w:p>
    <w:p w:rsidRDefault="00DD0B5E" w:rsidP="00DD0B5E" w:rsidR="00DD0B5E">
      <w:pPr>
        <w:pStyle w:val="Odlomakpopisa"/>
        <w:numPr>
          <w:ilvl w:val="0"/>
          <w:numId w:val="4"/>
        </w:numPr>
        <w:jc w:val="both"/>
      </w:pPr>
      <w:r>
        <w:t xml:space="preserve">Dužniku, </w:t>
      </w:r>
    </w:p>
    <w:p w:rsidRDefault="00DD0B5E" w:rsidP="00DD0B5E" w:rsidR="00DD0B5E">
      <w:pPr>
        <w:pStyle w:val="Odlomakpopisa"/>
        <w:numPr>
          <w:ilvl w:val="0"/>
          <w:numId w:val="4"/>
        </w:numPr>
        <w:jc w:val="both"/>
      </w:pPr>
      <w:r>
        <w:t>zastupnik po zakonu dužnika</w:t>
      </w:r>
    </w:p>
    <w:p w:rsidRDefault="00A27FE8" w:rsidP="00A27FE8" w:rsidR="00A27FE8" w:rsidRPr="00A27FE8">
      <w:pPr>
        <w:pStyle w:val="Odlomakpopisa"/>
        <w:numPr>
          <w:ilvl w:val="0"/>
          <w:numId w:val="4"/>
        </w:numPr>
        <w:jc w:val="both"/>
      </w:pPr>
      <w:r w:rsidRPr="00A27FE8">
        <w:t xml:space="preserve">ŽDO </w:t>
      </w:r>
      <w:r w:rsidR="00CD5844">
        <w:t>Split</w:t>
      </w:r>
      <w:r w:rsidRPr="00A27FE8">
        <w:t>,</w:t>
      </w:r>
    </w:p>
    <w:p w:rsidRDefault="00DD0B5E" w:rsidP="00A27FE8" w:rsidR="00A27FE8" w:rsidRPr="00A27FE8">
      <w:pPr>
        <w:jc w:val="both"/>
      </w:pPr>
      <w:r>
        <w:t>5</w:t>
      </w:r>
      <w:r w:rsidR="00A27FE8" w:rsidRPr="00A27FE8">
        <w:t>.) Sudski re</w:t>
      </w:r>
      <w:r w:rsidR="00157E0B">
        <w:t>gistar odmah i po pravomoćnosti</w:t>
      </w:r>
    </w:p>
    <w:p w:rsidRDefault="00DD0B5E" w:rsidP="00A27FE8" w:rsidR="00A27FE8">
      <w:pPr>
        <w:jc w:val="both"/>
      </w:pPr>
      <w:r>
        <w:t>6</w:t>
      </w:r>
      <w:r w:rsidR="00A27FE8" w:rsidRPr="00A27FE8">
        <w:t>.) Porezna uprava, ispostava prema sjedištu dužnika,</w:t>
      </w:r>
    </w:p>
    <w:p w:rsidRDefault="00DD0B5E" w:rsidP="00A27FE8" w:rsidR="00A27FE8">
      <w:pPr>
        <w:jc w:val="both"/>
      </w:pPr>
      <w:r>
        <w:t>7</w:t>
      </w:r>
      <w:r w:rsidR="00CD5844">
        <w:t>.) Stečajnom upravitelju</w:t>
      </w:r>
    </w:p>
    <w:p w:rsidRDefault="00EF5FEB" w:rsidP="00A27FE8" w:rsidR="00EF5FEB" w:rsidRPr="00A27FE8">
      <w:pPr>
        <w:jc w:val="both"/>
      </w:pPr>
      <w:r>
        <w:t xml:space="preserve">8.) MUP, upisnik registriranih vozila i Centar za vozila Hrvatske </w:t>
      </w:r>
    </w:p>
    <w:p w:rsidRDefault="00EF5FEB" w:rsidP="00A27FE8" w:rsidR="00A27FE8" w:rsidRPr="00A27FE8">
      <w:pPr>
        <w:jc w:val="both"/>
      </w:pPr>
      <w:r>
        <w:t>9</w:t>
      </w:r>
      <w:r w:rsidR="00A27FE8" w:rsidRPr="00A27FE8">
        <w:t>.)</w:t>
      </w:r>
      <w:r w:rsidR="00F54DA7">
        <w:t xml:space="preserve"> </w:t>
      </w:r>
      <w:r w:rsidR="00FF7F20">
        <w:t>Mrežna stranica e-Oglasna ploča</w:t>
      </w: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794F86">
      <w:rPr>
        <w:rStyle w:val="Brojstranice"/>
        <w:noProof/>
        <w:sz w:val="22"/>
        <w:szCs w:val="22"/>
      </w:rPr>
      <w:t>3</w:t>
    </w:r>
    <w:r w:rsidRPr="00AA0372">
      <w:rPr>
        <w:rStyle w:val="Brojstranice"/>
        <w:sz w:val="22"/>
        <w:szCs w:val="22"/>
      </w:rPr>
      <w:fldChar w:fldCharType="end"/>
    </w:r>
  </w:p>
  <w:p w:rsidRDefault="00561380" w:rsidP="00561380" w:rsidR="00BE1B95" w:rsidRPr="00AA0372">
    <w:pPr>
      <w:pStyle w:val="Zaglavlje"/>
      <w:jc w:val="right"/>
    </w:pPr>
    <w:r w:rsidRPr="00561380">
      <w:rPr>
        <w:rFonts w:hAnsi="Book Antiqua" w:ascii="Book Antiqua"/>
        <w:b/>
        <w:sz w:val="20"/>
        <w:szCs w:val="20"/>
      </w:rPr>
      <w:t>Posl. br. 18 St-</w:t>
    </w:r>
    <w:r w:rsidR="00CE7FFB">
      <w:rPr>
        <w:rFonts w:hAnsi="Book Antiqua" w:ascii="Book Antiqua"/>
        <w:b/>
        <w:sz w:val="20"/>
        <w:szCs w:val="20"/>
      </w:rPr>
      <w:t>1503</w:t>
    </w:r>
    <w:r w:rsidRPr="00561380">
      <w:rPr>
        <w:rFonts w:hAnsi="Book Antiqua" w:ascii="Book Antiqua"/>
        <w:b/>
        <w:sz w:val="20"/>
        <w:szCs w:val="20"/>
      </w:rPr>
      <w:t>/201</w:t>
    </w:r>
    <w:r w:rsidR="00CE7FFB">
      <w:rPr>
        <w:rFonts w:hAnsi="Book Antiqua" w:ascii="Book Antiqua"/>
        <w:b/>
        <w:sz w:val="20"/>
        <w:szCs w:val="20"/>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1839"/>
    <w:rsid w:val="000234E0"/>
    <w:rsid w:val="00023585"/>
    <w:rsid w:val="000258DB"/>
    <w:rsid w:val="00031F83"/>
    <w:rsid w:val="00040488"/>
    <w:rsid w:val="000437A1"/>
    <w:rsid w:val="00043FE9"/>
    <w:rsid w:val="00044A55"/>
    <w:rsid w:val="00064E57"/>
    <w:rsid w:val="0007219B"/>
    <w:rsid w:val="00072609"/>
    <w:rsid w:val="00074FFE"/>
    <w:rsid w:val="00095006"/>
    <w:rsid w:val="00095E73"/>
    <w:rsid w:val="000A36F8"/>
    <w:rsid w:val="000A56F4"/>
    <w:rsid w:val="000B3478"/>
    <w:rsid w:val="000B43EA"/>
    <w:rsid w:val="000B4CD9"/>
    <w:rsid w:val="000C0526"/>
    <w:rsid w:val="000C11F2"/>
    <w:rsid w:val="000C55CA"/>
    <w:rsid w:val="000C6180"/>
    <w:rsid w:val="000D0564"/>
    <w:rsid w:val="000D2DC7"/>
    <w:rsid w:val="000D3FF2"/>
    <w:rsid w:val="000E0CD5"/>
    <w:rsid w:val="000E3B7A"/>
    <w:rsid w:val="000E56A5"/>
    <w:rsid w:val="000F1CB0"/>
    <w:rsid w:val="000F336A"/>
    <w:rsid w:val="000F3B46"/>
    <w:rsid w:val="000F52B7"/>
    <w:rsid w:val="00100474"/>
    <w:rsid w:val="001050E5"/>
    <w:rsid w:val="00105FEC"/>
    <w:rsid w:val="00113E9B"/>
    <w:rsid w:val="001476C0"/>
    <w:rsid w:val="00157E0B"/>
    <w:rsid w:val="001634EF"/>
    <w:rsid w:val="0016541C"/>
    <w:rsid w:val="001669F9"/>
    <w:rsid w:val="001732D0"/>
    <w:rsid w:val="001760FC"/>
    <w:rsid w:val="00185D34"/>
    <w:rsid w:val="00187486"/>
    <w:rsid w:val="0019547D"/>
    <w:rsid w:val="00197037"/>
    <w:rsid w:val="001972E3"/>
    <w:rsid w:val="001B0A43"/>
    <w:rsid w:val="001B14F0"/>
    <w:rsid w:val="001B3866"/>
    <w:rsid w:val="001B720A"/>
    <w:rsid w:val="001C281C"/>
    <w:rsid w:val="001C5050"/>
    <w:rsid w:val="001D627F"/>
    <w:rsid w:val="001E17DF"/>
    <w:rsid w:val="001E5DE4"/>
    <w:rsid w:val="00202E9C"/>
    <w:rsid w:val="00215C9F"/>
    <w:rsid w:val="00215FAF"/>
    <w:rsid w:val="00220164"/>
    <w:rsid w:val="0022386D"/>
    <w:rsid w:val="002258D7"/>
    <w:rsid w:val="002274B5"/>
    <w:rsid w:val="002303FF"/>
    <w:rsid w:val="002309A3"/>
    <w:rsid w:val="00241FF9"/>
    <w:rsid w:val="0025613F"/>
    <w:rsid w:val="0025616F"/>
    <w:rsid w:val="0025703D"/>
    <w:rsid w:val="00270034"/>
    <w:rsid w:val="0027060D"/>
    <w:rsid w:val="0027349C"/>
    <w:rsid w:val="00276F44"/>
    <w:rsid w:val="00287E14"/>
    <w:rsid w:val="0029352F"/>
    <w:rsid w:val="0029425F"/>
    <w:rsid w:val="0029447E"/>
    <w:rsid w:val="00296A04"/>
    <w:rsid w:val="002975F3"/>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E6F0E"/>
    <w:rsid w:val="002F3D4F"/>
    <w:rsid w:val="003048E3"/>
    <w:rsid w:val="00315529"/>
    <w:rsid w:val="00320035"/>
    <w:rsid w:val="00325999"/>
    <w:rsid w:val="00325D86"/>
    <w:rsid w:val="00330AB0"/>
    <w:rsid w:val="00331AD9"/>
    <w:rsid w:val="003356EA"/>
    <w:rsid w:val="00336E01"/>
    <w:rsid w:val="00343A7F"/>
    <w:rsid w:val="00346A04"/>
    <w:rsid w:val="00346F6D"/>
    <w:rsid w:val="0035202B"/>
    <w:rsid w:val="003573D7"/>
    <w:rsid w:val="0035781D"/>
    <w:rsid w:val="00367FFC"/>
    <w:rsid w:val="003709C2"/>
    <w:rsid w:val="00370E70"/>
    <w:rsid w:val="003736A8"/>
    <w:rsid w:val="00387EEE"/>
    <w:rsid w:val="003905A5"/>
    <w:rsid w:val="003A13BE"/>
    <w:rsid w:val="003A5A80"/>
    <w:rsid w:val="003A68C0"/>
    <w:rsid w:val="003B2111"/>
    <w:rsid w:val="003C3648"/>
    <w:rsid w:val="003C3871"/>
    <w:rsid w:val="003F2396"/>
    <w:rsid w:val="003F3F4B"/>
    <w:rsid w:val="003F773B"/>
    <w:rsid w:val="004017B4"/>
    <w:rsid w:val="00401D68"/>
    <w:rsid w:val="004031F3"/>
    <w:rsid w:val="0040699F"/>
    <w:rsid w:val="00406DCB"/>
    <w:rsid w:val="00410072"/>
    <w:rsid w:val="004129EC"/>
    <w:rsid w:val="00423866"/>
    <w:rsid w:val="004375FB"/>
    <w:rsid w:val="00437DC8"/>
    <w:rsid w:val="00440BF9"/>
    <w:rsid w:val="0044258E"/>
    <w:rsid w:val="00445ABB"/>
    <w:rsid w:val="00447FF5"/>
    <w:rsid w:val="00451E27"/>
    <w:rsid w:val="00455C35"/>
    <w:rsid w:val="00481366"/>
    <w:rsid w:val="00485C3E"/>
    <w:rsid w:val="004A0D05"/>
    <w:rsid w:val="004A11A6"/>
    <w:rsid w:val="004A1C8A"/>
    <w:rsid w:val="004A3EB4"/>
    <w:rsid w:val="004B25C3"/>
    <w:rsid w:val="004D1B5C"/>
    <w:rsid w:val="004D3F32"/>
    <w:rsid w:val="004D5263"/>
    <w:rsid w:val="004D52EA"/>
    <w:rsid w:val="004D559C"/>
    <w:rsid w:val="004E792B"/>
    <w:rsid w:val="00501F1A"/>
    <w:rsid w:val="00511804"/>
    <w:rsid w:val="005208E1"/>
    <w:rsid w:val="0052468A"/>
    <w:rsid w:val="00527C4D"/>
    <w:rsid w:val="00533869"/>
    <w:rsid w:val="005347A7"/>
    <w:rsid w:val="00534824"/>
    <w:rsid w:val="0053485E"/>
    <w:rsid w:val="00536ABD"/>
    <w:rsid w:val="00541709"/>
    <w:rsid w:val="00544A42"/>
    <w:rsid w:val="00545C58"/>
    <w:rsid w:val="005525BB"/>
    <w:rsid w:val="00557EC2"/>
    <w:rsid w:val="005600CD"/>
    <w:rsid w:val="00561380"/>
    <w:rsid w:val="00562DC1"/>
    <w:rsid w:val="005634D6"/>
    <w:rsid w:val="0057665D"/>
    <w:rsid w:val="00581857"/>
    <w:rsid w:val="00584672"/>
    <w:rsid w:val="00585665"/>
    <w:rsid w:val="00591FB6"/>
    <w:rsid w:val="005952A5"/>
    <w:rsid w:val="005A4077"/>
    <w:rsid w:val="005B1EB7"/>
    <w:rsid w:val="005C0DA1"/>
    <w:rsid w:val="005C327C"/>
    <w:rsid w:val="005C6F0E"/>
    <w:rsid w:val="005C74D3"/>
    <w:rsid w:val="005E63D7"/>
    <w:rsid w:val="005E6841"/>
    <w:rsid w:val="006005CB"/>
    <w:rsid w:val="00606481"/>
    <w:rsid w:val="00622DF6"/>
    <w:rsid w:val="00624161"/>
    <w:rsid w:val="0063088A"/>
    <w:rsid w:val="0063094D"/>
    <w:rsid w:val="00632D4A"/>
    <w:rsid w:val="00667561"/>
    <w:rsid w:val="006704E3"/>
    <w:rsid w:val="006A6514"/>
    <w:rsid w:val="006A7112"/>
    <w:rsid w:val="006C6DD3"/>
    <w:rsid w:val="006D27E3"/>
    <w:rsid w:val="006D281F"/>
    <w:rsid w:val="006D37B0"/>
    <w:rsid w:val="006D5CE5"/>
    <w:rsid w:val="006D79FD"/>
    <w:rsid w:val="006E2834"/>
    <w:rsid w:val="006E40C5"/>
    <w:rsid w:val="006F261B"/>
    <w:rsid w:val="00702035"/>
    <w:rsid w:val="0070376D"/>
    <w:rsid w:val="00706A6D"/>
    <w:rsid w:val="0071668B"/>
    <w:rsid w:val="00717971"/>
    <w:rsid w:val="0072023C"/>
    <w:rsid w:val="0072407F"/>
    <w:rsid w:val="00731A2D"/>
    <w:rsid w:val="007454FA"/>
    <w:rsid w:val="007528AB"/>
    <w:rsid w:val="00781F7F"/>
    <w:rsid w:val="007901E9"/>
    <w:rsid w:val="00791F76"/>
    <w:rsid w:val="0079431D"/>
    <w:rsid w:val="00794F86"/>
    <w:rsid w:val="007A456E"/>
    <w:rsid w:val="007A5515"/>
    <w:rsid w:val="007B6140"/>
    <w:rsid w:val="007C69DC"/>
    <w:rsid w:val="007D2A10"/>
    <w:rsid w:val="007D3B15"/>
    <w:rsid w:val="007D6FAA"/>
    <w:rsid w:val="007E09ED"/>
    <w:rsid w:val="007E53D1"/>
    <w:rsid w:val="007E54E5"/>
    <w:rsid w:val="007E6B14"/>
    <w:rsid w:val="007F47B6"/>
    <w:rsid w:val="008118F3"/>
    <w:rsid w:val="008140C5"/>
    <w:rsid w:val="00822ED9"/>
    <w:rsid w:val="00823309"/>
    <w:rsid w:val="0083441E"/>
    <w:rsid w:val="00834732"/>
    <w:rsid w:val="008430E7"/>
    <w:rsid w:val="0084417E"/>
    <w:rsid w:val="0086547C"/>
    <w:rsid w:val="00871BAD"/>
    <w:rsid w:val="00872314"/>
    <w:rsid w:val="00874E9F"/>
    <w:rsid w:val="00885C27"/>
    <w:rsid w:val="00893BE9"/>
    <w:rsid w:val="00897B76"/>
    <w:rsid w:val="008B057E"/>
    <w:rsid w:val="008B4931"/>
    <w:rsid w:val="008B50BA"/>
    <w:rsid w:val="008B75A7"/>
    <w:rsid w:val="008C22F5"/>
    <w:rsid w:val="008C68B8"/>
    <w:rsid w:val="008E00CB"/>
    <w:rsid w:val="008E4822"/>
    <w:rsid w:val="008E58B6"/>
    <w:rsid w:val="008E724D"/>
    <w:rsid w:val="008F0CA7"/>
    <w:rsid w:val="008F78FE"/>
    <w:rsid w:val="00902E57"/>
    <w:rsid w:val="00906CD6"/>
    <w:rsid w:val="009154DF"/>
    <w:rsid w:val="009216A5"/>
    <w:rsid w:val="0092346B"/>
    <w:rsid w:val="009247F2"/>
    <w:rsid w:val="009302EA"/>
    <w:rsid w:val="0093470D"/>
    <w:rsid w:val="009347E4"/>
    <w:rsid w:val="009366F4"/>
    <w:rsid w:val="00936A1B"/>
    <w:rsid w:val="00942A0D"/>
    <w:rsid w:val="00951746"/>
    <w:rsid w:val="009530DD"/>
    <w:rsid w:val="009574E0"/>
    <w:rsid w:val="00960197"/>
    <w:rsid w:val="00962261"/>
    <w:rsid w:val="009669EC"/>
    <w:rsid w:val="00971D9A"/>
    <w:rsid w:val="009764EA"/>
    <w:rsid w:val="00977761"/>
    <w:rsid w:val="00986761"/>
    <w:rsid w:val="00995941"/>
    <w:rsid w:val="00996310"/>
    <w:rsid w:val="009A1E65"/>
    <w:rsid w:val="009A2F41"/>
    <w:rsid w:val="009A546A"/>
    <w:rsid w:val="009C0006"/>
    <w:rsid w:val="009C1B23"/>
    <w:rsid w:val="009D2BA4"/>
    <w:rsid w:val="009E0C5A"/>
    <w:rsid w:val="009E56B0"/>
    <w:rsid w:val="00A02C5F"/>
    <w:rsid w:val="00A27FE8"/>
    <w:rsid w:val="00A306AC"/>
    <w:rsid w:val="00A3143C"/>
    <w:rsid w:val="00A345D9"/>
    <w:rsid w:val="00A35768"/>
    <w:rsid w:val="00A36314"/>
    <w:rsid w:val="00A43897"/>
    <w:rsid w:val="00A450C5"/>
    <w:rsid w:val="00A45AEC"/>
    <w:rsid w:val="00A47724"/>
    <w:rsid w:val="00A53997"/>
    <w:rsid w:val="00A60C03"/>
    <w:rsid w:val="00A610D1"/>
    <w:rsid w:val="00A73AD1"/>
    <w:rsid w:val="00A87FC5"/>
    <w:rsid w:val="00A90A96"/>
    <w:rsid w:val="00A956D1"/>
    <w:rsid w:val="00AA007D"/>
    <w:rsid w:val="00AA0372"/>
    <w:rsid w:val="00AA0B56"/>
    <w:rsid w:val="00AA248D"/>
    <w:rsid w:val="00AA56B7"/>
    <w:rsid w:val="00AB0B74"/>
    <w:rsid w:val="00AB5D1A"/>
    <w:rsid w:val="00AC1A08"/>
    <w:rsid w:val="00AC2766"/>
    <w:rsid w:val="00AC3420"/>
    <w:rsid w:val="00AC588F"/>
    <w:rsid w:val="00AD5A74"/>
    <w:rsid w:val="00AE0E32"/>
    <w:rsid w:val="00AE3B78"/>
    <w:rsid w:val="00AE583F"/>
    <w:rsid w:val="00AF026C"/>
    <w:rsid w:val="00AF56E5"/>
    <w:rsid w:val="00AF7BA2"/>
    <w:rsid w:val="00B10C0D"/>
    <w:rsid w:val="00B13CD1"/>
    <w:rsid w:val="00B170AA"/>
    <w:rsid w:val="00B313D8"/>
    <w:rsid w:val="00B35A38"/>
    <w:rsid w:val="00B3737E"/>
    <w:rsid w:val="00B414F0"/>
    <w:rsid w:val="00B423C7"/>
    <w:rsid w:val="00B50A1E"/>
    <w:rsid w:val="00B637D0"/>
    <w:rsid w:val="00B64E30"/>
    <w:rsid w:val="00B70172"/>
    <w:rsid w:val="00B72918"/>
    <w:rsid w:val="00B7724D"/>
    <w:rsid w:val="00BC0CDB"/>
    <w:rsid w:val="00BC6E76"/>
    <w:rsid w:val="00BD50F0"/>
    <w:rsid w:val="00BE1B95"/>
    <w:rsid w:val="00BE3206"/>
    <w:rsid w:val="00BE74AD"/>
    <w:rsid w:val="00BF2957"/>
    <w:rsid w:val="00BF31B5"/>
    <w:rsid w:val="00C036C0"/>
    <w:rsid w:val="00C150DF"/>
    <w:rsid w:val="00C16366"/>
    <w:rsid w:val="00C201B2"/>
    <w:rsid w:val="00C2406A"/>
    <w:rsid w:val="00C25346"/>
    <w:rsid w:val="00C26517"/>
    <w:rsid w:val="00C3316C"/>
    <w:rsid w:val="00C35FA7"/>
    <w:rsid w:val="00C4286F"/>
    <w:rsid w:val="00C450DA"/>
    <w:rsid w:val="00C4640D"/>
    <w:rsid w:val="00C466B5"/>
    <w:rsid w:val="00C67015"/>
    <w:rsid w:val="00C90333"/>
    <w:rsid w:val="00C96F43"/>
    <w:rsid w:val="00CA590F"/>
    <w:rsid w:val="00CB0080"/>
    <w:rsid w:val="00CB3633"/>
    <w:rsid w:val="00CB4CB4"/>
    <w:rsid w:val="00CB571F"/>
    <w:rsid w:val="00CB63E0"/>
    <w:rsid w:val="00CC15DA"/>
    <w:rsid w:val="00CC39BE"/>
    <w:rsid w:val="00CC7509"/>
    <w:rsid w:val="00CD24BE"/>
    <w:rsid w:val="00CD578D"/>
    <w:rsid w:val="00CD5844"/>
    <w:rsid w:val="00CD6B68"/>
    <w:rsid w:val="00CD713B"/>
    <w:rsid w:val="00CD7387"/>
    <w:rsid w:val="00CD7839"/>
    <w:rsid w:val="00CE366D"/>
    <w:rsid w:val="00CE43EA"/>
    <w:rsid w:val="00CE60A7"/>
    <w:rsid w:val="00CE7A86"/>
    <w:rsid w:val="00CE7F6D"/>
    <w:rsid w:val="00CE7FFB"/>
    <w:rsid w:val="00CF20E6"/>
    <w:rsid w:val="00CF441E"/>
    <w:rsid w:val="00D03D5A"/>
    <w:rsid w:val="00D176CC"/>
    <w:rsid w:val="00D207E4"/>
    <w:rsid w:val="00D32EBB"/>
    <w:rsid w:val="00D341B5"/>
    <w:rsid w:val="00D35DDF"/>
    <w:rsid w:val="00D36592"/>
    <w:rsid w:val="00D461D4"/>
    <w:rsid w:val="00D47B02"/>
    <w:rsid w:val="00D66230"/>
    <w:rsid w:val="00D67F68"/>
    <w:rsid w:val="00D717C6"/>
    <w:rsid w:val="00D7542E"/>
    <w:rsid w:val="00D75984"/>
    <w:rsid w:val="00D82A84"/>
    <w:rsid w:val="00D8691A"/>
    <w:rsid w:val="00D8697D"/>
    <w:rsid w:val="00D903FF"/>
    <w:rsid w:val="00D95A8F"/>
    <w:rsid w:val="00DA0DD7"/>
    <w:rsid w:val="00DD0B5E"/>
    <w:rsid w:val="00DD28B5"/>
    <w:rsid w:val="00DE53C1"/>
    <w:rsid w:val="00DF2532"/>
    <w:rsid w:val="00E01A13"/>
    <w:rsid w:val="00E022E5"/>
    <w:rsid w:val="00E06A15"/>
    <w:rsid w:val="00E122CA"/>
    <w:rsid w:val="00E20CF3"/>
    <w:rsid w:val="00E34A1E"/>
    <w:rsid w:val="00E3603D"/>
    <w:rsid w:val="00E42E69"/>
    <w:rsid w:val="00E42EC2"/>
    <w:rsid w:val="00E43382"/>
    <w:rsid w:val="00E44746"/>
    <w:rsid w:val="00E45024"/>
    <w:rsid w:val="00E5213D"/>
    <w:rsid w:val="00E55725"/>
    <w:rsid w:val="00E56924"/>
    <w:rsid w:val="00E602D1"/>
    <w:rsid w:val="00E64020"/>
    <w:rsid w:val="00E702ED"/>
    <w:rsid w:val="00E71985"/>
    <w:rsid w:val="00E74C2A"/>
    <w:rsid w:val="00E77074"/>
    <w:rsid w:val="00E83A0D"/>
    <w:rsid w:val="00E854F3"/>
    <w:rsid w:val="00E86A86"/>
    <w:rsid w:val="00E91F84"/>
    <w:rsid w:val="00EA24FF"/>
    <w:rsid w:val="00EA4EC1"/>
    <w:rsid w:val="00EA7E8C"/>
    <w:rsid w:val="00EB0687"/>
    <w:rsid w:val="00EB7926"/>
    <w:rsid w:val="00ED0C82"/>
    <w:rsid w:val="00ED37EB"/>
    <w:rsid w:val="00ED6391"/>
    <w:rsid w:val="00EE0BCF"/>
    <w:rsid w:val="00EE0C8C"/>
    <w:rsid w:val="00EE2BBC"/>
    <w:rsid w:val="00EE431A"/>
    <w:rsid w:val="00EE439C"/>
    <w:rsid w:val="00EF1407"/>
    <w:rsid w:val="00EF1F7C"/>
    <w:rsid w:val="00EF4E29"/>
    <w:rsid w:val="00EF5FEB"/>
    <w:rsid w:val="00EF661F"/>
    <w:rsid w:val="00EF6A61"/>
    <w:rsid w:val="00F04DAD"/>
    <w:rsid w:val="00F0690C"/>
    <w:rsid w:val="00F07981"/>
    <w:rsid w:val="00F1646D"/>
    <w:rsid w:val="00F3403B"/>
    <w:rsid w:val="00F34D35"/>
    <w:rsid w:val="00F35C09"/>
    <w:rsid w:val="00F44759"/>
    <w:rsid w:val="00F548DE"/>
    <w:rsid w:val="00F54DA7"/>
    <w:rsid w:val="00F642FC"/>
    <w:rsid w:val="00F76331"/>
    <w:rsid w:val="00F84B8D"/>
    <w:rsid w:val="00F85BDE"/>
    <w:rsid w:val="00F90BC0"/>
    <w:rsid w:val="00F9402D"/>
    <w:rsid w:val="00F9404F"/>
    <w:rsid w:val="00F95D23"/>
    <w:rsid w:val="00FB27D2"/>
    <w:rsid w:val="00FC4013"/>
    <w:rsid w:val="00FD39BC"/>
    <w:rsid w:val="00FF7F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794F86"/>
    <w:rPr>
      <w:color w:val="808080"/>
      <w:bdr w:space="0" w:sz="0" w:color="auto" w:val="none"/>
      <w:shd w:fill="auto" w:color="auto" w:val="clear"/>
    </w:rPr>
  </w:style>
  <w:style w:customStyle="true" w:styleId="eSPISCCParagraphDefaultFont" w:type="character">
    <w:name w:val="eSPIS_CC_Paragraph Default Font"/>
    <w:basedOn w:val="Zadanifontodlomka"/>
    <w:rsid w:val="00794F8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94F86"/>
    <w:rPr>
      <w:b/>
      <w:bdr w:space="0" w:sz="0" w:color="auto" w:val="none"/>
      <w:shd w:fill="FFFFCC" w:color="auto" w:val="clear"/>
      <w:lang w:val="hr-HR"/>
    </w:rPr>
  </w:style>
  <w:style w:customStyle="true" w:styleId="PozadinaSvijetloCrvena" w:type="character">
    <w:name w:val="Pozadina_SvijetloCrvena"/>
    <w:basedOn w:val="eSPISCCParagraphDefaultFont"/>
    <w:rsid w:val="00794F8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94F8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794F86"/>
    <w:rPr>
      <w:color w:val="808080"/>
      <w:bdr w:color="auto" w:space="0" w:sz="0" w:val="none"/>
      <w:shd w:color="auto" w:fill="auto" w:val="clear"/>
    </w:rPr>
  </w:style>
  <w:style w:customStyle="1" w:styleId="eSPISCCParagraphDefaultFont" w:type="character">
    <w:name w:val="eSPIS_CC_Paragraph Default Font"/>
    <w:basedOn w:val="Zadanifontodlomka"/>
    <w:rsid w:val="00794F8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94F86"/>
    <w:rPr>
      <w:b/>
      <w:bdr w:color="auto" w:space="0" w:sz="0" w:val="none"/>
      <w:shd w:color="auto" w:fill="FFFFCC" w:val="clear"/>
      <w:lang w:val="hr-HR"/>
    </w:rPr>
  </w:style>
  <w:style w:customStyle="1" w:styleId="PozadinaSvijetloCrvena" w:type="character">
    <w:name w:val="Pozadina_SvijetloCrvena"/>
    <w:basedOn w:val="eSPISCCParagraphDefaultFont"/>
    <w:rsid w:val="00794F8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94F8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travnja 2018.</izvorni_sadrzaj>
    <derivirana_varijabla naziv="DomainObject.DatumDonosenjaOdluke_1">20.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1503</izvorni_sadrzaj>
    <derivirana_varijabla naziv="DomainObject.Predmet.Broj_1">1503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2016.</izvorni_sadrzaj>
    <derivirana_varijabla naziv="DomainObject.Predmet.DatumOsnivanja_1">27.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St-1503/2016</izvorni_sadrzaj>
    <derivirana_varijabla naziv="DomainObject.Predmet.OznakaBroj_1">St-1503/2016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BLENDA za građenje društvo s ograničenom odgovornošću</izvorni_sadrzaj>
    <derivirana_varijabla naziv="DomainObject.Predmet.ProtustrankaFormated_1">  BLENDA za građenje društvo s ograničenom odgovornošću</derivirana_varijabla>
  </DomainObject.Predmet.ProtustrankaFormated>
  <DomainObject.Predmet.ProtustrankaFormatedOIB>
    <izvorni_sadrzaj>  BLENDA za građenje društvo s ograničenom odgovornošću, OIB 42815487434</izvorni_sadrzaj>
    <derivirana_varijabla naziv="DomainObject.Predmet.ProtustrankaFormatedOIB_1">  BLENDA za građenje društvo s ograničenom odgovornošću, OIB 42815487434</derivirana_varijabla>
  </DomainObject.Predmet.ProtustrankaFormatedOIB>
  <DomainObject.Predmet.ProtustrankaFormatedWithAdress>
    <izvorni_sadrzaj> BLENDA za građenje društvo s ograničenom odgovornošću, Put kruga br. 19, 21315 Dugi Rat</izvorni_sadrzaj>
    <derivirana_varijabla naziv="DomainObject.Predmet.ProtustrankaFormatedWithAdress_1"> BLENDA za građenje društvo s ograničenom odgovornošću, Put kruga br. 19, 21315 Dugi Rat</derivirana_varijabla>
  </DomainObject.Predmet.ProtustrankaFormatedWithAdress>
  <DomainObject.Predmet.ProtustrankaFormatedWithAdressOIB>
    <izvorni_sadrzaj> BLENDA za građenje društvo s ograničenom odgovornošću, OIB 42815487434, Put kruga br. 19, 21315 Dugi Rat</izvorni_sadrzaj>
    <derivirana_varijabla naziv="DomainObject.Predmet.ProtustrankaFormatedWithAdressOIB_1"> BLENDA za građenje društvo s ograničenom odgovornošću, OIB 42815487434, Put kruga br. 19, 21315 Dugi Rat</derivirana_varijabla>
  </DomainObject.Predmet.ProtustrankaFormatedWithAdressOIB>
  <DomainObject.Predmet.ProtustrankaWithAdress>
    <izvorni_sadrzaj>BLENDA za građenje društvo s ograničenom odgovornošću Put kruga br. 19, 21315 Dugi Rat</izvorni_sadrzaj>
    <derivirana_varijabla naziv="DomainObject.Predmet.ProtustrankaWithAdress_1">BLENDA za građenje društvo s ograničenom odgovornošću Put kruga br. 19, 21315 Dugi Rat</derivirana_varijabla>
  </DomainObject.Predmet.ProtustrankaWithAdress>
  <DomainObject.Predmet.ProtustrankaWithAdressOIB>
    <izvorni_sadrzaj>BLENDA za građenje društvo s ograničenom odgovornošću, OIB 42815487434, Put kruga br. 19, 21315 Dugi Rat</izvorni_sadrzaj>
    <derivirana_varijabla naziv="DomainObject.Predmet.ProtustrankaWithAdressOIB_1">BLENDA za građenje društvo s ograničenom odgovornošću, OIB 42815487434, Put kruga br. 19, 21315 Dugi Rat</derivirana_varijabla>
  </DomainObject.Predmet.ProtustrankaWithAdressOIB>
  <DomainObject.Predmet.ProtustrankaNazivFormated>
    <izvorni_sadrzaj>BLENDA za građenje društvo s ograničenom odgovornošću</izvorni_sadrzaj>
    <derivirana_varijabla naziv="DomainObject.Predmet.ProtustrankaNazivFormated_1">BLENDA za građenje društvo s ograničenom odgovornošću</derivirana_varijabla>
  </DomainObject.Predmet.ProtustrankaNazivFormated>
  <DomainObject.Predmet.ProtustrankaNazivFormatedOIB>
    <izvorni_sadrzaj>BLENDA za građenje društvo s ograničenom odgovornošću, OIB 42815487434</izvorni_sadrzaj>
    <derivirana_varijabla naziv="DomainObject.Predmet.ProtustrankaNazivFormatedOIB_1">BLENDA za građenje društvo s ograničenom odgovornošću, OIB 42815487434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1575127.87</izvorni_sadrzaj>
    <derivirana_varijabla naziv="DomainObject.Predmet.TrenutnaVrijednost_1">1575127.87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BLENDA za građenje društvo s ograničenom odgovornošću</item>
    </izvorni_sadrzaj>
    <derivirana_varijabla naziv="DomainObject.Predmet.ProtuStrankaListFormated_1">
      <item>BLENDA za građenje društvo s ograničenom odgovornošću</item>
    </derivirana_varijabla>
  </DomainObject.Predmet.ProtuStrankaListFormated>
  <DomainObject.Predmet.ProtuStrankaListFormatedOIB>
    <izvorni_sadrzaj>
      <item>BLENDA za građenje društvo s ograničenom odgovornošću, OIB 42815487434</item>
    </izvorni_sadrzaj>
    <derivirana_varijabla naziv="DomainObject.Predmet.ProtuStrankaListFormatedOIB_1">
      <item>BLENDA za građenje društvo s ograničenom odgovornošću, OIB 42815487434</item>
    </derivirana_varijabla>
  </DomainObject.Predmet.ProtuStrankaListFormatedOIB>
  <DomainObject.Predmet.ProtuStrankaListFormatedWithAdress>
    <izvorni_sadrzaj>
      <item>BLENDA za građenje društvo s ograničenom odgovornošću, Put kruga br. 19, 21315 Dugi Rat</item>
    </izvorni_sadrzaj>
    <derivirana_varijabla naziv="DomainObject.Predmet.ProtuStrankaListFormatedWithAdress_1">
      <item>BLENDA za građenje društvo s ograničenom odgovornošću, Put kruga br. 19, 21315 Dugi Rat</item>
    </derivirana_varijabla>
  </DomainObject.Predmet.ProtuStrankaListFormatedWithAdress>
  <DomainObject.Predmet.ProtuStrankaListFormatedWithAdressOIB>
    <izvorni_sadrzaj>
      <item>BLENDA za građenje društvo s ograničenom odgovornošću, OIB 42815487434, Put kruga br. 19, 21315 Dugi Rat</item>
    </izvorni_sadrzaj>
    <derivirana_varijabla naziv="DomainObject.Predmet.ProtuStrankaListFormatedWithAdressOIB_1">
      <item>BLENDA za građenje društvo s ograničenom odgovornošću, OIB 42815487434, Put kruga br. 19, 21315 Dugi Rat</item>
    </derivirana_varijabla>
  </DomainObject.Predmet.ProtuStrankaListFormatedWithAdressOIB>
  <DomainObject.Predmet.ProtuStrankaListNazivFormated>
    <izvorni_sadrzaj>
      <item>BLENDA za građenje društvo s ograničenom odgovornošću</item>
    </izvorni_sadrzaj>
    <derivirana_varijabla naziv="DomainObject.Predmet.ProtuStrankaListNazivFormated_1">
      <item>BLENDA za građenje društvo s ograničenom odgovornošću</item>
    </derivirana_varijabla>
  </DomainObject.Predmet.ProtuStrankaListNazivFormated>
  <DomainObject.Predmet.ProtuStrankaListNazivFormatedOIB>
    <izvorni_sadrzaj>
      <item>BLENDA za građenje društvo s ograničenom odgovornošću, OIB 42815487434</item>
    </izvorni_sadrzaj>
    <derivirana_varijabla naziv="DomainObject.Predmet.ProtuStrankaListNazivFormatedOIB_1">
      <item>BLENDA za građenje društvo s ograničenom odgovornošću, OIB 42815487434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2018.</izvorni_sadrzaj>
    <derivirana_varijabla naziv="DomainObject.Datum_1">20. travnja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BLENDA za građenje društvo s ograničenom odgovornošću</izvorni_sadrzaj>
    <derivirana_varijabla naziv="DomainObject.Predmet.ProtustrankaIDrugi_1">BLENDA za građenje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BLENDA za građenje društvo s ograničenom odgovornošću, OIB 42815487434, Put kruga br. 19, 21315 Dugi Rat</izvorni_sadrzaj>
    <derivirana_varijabla naziv="DomainObject.Predmet.ProtustrankaIDrugiAdressOIB_1">BLENDA za građenje društvo s ograničenom odgovornošću, OIB 42815487434, Put kruga br. 19, 21315 Dugi Rat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BLENDA za građenje društvo s ograničenom odgovornošću</item>
      <item>FINANCIJSKA AGENCIJA, RC SPLIT</item>
    </izvorni_sadrzaj>
    <derivirana_varijabla naziv="DomainObject.Predmet.SudioniciListNaziv_1">
      <item>BLENDA za građenje društvo s ograničenom odgovornošću</item>
      <item>FINANCIJSKA AGENCIJA, RC SPLIT</item>
    </derivirana_varijabla>
  </DomainObject.Predmet.SudioniciListNaziv>
  <DomainObject.Predmet.SudioniciListAdressOIB>
    <izvorni_sadrzaj>
      <item>BLENDA za građenje društvo s ograničenom odgovornošću, OIB 42815487434, Put kruga br. 19,21315 Dugi Rat</item>
      <item>FINANCIJSKA AGENCIJA, RC SPLIT, OIB 85821130368, Mažuranićevo šetalište 24 b,21000 Split</item>
    </izvorni_sadrzaj>
    <derivirana_varijabla naziv="DomainObject.Predmet.SudioniciListAdressOIB_1">
      <item>BLENDA za građenje društvo s ograničenom odgovornošću, OIB 42815487434, Put kruga br. 19,21315 Dugi Rat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42815487434</item>
      <item>, OIB 85821130368</item>
    </izvorni_sadrzaj>
    <derivirana_varijabla naziv="DomainObject.Predmet.SudioniciListNazivOIB_1">
      <item>, OIB 42815487434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1031</properties:Words>
  <properties:Characters>5777</properties:Characters>
  <properties:Lines>134</properties:Lines>
  <properties:Paragraphs>39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6862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2018-04-20T18:01:00Z</dcterms:created>
  <dc:creator>Katarina Franković</dc:creator>
  <cp:lastModifiedBy>Katarina Franković</cp:lastModifiedBy>
  <cp:lastPrinted>2018-04-20T18:01:00Z</cp:lastPrinted>
  <dcterms:modified xmlns:xsi="http://www.w3.org/2001/XMLSchema-instance" xsi:type="dcterms:W3CDTF">2018-04-20T18:02:00Z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 otvaranje i zaključenje stečajnog postupka (čl. 132) (1503 -16  otvaranje i zaključenje stečajnog postupka čl. 132  Split.docx)</vt:lpwstr>
  </prop:property>
  <prop:property name="CC_coloring" pid="5" fmtid="{D5CDD505-2E9C-101B-9397-08002B2CF9AE}">
    <vt:bool>false</vt:bool>
  </prop:property>
</prop:Properties>
</file>