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c8aa" w14:paraId="9bec8aa" w:rsidRDefault="00924FFF" w:rsidP="00924FFF" w:rsidR="00924FFF" w:rsidRPr="00302991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924FFF" w:rsidP="00924FFF" w:rsidR="00924FFF" w:rsidRPr="00302991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302991">
      <w:pPr>
        <w:rPr>
          <w:sz w:val="22"/>
          <w:szCs w:val="22"/>
        </w:rPr>
      </w:pPr>
    </w:p>
    <w:p w:rsidRDefault="007C4085" w:rsidP="00924FFF" w:rsidR="007C4085" w:rsidRPr="00302991">
      <w:pPr>
        <w:rPr>
          <w:b/>
          <w:bCs/>
          <w:sz w:val="22"/>
          <w:szCs w:val="22"/>
        </w:rPr>
      </w:pPr>
    </w:p>
    <w:p w:rsidRDefault="00924FFF" w:rsidP="00924FFF" w:rsidR="00924FFF" w:rsidRPr="00302991">
      <w:pPr>
        <w:rPr>
          <w:b/>
          <w:bCs/>
          <w:sz w:val="22"/>
          <w:szCs w:val="22"/>
        </w:rPr>
      </w:pPr>
      <w:r w:rsidRPr="00302991">
        <w:rPr>
          <w:b/>
          <w:bCs/>
          <w:sz w:val="22"/>
          <w:szCs w:val="22"/>
        </w:rPr>
        <w:t>REPUBLIKA HRVATSKA</w:t>
      </w:r>
    </w:p>
    <w:p w:rsidRDefault="00924FFF" w:rsidP="00924FFF" w:rsidR="00924FFF" w:rsidRPr="00302991">
      <w:pPr>
        <w:rPr>
          <w:b/>
          <w:bCs/>
          <w:sz w:val="22"/>
          <w:szCs w:val="22"/>
        </w:rPr>
      </w:pPr>
      <w:r w:rsidRPr="00302991">
        <w:rPr>
          <w:b/>
          <w:bCs/>
          <w:sz w:val="22"/>
          <w:szCs w:val="22"/>
        </w:rPr>
        <w:t>TRGOVAČKI SUD U ZADRU</w:t>
      </w:r>
      <w:r w:rsidRPr="00302991">
        <w:rPr>
          <w:b/>
          <w:bCs/>
          <w:sz w:val="22"/>
          <w:szCs w:val="22"/>
        </w:rPr>
        <w:tab/>
      </w:r>
      <w:r w:rsidRPr="00302991">
        <w:rPr>
          <w:b/>
          <w:bCs/>
          <w:sz w:val="22"/>
          <w:szCs w:val="22"/>
        </w:rPr>
        <w:tab/>
      </w:r>
      <w:r w:rsidRPr="00302991">
        <w:rPr>
          <w:b/>
          <w:bCs/>
          <w:sz w:val="22"/>
          <w:szCs w:val="22"/>
        </w:rPr>
        <w:tab/>
      </w:r>
      <w:r w:rsidRPr="00302991">
        <w:rPr>
          <w:b/>
          <w:bCs/>
          <w:sz w:val="22"/>
          <w:szCs w:val="22"/>
        </w:rPr>
        <w:tab/>
      </w:r>
      <w:r w:rsidRPr="00302991">
        <w:rPr>
          <w:b/>
          <w:bCs/>
          <w:sz w:val="22"/>
          <w:szCs w:val="22"/>
        </w:rPr>
        <w:tab/>
      </w:r>
      <w:r w:rsidRPr="00302991">
        <w:rPr>
          <w:b/>
          <w:bCs/>
          <w:sz w:val="22"/>
          <w:szCs w:val="22"/>
        </w:rPr>
        <w:tab/>
      </w:r>
    </w:p>
    <w:p w:rsidRDefault="009B1942" w:rsidP="009B1942" w:rsidR="009B1942" w:rsidRPr="00302991">
      <w:pPr>
        <w:rPr>
          <w:sz w:val="22"/>
          <w:szCs w:val="22"/>
        </w:rPr>
      </w:pPr>
      <w:r w:rsidRPr="00302991">
        <w:rPr>
          <w:sz w:val="22"/>
          <w:szCs w:val="22"/>
        </w:rPr>
        <w:t>Dr. Franje Tuđmana 35</w:t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</w:p>
    <w:p w:rsidRDefault="009B1942" w:rsidP="009B1942" w:rsidR="009B1942" w:rsidRPr="00302991">
      <w:pPr>
        <w:rPr>
          <w:sz w:val="22"/>
          <w:szCs w:val="22"/>
        </w:rPr>
      </w:pPr>
    </w:p>
    <w:p w:rsidRDefault="009B1942" w:rsidP="009B1942" w:rsidR="009B1942" w:rsidRPr="00302991">
      <w:pPr>
        <w:jc w:val="center"/>
        <w:rPr>
          <w:b/>
          <w:bCs/>
          <w:sz w:val="22"/>
          <w:szCs w:val="22"/>
        </w:rPr>
      </w:pPr>
      <w:r w:rsidRPr="00302991">
        <w:rPr>
          <w:b/>
          <w:bCs/>
          <w:sz w:val="22"/>
          <w:szCs w:val="22"/>
        </w:rPr>
        <w:t>R E P U B L I K A   H R V A T S K A</w:t>
      </w:r>
    </w:p>
    <w:p w:rsidRDefault="009B1942" w:rsidP="009B1942" w:rsidR="009B1942" w:rsidRPr="00302991">
      <w:pPr>
        <w:jc w:val="center"/>
        <w:rPr>
          <w:b/>
          <w:bCs/>
          <w:sz w:val="22"/>
          <w:szCs w:val="22"/>
        </w:rPr>
      </w:pPr>
    </w:p>
    <w:p w:rsidRDefault="00924FFF" w:rsidP="00924FFF" w:rsidR="00924FFF" w:rsidRPr="00302991">
      <w:pPr>
        <w:jc w:val="center"/>
        <w:rPr>
          <w:b/>
          <w:bCs/>
          <w:sz w:val="22"/>
          <w:szCs w:val="22"/>
        </w:rPr>
      </w:pPr>
      <w:r w:rsidRPr="00302991">
        <w:rPr>
          <w:b/>
          <w:bCs/>
          <w:sz w:val="22"/>
          <w:szCs w:val="22"/>
        </w:rPr>
        <w:t>R J E Š E N J E</w:t>
      </w:r>
    </w:p>
    <w:p w:rsidRDefault="00924FFF" w:rsidP="00924FFF" w:rsidR="00924FFF" w:rsidRPr="00302991">
      <w:pPr>
        <w:rPr>
          <w:sz w:val="22"/>
          <w:szCs w:val="22"/>
        </w:rPr>
      </w:pPr>
    </w:p>
    <w:p w:rsidRDefault="00924FFF" w:rsidP="007C4085" w:rsidR="007C4085" w:rsidRPr="00302991">
      <w:pPr>
        <w:jc w:val="both"/>
        <w:rPr>
          <w:sz w:val="22"/>
          <w:szCs w:val="22"/>
        </w:rPr>
      </w:pPr>
      <w:r w:rsidRPr="00302991">
        <w:rPr>
          <w:sz w:val="22"/>
          <w:szCs w:val="22"/>
        </w:rPr>
        <w:tab/>
      </w:r>
      <w:r w:rsidR="007C4085" w:rsidRPr="00302991">
        <w:rPr>
          <w:sz w:val="22"/>
          <w:szCs w:val="22"/>
        </w:rPr>
        <w:t xml:space="preserve">Trgovački sud u Zadru, OIB:39670464653, po sutkinji Ani Markač u stečajnom postupku nad Stečajnom masom iza </w:t>
      </w:r>
      <w:r w:rsidR="00F66055" w:rsidRPr="00302991">
        <w:rPr>
          <w:rFonts w:cstheme="majorBidi" w:hAnsiTheme="majorBidi" w:asciiTheme="majorBidi"/>
          <w:bCs/>
          <w:sz w:val="22"/>
          <w:szCs w:val="22"/>
        </w:rPr>
        <w:t>PRIGORKA PROMET d.d., u stečaju</w:t>
      </w:r>
      <w:r w:rsidR="00F66055" w:rsidRPr="00302991">
        <w:rPr>
          <w:sz w:val="22"/>
          <w:szCs w:val="22"/>
        </w:rPr>
        <w:t xml:space="preserve">, Zadar, OIB:84694495239, </w:t>
      </w:r>
      <w:r w:rsidR="007C4085" w:rsidRPr="00302991">
        <w:rPr>
          <w:sz w:val="22"/>
          <w:szCs w:val="22"/>
        </w:rPr>
        <w:t>dana 1</w:t>
      </w:r>
      <w:r w:rsidR="00F66055" w:rsidRPr="00302991">
        <w:rPr>
          <w:sz w:val="22"/>
          <w:szCs w:val="22"/>
        </w:rPr>
        <w:t xml:space="preserve">1. listopada </w:t>
      </w:r>
      <w:r w:rsidR="007C4085" w:rsidRPr="00302991">
        <w:rPr>
          <w:sz w:val="22"/>
          <w:szCs w:val="22"/>
        </w:rPr>
        <w:t>2016.,</w:t>
      </w:r>
    </w:p>
    <w:p w:rsidRDefault="00924FFF" w:rsidP="007C4085" w:rsidR="00924FFF" w:rsidRPr="00302991">
      <w:pPr>
        <w:jc w:val="both"/>
        <w:rPr>
          <w:sz w:val="22"/>
          <w:szCs w:val="22"/>
        </w:rPr>
      </w:pPr>
    </w:p>
    <w:p w:rsidRDefault="00924FFF" w:rsidP="00924FFF" w:rsidR="00924FFF" w:rsidRPr="00302991">
      <w:pPr>
        <w:jc w:val="center"/>
        <w:rPr>
          <w:b/>
          <w:bCs/>
          <w:sz w:val="22"/>
          <w:szCs w:val="22"/>
        </w:rPr>
      </w:pPr>
      <w:r w:rsidRPr="00302991">
        <w:rPr>
          <w:b/>
          <w:bCs/>
          <w:sz w:val="22"/>
          <w:szCs w:val="22"/>
        </w:rPr>
        <w:t>r i j e š i o   j e</w:t>
      </w:r>
    </w:p>
    <w:p w:rsidRDefault="00924FFF" w:rsidP="00924FFF" w:rsidR="00924FFF" w:rsidRPr="00302991">
      <w:pPr>
        <w:rPr>
          <w:sz w:val="22"/>
          <w:szCs w:val="22"/>
        </w:rPr>
      </w:pPr>
    </w:p>
    <w:p w:rsidRDefault="00B9355E" w:rsidP="00F66055" w:rsidR="00B9355E" w:rsidRPr="00302991">
      <w:pPr>
        <w:ind w:firstLine="708"/>
        <w:jc w:val="both"/>
        <w:rPr>
          <w:sz w:val="22"/>
          <w:szCs w:val="22"/>
        </w:rPr>
      </w:pPr>
      <w:r w:rsidRPr="00302991">
        <w:rPr>
          <w:sz w:val="22"/>
          <w:szCs w:val="22"/>
        </w:rPr>
        <w:t xml:space="preserve">Zaključuje se ovaj postupak vođen radi naknadne diobe stečajne mase </w:t>
      </w:r>
      <w:r w:rsidR="00B03DF3" w:rsidRPr="00302991">
        <w:rPr>
          <w:sz w:val="22"/>
          <w:szCs w:val="22"/>
        </w:rPr>
        <w:t xml:space="preserve">stečajnog dužnika </w:t>
      </w:r>
      <w:r w:rsidR="00F66055" w:rsidRPr="00302991">
        <w:rPr>
          <w:rFonts w:cstheme="majorBidi" w:hAnsiTheme="majorBidi" w:asciiTheme="majorBidi"/>
          <w:bCs/>
          <w:sz w:val="22"/>
          <w:szCs w:val="22"/>
        </w:rPr>
        <w:t>PRIGORKA PROMET d.d., u stečaju</w:t>
      </w:r>
      <w:r w:rsidR="00F66055" w:rsidRPr="00302991">
        <w:rPr>
          <w:sz w:val="22"/>
          <w:szCs w:val="22"/>
        </w:rPr>
        <w:t>, Zadar, OIB:84694495239.</w:t>
      </w:r>
    </w:p>
    <w:p w:rsidRDefault="00B9355E" w:rsidP="00B9355E" w:rsidR="00B9355E" w:rsidRPr="00302991">
      <w:pPr>
        <w:jc w:val="both"/>
        <w:rPr>
          <w:sz w:val="22"/>
          <w:szCs w:val="22"/>
        </w:rPr>
      </w:pPr>
    </w:p>
    <w:p w:rsidRDefault="00B9355E" w:rsidP="00B9355E" w:rsidR="00B9355E" w:rsidRPr="00302991">
      <w:pPr>
        <w:jc w:val="center"/>
        <w:rPr>
          <w:sz w:val="22"/>
          <w:szCs w:val="22"/>
        </w:rPr>
      </w:pPr>
      <w:r w:rsidRPr="00302991">
        <w:rPr>
          <w:sz w:val="22"/>
          <w:szCs w:val="22"/>
        </w:rPr>
        <w:t>Obrazloženje</w:t>
      </w:r>
    </w:p>
    <w:p w:rsidRDefault="00B9355E" w:rsidP="00B9355E" w:rsidR="00B9355E" w:rsidRPr="00302991">
      <w:pPr>
        <w:jc w:val="center"/>
        <w:rPr>
          <w:b/>
          <w:sz w:val="22"/>
          <w:szCs w:val="22"/>
        </w:rPr>
      </w:pPr>
    </w:p>
    <w:p w:rsidRDefault="00F66055" w:rsidP="00F66055" w:rsidR="00F66055" w:rsidRPr="00302991">
      <w:pPr>
        <w:pStyle w:val="Tijeloteksta"/>
        <w:ind w:firstLine="709"/>
        <w:rPr>
          <w:rFonts w:cstheme="majorBidi" w:hAnsiTheme="majorBidi" w:asciiTheme="majorBidi"/>
          <w:bCs/>
          <w:sz w:val="22"/>
          <w:szCs w:val="22"/>
        </w:rPr>
      </w:pPr>
      <w:r w:rsidRPr="00302991">
        <w:rPr>
          <w:sz w:val="22"/>
          <w:szCs w:val="22"/>
        </w:rPr>
        <w:t xml:space="preserve">Rješenjem ovog suda </w:t>
      </w:r>
      <w:proofErr w:type="spellStart"/>
      <w:r w:rsidRPr="00302991">
        <w:rPr>
          <w:sz w:val="22"/>
          <w:szCs w:val="22"/>
        </w:rPr>
        <w:t>posl</w:t>
      </w:r>
      <w:proofErr w:type="spellEnd"/>
      <w:r w:rsidRPr="00302991">
        <w:rPr>
          <w:sz w:val="22"/>
          <w:szCs w:val="22"/>
        </w:rPr>
        <w:t xml:space="preserve">. br. II St-6/02 od 4. listopada 2004. zaključen je stečajni postupak nad stečajnim dužnikom </w:t>
      </w:r>
      <w:r w:rsidRPr="00302991">
        <w:rPr>
          <w:rFonts w:cstheme="majorBidi" w:hAnsiTheme="majorBidi" w:asciiTheme="majorBidi"/>
          <w:bCs/>
          <w:sz w:val="22"/>
          <w:szCs w:val="22"/>
        </w:rPr>
        <w:t>PRIGORKA PROMET d.d. u stečaju, Zadar temeljem odredbe  čl. 196. Stečajnog zakona (Narodne novine broj 44/96, 29/99 i 123/03).</w:t>
      </w:r>
    </w:p>
    <w:p w:rsidRDefault="00F66055" w:rsidP="00F66055" w:rsidR="00F66055" w:rsidRPr="00302991">
      <w:pPr>
        <w:pStyle w:val="Tijeloteksta"/>
        <w:ind w:firstLine="709"/>
        <w:rPr>
          <w:sz w:val="22"/>
          <w:szCs w:val="22"/>
        </w:rPr>
      </w:pPr>
      <w:r w:rsidRPr="00302991">
        <w:rPr>
          <w:sz w:val="22"/>
          <w:szCs w:val="22"/>
        </w:rPr>
        <w:t>Podneskom od 30. ožujka 2016. stečajni upravitelj stečajne mase stečajnog dužnika predložio je upis stečajne mase u sudski registar sukladno odredbi čl. 437. Stečajnog zakona (Narodne novine broj 71/15) iz razloga nastavka parničnog postupka koji se vodi kod Trgovačkog suda u Zadru, Stalne službe u Šibeniku pod poslovnim brojem VIII P-115/2005 i mogućnosti provođenja naknade diobe, kojem zahtjevu je ovaj Sud udovoljio te je Stečajna masa predmetnog du</w:t>
      </w:r>
      <w:r w:rsidR="0053117C" w:rsidRPr="00302991">
        <w:rPr>
          <w:sz w:val="22"/>
          <w:szCs w:val="22"/>
        </w:rPr>
        <w:t xml:space="preserve">žnika upisana u </w:t>
      </w:r>
      <w:r w:rsidR="00302991">
        <w:rPr>
          <w:sz w:val="22"/>
          <w:szCs w:val="22"/>
        </w:rPr>
        <w:t>s</w:t>
      </w:r>
      <w:r w:rsidR="0053117C" w:rsidRPr="00302991">
        <w:rPr>
          <w:sz w:val="22"/>
          <w:szCs w:val="22"/>
        </w:rPr>
        <w:t>udski registar.</w:t>
      </w:r>
    </w:p>
    <w:p w:rsidRDefault="0053117C" w:rsidP="0053117C" w:rsidR="0053117C" w:rsidRPr="00302991">
      <w:pPr>
        <w:ind w:firstLine="708"/>
        <w:jc w:val="both"/>
        <w:rPr>
          <w:sz w:val="22"/>
          <w:szCs w:val="22"/>
        </w:rPr>
      </w:pPr>
      <w:r w:rsidRPr="00302991">
        <w:rPr>
          <w:sz w:val="22"/>
          <w:szCs w:val="22"/>
        </w:rPr>
        <w:t xml:space="preserve">Stečajni upravitelj, nadalje podneskom od 31. svibnja 2016. izvijestio je Sud, da su se sukladno čl. 289. st. 1. Stečajnog zakona (Narodne novine broj 71/15) stekli uvjeti za 1. naknadnu diobu, pa time i za nastavak postupka radi naknadne diobe, slijedom čega je Sud rješenjem od 8. lipnja 2016., </w:t>
      </w:r>
      <w:proofErr w:type="spellStart"/>
      <w:r w:rsidRPr="00302991">
        <w:rPr>
          <w:sz w:val="22"/>
          <w:szCs w:val="22"/>
        </w:rPr>
        <w:t>posl</w:t>
      </w:r>
      <w:proofErr w:type="spellEnd"/>
      <w:r w:rsidRPr="00302991">
        <w:rPr>
          <w:sz w:val="22"/>
          <w:szCs w:val="22"/>
        </w:rPr>
        <w:t xml:space="preserve">. br. St-843/16-170 nastavio stečajni postupak nad Stečajnom masom uvodno označenog stečajnog dužnika. </w:t>
      </w:r>
    </w:p>
    <w:p w:rsidRDefault="0053117C" w:rsidP="0053117C" w:rsidR="00302991" w:rsidRPr="00302991">
      <w:pPr>
        <w:ind w:firstLine="708"/>
        <w:jc w:val="both"/>
        <w:rPr>
          <w:sz w:val="22"/>
          <w:szCs w:val="22"/>
        </w:rPr>
      </w:pPr>
      <w:r w:rsidRPr="00302991">
        <w:rPr>
          <w:sz w:val="22"/>
          <w:szCs w:val="22"/>
          <w:lang w:eastAsia="en-US"/>
        </w:rPr>
        <w:t>P</w:t>
      </w:r>
      <w:r w:rsidR="00B9355E" w:rsidRPr="00302991">
        <w:rPr>
          <w:sz w:val="22"/>
          <w:szCs w:val="22"/>
        </w:rPr>
        <w:t xml:space="preserve">odneskom od </w:t>
      </w:r>
      <w:r w:rsidRPr="00302991">
        <w:rPr>
          <w:sz w:val="22"/>
          <w:szCs w:val="22"/>
        </w:rPr>
        <w:t xml:space="preserve">22. rujna </w:t>
      </w:r>
      <w:r w:rsidR="00B9355E" w:rsidRPr="00302991">
        <w:rPr>
          <w:sz w:val="22"/>
          <w:szCs w:val="22"/>
        </w:rPr>
        <w:t>201</w:t>
      </w:r>
      <w:r w:rsidR="007C4085" w:rsidRPr="00302991">
        <w:rPr>
          <w:sz w:val="22"/>
          <w:szCs w:val="22"/>
        </w:rPr>
        <w:t>6</w:t>
      </w:r>
      <w:r w:rsidR="00B9355E" w:rsidRPr="00302991">
        <w:rPr>
          <w:sz w:val="22"/>
          <w:szCs w:val="22"/>
        </w:rPr>
        <w:t xml:space="preserve">. </w:t>
      </w:r>
      <w:r w:rsidRPr="00302991">
        <w:rPr>
          <w:sz w:val="22"/>
          <w:szCs w:val="22"/>
        </w:rPr>
        <w:t xml:space="preserve">stečajni upravitelj </w:t>
      </w:r>
      <w:r w:rsidR="007C4085" w:rsidRPr="00302991">
        <w:rPr>
          <w:sz w:val="22"/>
          <w:szCs w:val="22"/>
        </w:rPr>
        <w:t>izvijesti</w:t>
      </w:r>
      <w:r w:rsidRPr="00302991">
        <w:rPr>
          <w:sz w:val="22"/>
          <w:szCs w:val="22"/>
        </w:rPr>
        <w:t>o je S</w:t>
      </w:r>
      <w:r w:rsidR="00B9355E" w:rsidRPr="00302991">
        <w:rPr>
          <w:sz w:val="22"/>
          <w:szCs w:val="22"/>
        </w:rPr>
        <w:t>ud da je</w:t>
      </w:r>
      <w:r w:rsidR="007C4085" w:rsidRPr="00302991">
        <w:rPr>
          <w:sz w:val="22"/>
          <w:szCs w:val="22"/>
        </w:rPr>
        <w:t xml:space="preserve"> prove</w:t>
      </w:r>
      <w:r w:rsidRPr="00302991">
        <w:rPr>
          <w:sz w:val="22"/>
          <w:szCs w:val="22"/>
        </w:rPr>
        <w:t>o</w:t>
      </w:r>
      <w:r w:rsidR="00AB2FCA" w:rsidRPr="00302991">
        <w:rPr>
          <w:sz w:val="22"/>
          <w:szCs w:val="22"/>
        </w:rPr>
        <w:t xml:space="preserve"> naknadnu diobu</w:t>
      </w:r>
      <w:r w:rsidR="00B9355E" w:rsidRPr="00302991">
        <w:rPr>
          <w:sz w:val="22"/>
          <w:szCs w:val="22"/>
        </w:rPr>
        <w:t xml:space="preserve">, </w:t>
      </w:r>
      <w:r w:rsidRPr="00302991">
        <w:rPr>
          <w:sz w:val="22"/>
          <w:szCs w:val="22"/>
        </w:rPr>
        <w:t xml:space="preserve">s time da je napomenuo da je neraspoređeni dio u iznosu od 325.446,14 kn od ukupno 772.159,18 kn zadržao za slučaj javljanja stečajnih vjerovnika, jer da je od završne diobe prošlo 10 godine, te da u to vrijeme u funkciji nije bio osobni identifikacijski broj (OIB) slijedom čega da je uspio pribaviti podatke za 43 stečajna vjerovnika, dok da za ostale nema podatke o računima, a niti su mu se isti javili, pa upravo zbog tog razloga isti je </w:t>
      </w:r>
      <w:r w:rsidR="00302991" w:rsidRPr="00302991">
        <w:rPr>
          <w:sz w:val="22"/>
          <w:szCs w:val="22"/>
        </w:rPr>
        <w:t xml:space="preserve">predložio da se gore navedeni neraspoređeni novčani iznos zadrži u slučaju da se navedeni vjerovnici jave, odnosno dok se ne ostvare okolnosti za podjelu zadržanog iznosa. </w:t>
      </w:r>
    </w:p>
    <w:p w:rsidRDefault="00302991" w:rsidP="00302991" w:rsidR="00302991" w:rsidRPr="00302991">
      <w:pPr>
        <w:ind w:firstLine="708"/>
        <w:jc w:val="both"/>
        <w:rPr>
          <w:sz w:val="22"/>
          <w:szCs w:val="22"/>
        </w:rPr>
      </w:pPr>
      <w:r w:rsidRPr="00302991">
        <w:rPr>
          <w:sz w:val="22"/>
          <w:szCs w:val="22"/>
        </w:rPr>
        <w:t xml:space="preserve">Uzimajući u obzir naprijed navedeno, a </w:t>
      </w:r>
      <w:r w:rsidR="00B9355E" w:rsidRPr="00302991">
        <w:rPr>
          <w:sz w:val="22"/>
          <w:szCs w:val="22"/>
        </w:rPr>
        <w:t xml:space="preserve">postupajući temeljem članka </w:t>
      </w:r>
      <w:r w:rsidR="00B03DF3" w:rsidRPr="00302991">
        <w:rPr>
          <w:sz w:val="22"/>
          <w:szCs w:val="22"/>
        </w:rPr>
        <w:t>289. stavak 8</w:t>
      </w:r>
      <w:r w:rsidR="00B9355E" w:rsidRPr="00302991">
        <w:rPr>
          <w:sz w:val="22"/>
          <w:szCs w:val="22"/>
        </w:rPr>
        <w:t>.</w:t>
      </w:r>
      <w:r>
        <w:rPr>
          <w:sz w:val="22"/>
          <w:szCs w:val="22"/>
        </w:rPr>
        <w:t xml:space="preserve"> Stečajnog zakona</w:t>
      </w:r>
      <w:r w:rsidR="00B9355E" w:rsidRPr="00302991">
        <w:rPr>
          <w:sz w:val="22"/>
          <w:szCs w:val="22"/>
        </w:rPr>
        <w:t xml:space="preserve"> valjalo </w:t>
      </w:r>
      <w:r w:rsidRPr="00302991">
        <w:rPr>
          <w:sz w:val="22"/>
          <w:szCs w:val="22"/>
        </w:rPr>
        <w:t xml:space="preserve">je </w:t>
      </w:r>
      <w:r w:rsidR="00B9355E" w:rsidRPr="00302991">
        <w:rPr>
          <w:sz w:val="22"/>
          <w:szCs w:val="22"/>
        </w:rPr>
        <w:t>zaključiti ovaj postupak</w:t>
      </w:r>
      <w:r w:rsidRPr="00302991">
        <w:rPr>
          <w:sz w:val="22"/>
          <w:szCs w:val="22"/>
        </w:rPr>
        <w:t xml:space="preserve">, te riješiti kao u izreci. </w:t>
      </w:r>
    </w:p>
    <w:p w:rsidRDefault="00B9355E" w:rsidP="00302991" w:rsidR="00B9355E" w:rsidRPr="00302991">
      <w:pPr>
        <w:jc w:val="both"/>
        <w:rPr>
          <w:sz w:val="22"/>
          <w:szCs w:val="22"/>
        </w:rPr>
      </w:pPr>
    </w:p>
    <w:p w:rsidRDefault="00D72603" w:rsidP="007C4085" w:rsidR="00924FFF" w:rsidRPr="00302991">
      <w:pPr>
        <w:jc w:val="center"/>
        <w:rPr>
          <w:sz w:val="22"/>
          <w:szCs w:val="22"/>
        </w:rPr>
      </w:pPr>
      <w:r w:rsidRPr="00302991">
        <w:rPr>
          <w:sz w:val="22"/>
          <w:szCs w:val="22"/>
        </w:rPr>
        <w:t>U</w:t>
      </w:r>
      <w:r w:rsidR="00924FFF" w:rsidRPr="00302991">
        <w:rPr>
          <w:sz w:val="22"/>
          <w:szCs w:val="22"/>
        </w:rPr>
        <w:t xml:space="preserve"> Zadru </w:t>
      </w:r>
      <w:r w:rsidR="00B03DF3" w:rsidRPr="00302991">
        <w:rPr>
          <w:sz w:val="22"/>
          <w:szCs w:val="22"/>
        </w:rPr>
        <w:t>1</w:t>
      </w:r>
      <w:r w:rsidR="00F66055" w:rsidRPr="00302991">
        <w:rPr>
          <w:sz w:val="22"/>
          <w:szCs w:val="22"/>
        </w:rPr>
        <w:t>1</w:t>
      </w:r>
      <w:r w:rsidR="00B03DF3" w:rsidRPr="00302991">
        <w:rPr>
          <w:sz w:val="22"/>
          <w:szCs w:val="22"/>
        </w:rPr>
        <w:t xml:space="preserve">. </w:t>
      </w:r>
      <w:r w:rsidR="00F66055" w:rsidRPr="00302991">
        <w:rPr>
          <w:sz w:val="22"/>
          <w:szCs w:val="22"/>
        </w:rPr>
        <w:t xml:space="preserve">listopada </w:t>
      </w:r>
      <w:r w:rsidR="000C7E57" w:rsidRPr="00302991">
        <w:rPr>
          <w:sz w:val="22"/>
          <w:szCs w:val="22"/>
        </w:rPr>
        <w:t>201</w:t>
      </w:r>
      <w:r w:rsidR="007C4085" w:rsidRPr="00302991">
        <w:rPr>
          <w:sz w:val="22"/>
          <w:szCs w:val="22"/>
        </w:rPr>
        <w:t>6</w:t>
      </w:r>
      <w:r w:rsidR="00924FFF" w:rsidRPr="00302991">
        <w:rPr>
          <w:sz w:val="22"/>
          <w:szCs w:val="22"/>
        </w:rPr>
        <w:t>.</w:t>
      </w:r>
    </w:p>
    <w:p w:rsidRDefault="00D72603" w:rsidP="007C4085" w:rsidR="00D72603" w:rsidRPr="00302991">
      <w:pPr>
        <w:rPr>
          <w:sz w:val="22"/>
          <w:szCs w:val="22"/>
        </w:rPr>
      </w:pPr>
    </w:p>
    <w:p w:rsidRDefault="00344FCC" w:rsidP="00302991" w:rsidR="00F533AB" w:rsidRPr="00302991">
      <w:pPr>
        <w:jc w:val="right"/>
        <w:rPr>
          <w:sz w:val="22"/>
          <w:szCs w:val="22"/>
        </w:rPr>
      </w:pP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="00302991">
        <w:rPr>
          <w:sz w:val="22"/>
          <w:szCs w:val="22"/>
        </w:rPr>
        <w:t xml:space="preserve">         </w:t>
      </w:r>
      <w:r w:rsidR="007C4085" w:rsidRPr="00302991">
        <w:rPr>
          <w:sz w:val="22"/>
          <w:szCs w:val="22"/>
        </w:rPr>
        <w:t>Sutkinja</w:t>
      </w:r>
    </w:p>
    <w:p w:rsidRDefault="00344FCC" w:rsidP="00302991" w:rsidR="007C4085" w:rsidRPr="00302991">
      <w:pPr>
        <w:jc w:val="right"/>
        <w:rPr>
          <w:sz w:val="22"/>
          <w:szCs w:val="22"/>
        </w:rPr>
      </w:pP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Pr="00302991">
        <w:rPr>
          <w:sz w:val="22"/>
          <w:szCs w:val="22"/>
        </w:rPr>
        <w:tab/>
      </w:r>
      <w:r w:rsidR="00302991">
        <w:rPr>
          <w:sz w:val="22"/>
          <w:szCs w:val="22"/>
        </w:rPr>
        <w:t xml:space="preserve">        Ana Markač</w:t>
      </w:r>
    </w:p>
    <w:p w:rsidRDefault="00D72603" w:rsidP="00924FFF" w:rsidR="00D72603" w:rsidRPr="00302991">
      <w:pPr>
        <w:rPr>
          <w:sz w:val="22"/>
          <w:szCs w:val="22"/>
        </w:rPr>
      </w:pPr>
    </w:p>
    <w:p w:rsidRDefault="00344FCC" w:rsidP="00924FFF" w:rsidR="00344FCC" w:rsidRPr="00302991">
      <w:pPr>
        <w:rPr>
          <w:sz w:val="22"/>
          <w:szCs w:val="22"/>
        </w:rPr>
      </w:pPr>
    </w:p>
    <w:p w:rsidRDefault="00924FFF" w:rsidP="00924FFF" w:rsidR="00924FFF" w:rsidRPr="00302991">
      <w:pPr>
        <w:rPr>
          <w:sz w:val="22"/>
          <w:szCs w:val="22"/>
        </w:rPr>
      </w:pPr>
      <w:r w:rsidRPr="00302991">
        <w:rPr>
          <w:sz w:val="22"/>
          <w:szCs w:val="22"/>
        </w:rPr>
        <w:t>POUKA O PRAVNOM LIJEKU:</w:t>
      </w:r>
    </w:p>
    <w:p w:rsidRDefault="00344FCC" w:rsidP="00302991" w:rsidR="00344FCC" w:rsidRPr="00302991">
      <w:pPr>
        <w:jc w:val="both"/>
        <w:rPr>
          <w:sz w:val="22"/>
          <w:szCs w:val="22"/>
        </w:rPr>
      </w:pPr>
      <w:r w:rsidRPr="00302991">
        <w:rPr>
          <w:sz w:val="22"/>
          <w:szCs w:val="22"/>
        </w:rPr>
        <w:t>Protiv ovog rješenja dopuštena je žalba koja se podnosi u 3 (tri) istovjetna primjerka za Visoki trgovački sud Republike Hrvatske putem ovog suda, u roku od 8 (osam)</w:t>
      </w:r>
      <w:r w:rsidR="00302991">
        <w:rPr>
          <w:sz w:val="22"/>
          <w:szCs w:val="22"/>
        </w:rPr>
        <w:t xml:space="preserve"> dana.</w:t>
      </w:r>
    </w:p>
    <w:p w:rsidRDefault="0068395E" w:rsidP="0068395E" w:rsidR="0068395E" w:rsidRPr="00302991">
      <w:pPr>
        <w:rPr>
          <w:sz w:val="22"/>
          <w:szCs w:val="22"/>
        </w:rPr>
      </w:pPr>
      <w:r w:rsidRPr="00302991">
        <w:rPr>
          <w:sz w:val="22"/>
          <w:szCs w:val="22"/>
        </w:rPr>
        <w:lastRenderedPageBreak/>
        <w:t xml:space="preserve">Dostaviti: </w:t>
      </w:r>
    </w:p>
    <w:p w:rsidRDefault="00465586" w:rsidP="00465586" w:rsidR="0068395E" w:rsidRPr="00302991">
      <w:pPr>
        <w:numPr>
          <w:ilvl w:val="0"/>
          <w:numId w:val="4"/>
        </w:numPr>
        <w:rPr>
          <w:sz w:val="22"/>
          <w:szCs w:val="22"/>
        </w:rPr>
      </w:pPr>
      <w:r w:rsidRPr="00302991">
        <w:rPr>
          <w:sz w:val="22"/>
          <w:szCs w:val="22"/>
        </w:rPr>
        <w:t>stečajno</w:t>
      </w:r>
      <w:r w:rsidR="00F66055" w:rsidRPr="00302991">
        <w:rPr>
          <w:sz w:val="22"/>
          <w:szCs w:val="22"/>
        </w:rPr>
        <w:t xml:space="preserve">m </w:t>
      </w:r>
      <w:r w:rsidR="0068395E" w:rsidRPr="00302991">
        <w:rPr>
          <w:sz w:val="22"/>
          <w:szCs w:val="22"/>
        </w:rPr>
        <w:t>upravitelj</w:t>
      </w:r>
      <w:r w:rsidR="00F66055" w:rsidRPr="00302991">
        <w:rPr>
          <w:sz w:val="22"/>
          <w:szCs w:val="22"/>
        </w:rPr>
        <w:t>u</w:t>
      </w:r>
      <w:r w:rsidR="0068395E" w:rsidRPr="00302991">
        <w:rPr>
          <w:sz w:val="22"/>
          <w:szCs w:val="22"/>
        </w:rPr>
        <w:t xml:space="preserve">  </w:t>
      </w:r>
    </w:p>
    <w:p w:rsidRDefault="0068395E" w:rsidP="0068395E" w:rsidR="0068395E" w:rsidRPr="00302991">
      <w:pPr>
        <w:numPr>
          <w:ilvl w:val="0"/>
          <w:numId w:val="4"/>
        </w:numPr>
        <w:rPr>
          <w:sz w:val="22"/>
          <w:szCs w:val="22"/>
        </w:rPr>
      </w:pPr>
      <w:r w:rsidRPr="00302991">
        <w:rPr>
          <w:sz w:val="22"/>
          <w:szCs w:val="22"/>
        </w:rPr>
        <w:t xml:space="preserve">e-oglasna ploča </w:t>
      </w:r>
    </w:p>
    <w:p w:rsidRDefault="0068395E" w:rsidP="00465586" w:rsidR="00BE6C59" w:rsidRPr="00302991">
      <w:pPr>
        <w:numPr>
          <w:ilvl w:val="0"/>
          <w:numId w:val="4"/>
        </w:numPr>
        <w:rPr>
          <w:sz w:val="22"/>
          <w:szCs w:val="22"/>
        </w:rPr>
      </w:pPr>
      <w:r w:rsidRPr="00302991">
        <w:rPr>
          <w:sz w:val="22"/>
          <w:szCs w:val="22"/>
        </w:rPr>
        <w:t>u spi</w:t>
      </w:r>
      <w:r w:rsidR="00465586" w:rsidRPr="00302991">
        <w:rPr>
          <w:sz w:val="22"/>
          <w:szCs w:val="22"/>
        </w:rPr>
        <w:t>s</w:t>
      </w:r>
    </w:p>
    <w:sectPr w:rsidSect="007C4085" w:rsidR="00BE6C59" w:rsidRPr="00302991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085" w:rsidP="007C4085" w:rsidR="007C4085">
      <w:r>
        <w:separator/>
      </w:r>
    </w:p>
  </w:endnote>
  <w:endnote w:id="0" w:type="continuationSeparator">
    <w:p w:rsidRDefault="007C4085" w:rsidP="007C4085" w:rsidR="007C4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085" w:rsidP="007C4085" w:rsidR="007C4085">
      <w:r>
        <w:separator/>
      </w:r>
    </w:p>
  </w:footnote>
  <w:footnote w:id="0" w:type="continuationSeparator">
    <w:p w:rsidRDefault="007C4085" w:rsidP="007C4085" w:rsidR="007C40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085" w:rsidP="007C4085" w:rsidR="007C4085" w:rsidRPr="00302991">
    <w:pPr>
      <w:pStyle w:val="Zaglavlje"/>
      <w:jc w:val="right"/>
      <w:rPr>
        <w:sz w:val="22"/>
        <w:szCs w:val="22"/>
      </w:rPr>
    </w:pPr>
    <w:r w:rsidRPr="00302991">
      <w:rPr>
        <w:sz w:val="22"/>
        <w:szCs w:val="22"/>
      </w:rPr>
      <w:t>P</w:t>
    </w:r>
    <w:r w:rsidR="00F66055" w:rsidRPr="00302991">
      <w:rPr>
        <w:sz w:val="22"/>
        <w:szCs w:val="22"/>
      </w:rPr>
      <w:t>oslovni broj: 2 St-843/16-184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136668"/>
    <w:rsid w:val="00242827"/>
    <w:rsid w:val="002F4E45"/>
    <w:rsid w:val="00302991"/>
    <w:rsid w:val="003030D8"/>
    <w:rsid w:val="00344FCC"/>
    <w:rsid w:val="003B391E"/>
    <w:rsid w:val="00443952"/>
    <w:rsid w:val="00465586"/>
    <w:rsid w:val="004E3574"/>
    <w:rsid w:val="0053117C"/>
    <w:rsid w:val="00584B22"/>
    <w:rsid w:val="005A1684"/>
    <w:rsid w:val="005F4FE6"/>
    <w:rsid w:val="00622DF8"/>
    <w:rsid w:val="00672577"/>
    <w:rsid w:val="0068395E"/>
    <w:rsid w:val="00694FD9"/>
    <w:rsid w:val="006D5987"/>
    <w:rsid w:val="00701EB4"/>
    <w:rsid w:val="00724DED"/>
    <w:rsid w:val="0075400E"/>
    <w:rsid w:val="007C4085"/>
    <w:rsid w:val="008E1367"/>
    <w:rsid w:val="00924FFF"/>
    <w:rsid w:val="009B1942"/>
    <w:rsid w:val="009E5554"/>
    <w:rsid w:val="00A163E1"/>
    <w:rsid w:val="00A94666"/>
    <w:rsid w:val="00AB2FCA"/>
    <w:rsid w:val="00B03DF3"/>
    <w:rsid w:val="00B9355E"/>
    <w:rsid w:val="00BE6C59"/>
    <w:rsid w:val="00D72603"/>
    <w:rsid w:val="00DC1AD3"/>
    <w:rsid w:val="00E06B02"/>
    <w:rsid w:val="00EB1098"/>
    <w:rsid w:val="00EC5339"/>
    <w:rsid w:val="00F21650"/>
    <w:rsid w:val="00F533AB"/>
    <w:rsid w:val="00F66055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7C40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C4085"/>
    <w:rPr>
      <w:sz w:val="24"/>
      <w:szCs w:val="24"/>
    </w:rPr>
  </w:style>
  <w:style w:styleId="Podnoje" w:type="paragraph">
    <w:name w:val="footer"/>
    <w:basedOn w:val="Normal"/>
    <w:link w:val="PodnojeChar"/>
    <w:rsid w:val="007C40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4085"/>
    <w:rPr>
      <w:sz w:val="24"/>
      <w:szCs w:val="24"/>
    </w:rPr>
  </w:style>
  <w:style w:styleId="Tijeloteksta" w:type="paragraph">
    <w:name w:val="Body Text"/>
    <w:basedOn w:val="Normal"/>
    <w:link w:val="TijelotekstaChar"/>
    <w:rsid w:val="00F66055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F6605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4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E4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E45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E45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E45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7C40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C4085"/>
    <w:rPr>
      <w:sz w:val="24"/>
      <w:szCs w:val="24"/>
    </w:rPr>
  </w:style>
  <w:style w:styleId="Podnoje" w:type="paragraph">
    <w:name w:val="footer"/>
    <w:basedOn w:val="Normal"/>
    <w:link w:val="PodnojeChar"/>
    <w:rsid w:val="007C40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4085"/>
    <w:rPr>
      <w:sz w:val="24"/>
      <w:szCs w:val="24"/>
    </w:rPr>
  </w:style>
  <w:style w:styleId="Tijeloteksta" w:type="paragraph">
    <w:name w:val="Body Text"/>
    <w:basedOn w:val="Normal"/>
    <w:link w:val="TijelotekstaChar"/>
    <w:rsid w:val="00F66055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F6605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4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E4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E45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E45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E45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 - ( kod suca) Povijest stečajnih upravitelja: EDVIN ŠIMUNOV;</izvorni_sadrzaj>
    <derivirana_varijabla naziv="DomainObject.Predmet.Opis_1">MIGRIRANO IZ IN2 IN2 napomene: PREDMET A/A  - ( kod suca) 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 PROMET dioničko društvo za proizvodnju i trgovinu, u stečaju zastupanog po punomoćniku Edvin Šimunov</izvorni_sadrzaj>
    <derivirana_varijabla naziv="DomainObject.Predmet.ProtustrankaFormated_1">  PRIGORKA PROMET dioničko društvo za proizvodnju i trgovinu, u stečaju zastupanog po punomoćniku Edvin Šimunov</derivirana_varijabla>
  </DomainObject.Predmet.ProtustrankaFormated>
  <DomainObject.Predmet.ProtustrankaFormatedOIB>
    <izvorni_sadrzaj>  PRIGORKA PROMET dioničko društvo za proizvodnju i trgovinu, u stečaju zastupanog po punomoćniku Edvin Šimunov</izvorni_sadrzaj>
    <derivirana_varijabla naziv="DomainObject.Predmet.ProtustrankaFormatedOIB_1">  PRIGORKA PROMET dioničko društvo za proizvodnju i trgovinu, u stečaju zastupanog po punomoćniku Edvin Šimunov</derivirana_varijabla>
  </DomainObject.Predmet.ProtustrankaFormatedOIB>
  <DomainObject.Predmet.ProtustrankaFormatedWithAdress>
    <izvorni_sadrzaj> PRIGORKA PROMET dioničko društvo za proizvodnju i trgovinu, u stečaju, Benkovačka bb, Zadar zastupanog po punomoćniku Edvin Šimunov</izvorni_sadrzaj>
    <derivirana_varijabla naziv="DomainObject.Predmet.ProtustrankaFormatedWithAdress_1"> PRIGORKA PROMET dioničko društvo za proizvodnju i trgovinu, u stečaju, Benkovačka bb, Zadar zastupanog po punomoćniku Edvin Šimunov</derivirana_varijabla>
  </DomainObject.Predmet.ProtustrankaFormatedWithAdress>
  <DomainObject.Predmet.ProtustrankaFormatedWithAdressOIB>
    <izvorni_sadrzaj> PRIGORKA PROMET dioničko društvo za proizvodnju i trgovinu, u stečaju, Benkovačka bb, Zadar zastupanog po punomoćniku Edvin Šimunov</izvorni_sadrzaj>
    <derivirana_varijabla naziv="DomainObject.Predmet.ProtustrankaFormatedWithAdressOIB_1"> PRIGORKA PROMET dioničko društvo za proizvodnju i trgovinu, u stečaju, Benkovačka bb, Zadar zastupanog po punomoćniku Edvin Šimunov</derivirana_varijabla>
  </DomainObject.Predmet.ProtustrankaFormatedWithAdressOIB>
  <DomainObject.Predmet.ProtustrankaWithAdress>
    <izvorni_sadrzaj>PRIGORKA PROMET dioničko društvo za proizvodnju i trgovinu, u stečaju Benkovačka bb, Zadar</izvorni_sadrzaj>
    <derivirana_varijabla naziv="DomainObject.Predmet.ProtustrankaWithAdress_1">PRIGORKA PROMET dioničko društvo za proizvodnju i trgovinu, u stečaju Benkovačka bb, Zadar</derivirana_varijabla>
  </DomainObject.Predmet.ProtustrankaWithAdress>
  <DomainObject.Predmet.ProtustrankaWithAdressOIB>
    <izvorni_sadrzaj>PRIGORKA PROMET dioničko društvo za proizvodnju i trgovinu, u stečaju, Benkovačka bb, Zadar</izvorni_sadrzaj>
    <derivirana_varijabla naziv="DomainObject.Predmet.ProtustrankaWithAdressOIB_1">PRIGORKA PROMET dioničko društvo za proizvodnju i trgovinu, u stečaju, Benkovačka bb, Zadar</derivirana_varijabla>
  </DomainObject.Predmet.ProtustrankaWithAdressOIB>
  <DomainObject.Predmet.ProtustrankaNazivFormated>
    <izvorni_sadrzaj>PRIGORKA PROMET dioničko društvo za proizvodnju i trgovinu, u stečaju</izvorni_sadrzaj>
    <derivirana_varijabla naziv="DomainObject.Predmet.ProtustrankaNazivFormated_1">PRIGORKA PROMET dioničko društvo za proizvodnju i trgovinu, u stečaju</derivirana_varijabla>
  </DomainObject.Predmet.ProtustrankaNazivFormated>
  <DomainObject.Predmet.ProtustrankaNazivFormatedOIB>
    <izvorni_sadrzaj>PRIGORKA PROMET dioničko društvo za proizvodnju i trgovinu, u stečaju</izvorni_sadrzaj>
    <derivirana_varijabla naziv="DomainObject.Predmet.ProtustrankaNazivFormatedOIB_1">PRIGORKA PROMET dioničko društvo za proizvodnju i trgovinu,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 JADRAN BANKA D.D.</izvorni_sadrzaj>
    <derivirana_varijabla naziv="DomainObject.Predmet.StrankaFormated_1">  ALPE JADRAN BANKA D.D.</derivirana_varijabla>
  </DomainObject.Predmet.StrankaFormated>
  <DomainObject.Predmet.StrankaFormatedOIB>
    <izvorni_sadrzaj>  ALPE JADRAN BANKA D.D.</izvorni_sadrzaj>
    <derivirana_varijabla naziv="DomainObject.Predmet.StrankaFormatedOIB_1">  ALPE JADRAN BANKA D.D.</derivirana_varijabla>
  </DomainObject.Predmet.StrankaFormatedOIB>
  <DomainObject.Predmet.StrankaFormatedWithAdress>
    <izvorni_sadrzaj> ALPE JADRAN BANKA D.D., Split</izvorni_sadrzaj>
    <derivirana_varijabla naziv="DomainObject.Predmet.StrankaFormatedWithAdress_1"> ALPE JADRAN BANKA D.D., Split</derivirana_varijabla>
  </DomainObject.Predmet.StrankaFormatedWithAdress>
  <DomainObject.Predmet.StrankaFormatedWithAdressOIB>
    <izvorni_sadrzaj> ALPE JADRAN BANKA D.D., Split</izvorni_sadrzaj>
    <derivirana_varijabla naziv="DomainObject.Predmet.StrankaFormatedWithAdressOIB_1"> ALPE JADRAN BANKA D.D., Split</derivirana_varijabla>
  </DomainObject.Predmet.StrankaFormatedWithAdressOIB>
  <DomainObject.Predmet.StrankaWithAdress>
    <izvorni_sadrzaj>ALPE JADRAN BANKA D.D. Split</izvorni_sadrzaj>
    <derivirana_varijabla naziv="DomainObject.Predmet.StrankaWithAdress_1">ALPE JADRAN BANKA D.D. Split</derivirana_varijabla>
  </DomainObject.Predmet.StrankaWithAdress>
  <DomainObject.Predmet.StrankaWithAdressOIB>
    <izvorni_sadrzaj>ALPE JADRAN BANKA D.D., Split</izvorni_sadrzaj>
    <derivirana_varijabla naziv="DomainObject.Predmet.StrankaWithAdressOIB_1">ALPE JADRAN BANKA D.D., Split</derivirana_varijabla>
  </DomainObject.Predmet.StrankaWithAdressOIB>
  <DomainObject.Predmet.StrankaNazivFormated>
    <izvorni_sadrzaj>ALPE JADRAN BANKA D.D.</izvorni_sadrzaj>
    <derivirana_varijabla naziv="DomainObject.Predmet.StrankaNazivFormated_1">ALPE JADRAN BANKA D.D.</derivirana_varijabla>
  </DomainObject.Predmet.StrankaNazivFormated>
  <DomainObject.Predmet.StrankaNazivFormatedOIB>
    <izvorni_sadrzaj>ALPE JADRAN BANKA D.D.</izvorni_sadrzaj>
    <derivirana_varijabla naziv="DomainObject.Predmet.StrankaNazivFormatedOIB_1">ALPE JADRAN BANKA D.D.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ALPE JADRAN BANKA D.D.</item>
    </izvorni_sadrzaj>
    <derivirana_varijabla naziv="DomainObject.Predmet.StrankaListFormated_1">
      <item>ALPE JADRAN BANKA D.D.</item>
    </derivirana_varijabla>
  </DomainObject.Predmet.StrankaListFormated>
  <DomainObject.Predmet.StrankaListFormatedOIB>
    <izvorni_sadrzaj>
      <item>ALPE JADRAN BANKA D.D.</item>
    </izvorni_sadrzaj>
    <derivirana_varijabla naziv="DomainObject.Predmet.StrankaListFormatedOIB_1">
      <item>ALPE JADRAN BANKA D.D.</item>
    </derivirana_varijabla>
  </DomainObject.Predmet.StrankaListFormatedOIB>
  <DomainObject.Predmet.StrankaListFormatedWithAdress>
    <izvorni_sadrzaj>
      <item>ALPE JADRAN BANKA D.D., Split</item>
    </izvorni_sadrzaj>
    <derivirana_varijabla naziv="DomainObject.Predmet.StrankaListFormatedWithAdress_1">
      <item>ALPE JADRAN BANKA D.D., Split</item>
    </derivirana_varijabla>
  </DomainObject.Predmet.StrankaListFormatedWithAdress>
  <DomainObject.Predmet.StrankaListFormatedWithAdressOIB>
    <izvorni_sadrzaj>
      <item>ALPE JADRAN BANKA D.D., Split</item>
    </izvorni_sadrzaj>
    <derivirana_varijabla naziv="DomainObject.Predmet.StrankaListFormatedWithAdressOIB_1">
      <item>ALPE JADRAN BANKA D.D., Split</item>
    </derivirana_varijabla>
  </DomainObject.Predmet.StrankaListFormatedWithAdressOIB>
  <DomainObject.Predmet.StrankaListNazivFormated>
    <izvorni_sadrzaj>
      <item>ALPE JADRAN BANKA D.D.</item>
    </izvorni_sadrzaj>
    <derivirana_varijabla naziv="DomainObject.Predmet.StrankaListNazivFormated_1">
      <item>ALPE JADRAN BANKA D.D.</item>
    </derivirana_varijabla>
  </DomainObject.Predmet.StrankaListNazivFormated>
  <DomainObject.Predmet.StrankaListNazivFormatedOIB>
    <izvorni_sadrzaj>
      <item>ALPE JADRAN BANKA D.D.</item>
    </izvorni_sadrzaj>
    <derivirana_varijabla naziv="DomainObject.Predmet.StrankaListNazivFormatedOIB_1">
      <item>ALPE JADRAN BANKA D.D.</item>
    </derivirana_varijabla>
  </DomainObject.Predmet.StrankaListNazivFormatedOIB>
  <DomainObject.Predmet.ProtuStrankaListFormated>
    <izvorni_sadrzaj>
      <item>PRIGORKA PROMET dioničko društvo za proizvodnju i trgovinu, u stečaju zastupanog po punomoćniku Edvin Šimunov</item>
    </izvorni_sadrzaj>
    <derivirana_varijabla naziv="DomainObject.Predmet.ProtuStrankaListFormated_1">
      <item>PRIGORKA PROMET dioničko društvo za proizvodnju i trgovinu, u stečaju zastupanog po punomoćniku Edvin Šimunov</item>
    </derivirana_varijabla>
  </DomainObject.Predmet.ProtuStrankaListFormated>
  <DomainObject.Predmet.ProtuStrankaListFormatedOIB>
    <izvorni_sadrzaj>
      <item>PRIGORKA PROMET dioničko društvo za proizvodnju i trgovinu, u stečaju zastupanog po punomoćniku Edvin Šimunov</item>
    </izvorni_sadrzaj>
    <derivirana_varijabla naziv="DomainObject.Predmet.ProtuStrankaListFormatedOIB_1">
      <item>PRIGORKA PROMET dioničko društvo za proizvodnju i trgovinu, u stečaju zastupanog po punomoćniku Edvin Šimunov</item>
    </derivirana_varijabla>
  </DomainObject.Predmet.ProtuStrankaListFormatedOIB>
  <DomainObject.Predmet.ProtuStrankaListFormatedWithAdress>
    <izvorni_sadrzaj>
      <item>PRIGORKA PROMET dioničko društvo za proizvodnju i trgovinu, u stečaju, Benkovačka bb, Zadar zastupanog po punomoćniku Edvin Šimunov</item>
    </izvorni_sadrzaj>
    <derivirana_varijabla naziv="DomainObject.Predmet.ProtuStrankaListFormatedWithAdress_1">
      <item>PRIGORKA PROMET dioničko društvo za proizvodnju i trgovinu, u stečaju, Benkovačka bb, Zadar zastupanog po punomoćniku Edvin Šimunov</item>
    </derivirana_varijabla>
  </DomainObject.Predmet.ProtuStrankaListFormatedWithAdress>
  <DomainObject.Predmet.ProtuStrankaListFormatedWithAdressOIB>
    <izvorni_sadrzaj>
      <item>PRIGORKA PROMET dioničko društvo za proizvodnju i trgovinu, u stečaju, Benkovačka bb, Zadar zastupanog po punomoćniku Edvin Šimunov</item>
    </izvorni_sadrzaj>
    <derivirana_varijabla naziv="DomainObject.Predmet.ProtuStrankaListFormatedWithAdressOIB_1">
      <item>PRIGORKA PROMET dioničko društvo za proizvodnju i trgovinu, u stečaju, Benkovačka bb, Zadar zastupanog po punomoćniku Edvin Šimunov</item>
    </derivirana_varijabla>
  </DomainObject.Predmet.ProtuStrankaListFormatedWithAdressOIB>
  <DomainObject.Predmet.ProtuStrankaListNazivFormated>
    <izvorni_sadrzaj>
      <item>PRIGORKA PROMET dioničko društvo za proizvodnju i trgovinu, u stečaju</item>
    </izvorni_sadrzaj>
    <derivirana_varijabla naziv="DomainObject.Predmet.ProtuStrankaListNazivFormated_1">
      <item>PRIGORKA PROMET dioničko društvo za proizvodnju i trgovinu, u stečaju</item>
    </derivirana_varijabla>
  </DomainObject.Predmet.ProtuStrankaListNazivFormated>
  <DomainObject.Predmet.ProtuStrankaListNazivFormatedOIB>
    <izvorni_sadrzaj>
      <item>PRIGORKA PROMET dioničko društvo za proizvodnju i trgovinu, u stečaju</item>
    </izvorni_sadrzaj>
    <derivirana_varijabla naziv="DomainObject.Predmet.ProtuStrankaListNazivFormatedOIB_1">
      <item>PRIGORKA PROMET dioničko društvo za proizvodnju i trgovinu, u stečaju</item>
    </derivirana_varijabla>
  </DomainObject.Predmet.ProtuStrankaListNazivFormatedOIB>
  <DomainObject.Predmet.OstaliListFormated>
    <izvorni_sadrzaj>
      <item>Edvin Šimunov punomoćnik sudionika u postupku PRIGORKA PROMET dioničko društvo za proizvodnju i trgovinu, u stečaju</item>
    </izvorni_sadrzaj>
    <derivirana_varijabla naziv="DomainObject.Predmet.OstaliListFormated_1">
      <item>Edvin Šimunov punomoćnik sudionika u postupku PRIGORKA PROMET dioničko društvo za proizvodnju i trgovinu, u stečaju</item>
    </derivirana_varijabla>
  </DomainObject.Predmet.OstaliListFormated>
  <DomainObject.Predmet.OstaliListFormatedOIB>
    <izvorni_sadrzaj>
      <item>Edvin Šimunov punomoćnik sudionika u postupku PRIGORKA PROMET dioničko društvo za proizvodnju i trgovinu, u stečaju</item>
    </izvorni_sadrzaj>
    <derivirana_varijabla naziv="DomainObject.Predmet.OstaliListFormatedOIB_1">
      <item>Edvin Šimunov punomoćnik sudionika u postupku PRIGORKA PROMET dioničko društvo za proizvodnju i trgovinu, u stečaju</item>
    </derivirana_varijabla>
  </DomainObject.Predmet.OstaliListFormatedOIB>
  <DomainObject.Predmet.OstaliListFormatedWithAdress>
    <izvorni_sadrzaj>
      <item>Edvin Šimunov, Poljanska 9, 23000 Zadar punomoćnik sudionika u postupku PRIGORKA PROMET dioničko društvo za proizvodnju i trgovinu, u stečaju</item>
    </izvorni_sadrzaj>
    <derivirana_varijabla naziv="DomainObject.Predmet.OstaliListFormatedWithAdress_1">
      <item>Edvin Šimunov, Poljanska 9, 23000 Zadar punomoćnik sudionika u postupku PRIGORKA PROMET dioničko društvo za proizvodnju i trgovinu, u stečaju</item>
    </derivirana_varijabla>
  </DomainObject.Predmet.OstaliListFormatedWithAdress>
  <DomainObject.Predmet.OstaliListFormatedWithAdressOIB>
    <izvorni_sadrzaj>
      <item>Edvin Šimunov, Poljanska 9, 23000 Zadar punomoćnik sudionika u postupku PRIGORKA PROMET dioničko društvo za proizvodnju i trgovinu, u stečaju</item>
    </izvorni_sadrzaj>
    <derivirana_varijabla naziv="DomainObject.Predmet.OstaliListFormatedWithAdressOIB_1">
      <item>Edvin Šimunov, Poljanska 9, 23000 Zadar punomoćnik sudionika u postupku PRIGORKA PROMET dioničko društvo za proizvodnju i trgovinu, u stečaju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</item>
    </izvorni_sadrzaj>
    <derivirana_varijabla naziv="DomainObject.Predmet.OstaliListNazivFormatedOIB_1">
      <item>Edvin Šimunov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 JADRAN BANKA D.D.</izvorni_sadrzaj>
    <derivirana_varijabla naziv="DomainObject.Predmet.StrankaIDrugi_1">ALPE JADRAN BANKA D.D.</derivirana_varijabla>
  </DomainObject.Predmet.StrankaIDrugi>
  <DomainObject.Predmet.ProtustrankaIDrugi>
    <izvorni_sadrzaj>PRIGORKA PROMET dioničko društvo za proizvodnju i trgovinu, u stečaju</izvorni_sadrzaj>
    <derivirana_varijabla naziv="DomainObject.Predmet.ProtustrankaIDrugi_1">PRIGORKA PROMET dioničko društvo za proizvodnju i trgovinu, u stečaju</derivirana_varijabla>
  </DomainObject.Predmet.ProtustrankaIDrugi>
  <DomainObject.Predmet.StrankaIDrugiAdressOIB>
    <izvorni_sadrzaj>ALPE JADRAN BANKA D.D., Split</izvorni_sadrzaj>
    <derivirana_varijabla naziv="DomainObject.Predmet.StrankaIDrugiAdressOIB_1">ALPE JADRAN BANKA D.D., Split</derivirana_varijabla>
  </DomainObject.Predmet.StrankaIDrugiAdressOIB>
  <DomainObject.Predmet.ProtustrankaIDrugiAdressOIB>
    <izvorni_sadrzaj>PRIGORKA PROMET dioničko društvo za proizvodnju i trgovinu, u stečaju, Benkovačka bb, Zadar</izvorni_sadrzaj>
    <derivirana_varijabla naziv="DomainObject.Predmet.ProtustrankaIDrugiAdressOIB_1">PRIGORKA PROMET dioničko društvo za proizvodnju i trgovinu, u stečaju, Benkovačka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 JADRAN BANKA D.D.</item>
      <item>PRIGORKA PROMET dioničko društvo za proizvodnju i trgovinu, u stečaju</item>
      <item>Edvin Šimunov</item>
    </izvorni_sadrzaj>
    <derivirana_varijabla naziv="DomainObject.Predmet.SudioniciListNaziv_1">
      <item>ALPE JADRAN BANKA D.D.</item>
      <item>PRIGORKA PROMET dioničko društvo za proizvodnju i trgovinu, u stečaju</item>
      <item>Edvin Šimunov</item>
    </derivirana_varijabla>
  </DomainObject.Predmet.SudioniciListNaziv>
  <DomainObject.Predmet.SudioniciListAdressOIB>
    <izvorni_sadrzaj>
      <item>ALPE JADRAN BANKA D.D., Split</item>
      <item>PRIGORKA PROMET dioničko društvo za proizvodnju i trgovinu, u stečaju, Benkovačka bb,Zadar</item>
      <item>Edvin Šimunov, Poljanska 9,23000 Zadar</item>
    </izvorni_sadrzaj>
    <derivirana_varijabla naziv="DomainObject.Predmet.SudioniciListAdressOIB_1">
      <item>ALPE JADRAN BANKA D.D., Split</item>
      <item>PRIGORKA PROMET dioničko društvo za proizvodnju i trgovinu, u stečaju, Benkovačka bb,Zadar</item>
      <item>Edvin Šimunov, Poljanska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22C6A-162A-486D-B3D6-D7BC07497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457</properties:Words>
  <properties:Characters>2335</properties:Characters>
  <properties:Lines>61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2016-10-11T11:11:00Z</dcterms:created>
  <dc:creator>Ardena Bajlo</dc:creator>
  <cp:lastModifiedBy>Merlina Klišmanić</cp:lastModifiedBy>
  <cp:lastPrinted>2016-10-11T11:32:00Z</cp:lastPrinted>
  <dcterms:modified xmlns:xsi="http://www.w3.org/2001/XMLSchema-instance" xsi:type="dcterms:W3CDTF">2016-10-11T12:58:00Z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